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D0" w:rsidRPr="008810D0" w:rsidRDefault="008810D0" w:rsidP="008810D0">
      <w:pPr>
        <w:jc w:val="center"/>
        <w:rPr>
          <w:rFonts w:ascii="Arabic Typesetting" w:hAnsi="Arabic Typesetting" w:cs="Arabic Typesetting"/>
          <w:color w:val="FF0000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color w:val="FF0000"/>
          <w:sz w:val="48"/>
          <w:szCs w:val="48"/>
          <w:rtl/>
        </w:rPr>
        <w:t xml:space="preserve">المحاضرة العاشرة </w:t>
      </w:r>
      <w:proofErr w:type="gramStart"/>
      <w:r w:rsidRPr="008810D0">
        <w:rPr>
          <w:rFonts w:ascii="Arabic Typesetting" w:hAnsi="Arabic Typesetting" w:cs="Arabic Typesetting"/>
          <w:color w:val="FF0000"/>
          <w:sz w:val="48"/>
          <w:szCs w:val="48"/>
          <w:rtl/>
        </w:rPr>
        <w:t>لعلم</w:t>
      </w:r>
      <w:proofErr w:type="gramEnd"/>
      <w:r w:rsidRPr="008810D0">
        <w:rPr>
          <w:rFonts w:ascii="Arabic Typesetting" w:hAnsi="Arabic Typesetting" w:cs="Arabic Typesetting"/>
          <w:color w:val="FF0000"/>
          <w:sz w:val="48"/>
          <w:szCs w:val="48"/>
          <w:rtl/>
        </w:rPr>
        <w:t xml:space="preserve"> النفس النمو السنة الثانية </w:t>
      </w:r>
    </w:p>
    <w:p w:rsidR="008810D0" w:rsidRPr="008810D0" w:rsidRDefault="008810D0" w:rsidP="008810D0">
      <w:pPr>
        <w:jc w:val="center"/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jc w:val="center"/>
        <w:rPr>
          <w:rFonts w:ascii="Arabic Typesetting" w:hAnsi="Arabic Typesetting" w:cs="Arabic Typesetting"/>
          <w:color w:val="FF0000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color w:val="FF0000"/>
          <w:sz w:val="48"/>
          <w:szCs w:val="48"/>
          <w:rtl/>
        </w:rPr>
        <w:t xml:space="preserve">مرحلة الطفولة المتأخرة من 9 </w:t>
      </w:r>
      <w:proofErr w:type="spellStart"/>
      <w:r w:rsidRPr="008810D0">
        <w:rPr>
          <w:rFonts w:ascii="Arabic Typesetting" w:hAnsi="Arabic Typesetting" w:cs="Arabic Typesetting"/>
          <w:color w:val="FF0000"/>
          <w:sz w:val="48"/>
          <w:szCs w:val="48"/>
          <w:rtl/>
        </w:rPr>
        <w:t>الى</w:t>
      </w:r>
      <w:proofErr w:type="spellEnd"/>
      <w:r w:rsidRPr="008810D0">
        <w:rPr>
          <w:rFonts w:ascii="Arabic Typesetting" w:hAnsi="Arabic Typesetting" w:cs="Arabic Typesetting"/>
          <w:color w:val="FF0000"/>
          <w:sz w:val="48"/>
          <w:szCs w:val="48"/>
          <w:rtl/>
        </w:rPr>
        <w:t xml:space="preserve"> 12 سنة </w:t>
      </w:r>
    </w:p>
    <w:p w:rsidR="008810D0" w:rsidRPr="008810D0" w:rsidRDefault="008810D0" w:rsidP="008810D0">
      <w:pPr>
        <w:jc w:val="center"/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مرحلة الطفولة المتأخر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ة من 9 ـ 12 سنة</w:t>
      </w:r>
    </w:p>
    <w:p w:rsidR="008810D0" w:rsidRPr="008810D0" w:rsidRDefault="008810D0" w:rsidP="008810D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النمو الجسمي </w:t>
      </w:r>
      <w:proofErr w:type="gramStart"/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والحسي</w:t>
      </w:r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:</w:t>
      </w:r>
      <w:proofErr w:type="gramEnd"/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يتباطأ معدل النمو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الجسمي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قياسا بالمرحلة السابقة وتمهيدا للطفرة الكبيرة في المرحلة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التالية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( المراهقة ) 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متوسط طول البنين 138.5سم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عند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سن 12 سنة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متوسط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طول البنات 141.5سم . ( تتحول الفروق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في سرعة النمو الجسمي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لصالح البنات في نهاية المرحلة ) 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متوسط وزن الذكور 32كج  والبنات 34كج ( في سن 12سنة )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تبدأ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ظهور الخصائص الجنسية الثانوية عند الإناث في نهاية المرحلة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(البنات يسبقن الذكور في البلوغ بعامين تقريبا )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يزول طول البصر الذي كان يصيب 80%من أطفال المرحلة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السابقة .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تنمو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مهارات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الأعضاء الدقيقة كالأصابع وتكون حاسة اللمس عند البنات أقوى من البنين .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لذلك تتفوق البنات في اكتساب المهارات الحركية الدقيقة عن الذكور .</w:t>
      </w:r>
      <w:r w:rsidRPr="008810D0">
        <w:rPr>
          <w:rFonts w:ascii="Arabic Typesetting" w:hAnsi="Arabic Typesetting" w:cs="Arabic Typesetting"/>
          <w:sz w:val="48"/>
          <w:szCs w:val="48"/>
        </w:rPr>
        <w:t xml:space="preserve">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النمو </w:t>
      </w:r>
      <w:proofErr w:type="gramStart"/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الحركي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r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:</w:t>
      </w:r>
      <w:proofErr w:type="gramEnd"/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يتطور النمو الحركي بصورة كبيرة ، ويظهر في الأنشطة الرياضية والحياتية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خارج المدرسة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وتصبح حركاته أكثر دقة واقتصادا في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الوقت و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الجهد المبذول 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تظهر فروق بين الجنسين في النشاط الحركي فالبنين يميلون نحو اللعب العضلي العنيف القوي كالجري و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ألعاب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الكرة ... بينما تميل البنات إلى الألعاب التي تتطلب دقة وتنظيم في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الحركات .</w:t>
      </w:r>
      <w:proofErr w:type="gramEnd"/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lastRenderedPageBreak/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توصف حركات الطفل في هذه المرحلة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بـ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” رشاقة القط ” </w:t>
      </w:r>
      <w:r w:rsidRPr="008810D0">
        <w:rPr>
          <w:rFonts w:ascii="Arabic Typesetting" w:hAnsi="Arabic Typesetting" w:cs="Arabic Typesetting"/>
          <w:sz w:val="48"/>
          <w:szCs w:val="48"/>
        </w:rPr>
        <w:t xml:space="preserve"> 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نظرا لما تتميز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به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من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رشاقة</w:t>
      </w:r>
      <w:r w:rsidRPr="008810D0">
        <w:rPr>
          <w:rFonts w:ascii="Arabic Typesetting" w:hAnsi="Arabic Typesetting" w:cs="Arabic Typesetting"/>
          <w:sz w:val="48"/>
          <w:szCs w:val="48"/>
          <w:lang w:bidi="ar-EG"/>
        </w:rPr>
        <w:t xml:space="preserve">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و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مرونة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وقوة وسرعة 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أطلق العلماء على التعلم الحركي في هذه المرحلة ظاهرة   ” التعلم من أول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وهلة  ”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ويرجع ذلك إلى الأسباب التالية :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1 ـ تطور الجهاز العصبي بما يؤدي إلى الاستفادة من الخبرات السابقة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2 ـ ميل الطفل إلى التقليد وتعلم المهارات الحركية ككل دون تجزئة .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>3 ـ رغبة الطفل في الحركة والنشاط .</w:t>
      </w:r>
      <w:r w:rsidRPr="008810D0">
        <w:rPr>
          <w:rFonts w:ascii="Arabic Typesetting" w:hAnsi="Arabic Typesetting" w:cs="Arabic Typesetting"/>
          <w:sz w:val="48"/>
          <w:szCs w:val="48"/>
        </w:rPr>
        <w:t xml:space="preserve"> </w:t>
      </w:r>
    </w:p>
    <w:p w:rsidR="008810D0" w:rsidRPr="008810D0" w:rsidRDefault="008810D0" w:rsidP="008810D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proofErr w:type="gramStart"/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النمو</w:t>
      </w:r>
      <w:proofErr w:type="gramEnd"/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 العقلي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EG"/>
        </w:rPr>
        <w:t>: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تتميز ب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</w:rPr>
        <w:t>ال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سرعة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الكبيرة في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النمو العقلي ( عكس الجسمي ) بسبب نمو المخ والجهاز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العصبي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،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إلى جانب الأنشطة الدراسية والمعرفية المدرسية التي تسهم في النمو العقلي بشكل كبير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، مع استمرار الطفل في التعلم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اعتمادا على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حواسه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( السمع ، البصر ، اللمس ....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.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يقوم بعمليات ” الوصف الدقيق ” ثم يتعداها إلى ” تفسير العلاقات ”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وهذا يفيد الطفل في اكتساب المعارف والمعلومات المتضمنة في المناهج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</w:rPr>
        <w:t>المدرسية .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يتطور النمو العقلي ويصبح الطفل قادر على عمليات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التصنيف  (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السيارات ـ النباتات ـ الحيوانات .. )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تنمو قدرة الطفل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على ال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تحصيل الدراسي بتدعيم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والتشجيع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من الأسرة والمدرسة 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يتعلم معنى الزمان ( اليوم ، وأمس ، وغدا ، الأسبوع ...)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تظهر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ابتكارية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الأطفال في محاولتهم كتابة الشعر ، وفي الرسوم ...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كما يظهر حب الاستطلاع بش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كل كبي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ر .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النمو </w:t>
      </w:r>
      <w:proofErr w:type="gramStart"/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الانفعالي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r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:</w:t>
      </w:r>
      <w:proofErr w:type="gramEnd"/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تتكون   ” العادات الانفعالية ”   لدى الطفل نتيجة للخبرات المختلفة التي يمر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بها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الطفل في البيئة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والمدرسة .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lastRenderedPageBreak/>
        <w:t>ورغم أن طفل هذه المرحلة قد مر بالعديد من الخبرات الانفعالية المتنوعة مثل الحب والكرة والخوف والغضب والغيرة ، إلا أن هذه المرحلة ت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تميز بأنها مرحلة ” استقرار انفعالي ” حيث يكتشف الطفل أن الانفعالات الحادة وخاصة غير السارة غير مرغوبة اجتماعيا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، ويعتبر ذلك من عوامل الضبط الانفعالي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تظل انفعالات الطفل الحادة داخل المنزل ، ويعبر البنين عن انفعالاتهم غير السارة بالغضب ، بينما تعبر عنها البنات بالبكاء .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يواجه طفل المرحلة الصراع الرابع في نموذج  ”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أريكسون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” وهو صراع الإنجاز مقابل القصور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( سبق دراسته في محاضرة سابقة )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.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ومن أشهر انفعالات هذه المرحلة الخوف والغضب والعنف والاستطلاع والسرور ، كما يظهر في هذه المرحلة نوع مختلف من الخوف عن المراحل السابقة كالخوف مما هو غير مألوف ( الغريب )، والخوف من التعرض للسخرية من الأصدقاء ، والخوف من الفشل في المهام التي يقوم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</w:rPr>
        <w:t>بها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.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تعتبر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المدرسة هي أكبر مصادر القلق ،  مثل القلق في التأخر عن مواعيد المدرسة  ، 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القلق من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التأخر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الدراسي      ( الحصول على درجات منخفضة في الاختبارات )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، و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يرجع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السبب في ذلك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إلى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ضغوط الوالدين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والمعلمين ، والمبالغة في قيمة الحصول على درجات مرتفعة بغض النظر عن ما يمتلكه الطفل من قدرات ومهارات ، ودون مراعاة للفروق الفردية بين التلاميذ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. </w:t>
      </w:r>
    </w:p>
    <w:p w:rsidR="008810D0" w:rsidRPr="008810D0" w:rsidRDefault="008810D0" w:rsidP="008810D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النمو </w:t>
      </w:r>
      <w:proofErr w:type="gramStart"/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الاجتماعي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EG"/>
        </w:rPr>
        <w:t>:</w:t>
      </w:r>
      <w:proofErr w:type="gramEnd"/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يعد الطفل نفسه أن يكون كبيرا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( كتمهيد للدخول في مرحلة المراهقة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)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،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فيتابع الولد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بشغف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وسط الرجال ، وتتابع البنت ما يدور في وسط السيدات ، ويحاول كل منهم اكتساب معايير الكبار .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يشعر الطفل بفرديته وفردية غيره من الناس فيصف المدرس أو صديقه أو أبوه ، ويحاول أن يقلده وبذلك يضفي على الطفل نوعا من الفردية التي يتميز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</w:rPr>
        <w:t>بها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عن غيره ، لذلك فإن تقدير فردية الطفل هام جدا في هذه المرحلة سواء في المنزل أو المدرسة .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lastRenderedPageBreak/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تتكون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”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شلل الأطفال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”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ويطلق بعض العلماء على هذه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المرحلة  ”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سن العصابات  ” بسبب انخراط الأطفال مع بعضهم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و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تصبح معاييرها أهم من معايير الأسرة والمدرسة 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يميل إلى الألعاب الفردية التنافسية التي تظهر قوة في العضلات وسرعة في الجري ، وخاصة في الأماكن المفتوحة .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النمو </w:t>
      </w:r>
      <w:proofErr w:type="gramStart"/>
      <w:r w:rsidRPr="008810D0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الخلقي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r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:</w:t>
      </w:r>
      <w:proofErr w:type="gramEnd"/>
      <w:r w:rsidR="00341ED1">
        <w:rPr>
          <w:rFonts w:ascii="Arabic Typesetting" w:hAnsi="Arabic Typesetting" w:cs="Arabic Typesetting"/>
          <w:sz w:val="48"/>
          <w:szCs w:val="48"/>
          <w:rtl/>
          <w:lang w:bidi="ar-EG"/>
        </w:rPr>
        <w:t>*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تتحدد أخلاقيات الطفل في ضوء المعايير السائدة في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الأسرة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،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والمدرسة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،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والبيئة الاجتماعية التي ينتمي إليها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والتي يكتسبها من خلال عمليات التربية ( التنشئة الاجتماعية ) التي يمر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</w:rPr>
        <w:t>بها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في البيت والمدرسة والبيئة التي يعيش فيها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ـ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ينتمي الطفل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في هذه المرحلة إلى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نموذج ” </w:t>
      </w:r>
      <w:proofErr w:type="spell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كولبرج</w:t>
      </w:r>
      <w:proofErr w:type="spellEnd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” إلى مستوى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”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الانصياع للقواعد والأعراف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”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، ويشمل على مرحلتين :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</w:rPr>
      </w:pP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المرحلة </w:t>
      </w:r>
      <w:proofErr w:type="gramStart"/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الأولى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:</w:t>
      </w:r>
      <w:proofErr w:type="gramEnd"/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يقوم الطفل بسلوكيات لمساعدة الآخرين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بهدف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>الحصول على إعجابهم .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  <w:r w:rsidRPr="008810D0">
        <w:rPr>
          <w:rFonts w:ascii="Arabic Typesetting" w:hAnsi="Arabic Typesetting" w:cs="Arabic Typesetting"/>
          <w:sz w:val="48"/>
          <w:szCs w:val="48"/>
          <w:rtl/>
        </w:rPr>
        <w:t xml:space="preserve">المرحلة الثانية : 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يتوجه في أعماله وواجباته في ضوء احترامه للسلطة، وطاعته </w:t>
      </w:r>
      <w:r w:rsidRPr="008810D0">
        <w:rPr>
          <w:rFonts w:ascii="Arabic Typesetting" w:hAnsi="Arabic Typesetting" w:cs="Arabic Typesetting"/>
          <w:sz w:val="48"/>
          <w:szCs w:val="48"/>
          <w:rtl/>
        </w:rPr>
        <w:t>للنظام المنزلي أو المدرسي</w:t>
      </w:r>
      <w:r w:rsidRPr="008810D0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، ويخضع للمعايير والقواعد الاجتماعية .  </w:t>
      </w: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8810D0" w:rsidRPr="008810D0" w:rsidRDefault="008810D0" w:rsidP="008810D0">
      <w:pPr>
        <w:rPr>
          <w:rFonts w:ascii="Arabic Typesetting" w:hAnsi="Arabic Typesetting" w:cs="Arabic Typesetting"/>
          <w:sz w:val="48"/>
          <w:szCs w:val="48"/>
          <w:rtl/>
        </w:rPr>
      </w:pPr>
    </w:p>
    <w:p w:rsidR="003F6FB2" w:rsidRDefault="003F6FB2" w:rsidP="008810D0">
      <w:pPr>
        <w:jc w:val="right"/>
      </w:pPr>
    </w:p>
    <w:sectPr w:rsidR="003F6FB2" w:rsidSect="003F6FB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8810D0"/>
    <w:rsid w:val="000D4EA0"/>
    <w:rsid w:val="00341ED1"/>
    <w:rsid w:val="003F6FB2"/>
    <w:rsid w:val="0088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2</cp:revision>
  <dcterms:created xsi:type="dcterms:W3CDTF">2023-12-01T23:12:00Z</dcterms:created>
  <dcterms:modified xsi:type="dcterms:W3CDTF">2023-12-02T01:22:00Z</dcterms:modified>
</cp:coreProperties>
</file>