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B1" w:rsidRDefault="004C3D39" w:rsidP="00FB5B69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قائمة</w:t>
      </w:r>
      <w:proofErr w:type="gramEnd"/>
      <w:r>
        <w:rPr>
          <w:rFonts w:hint="cs"/>
          <w:rtl/>
          <w:lang w:bidi="ar-DZ"/>
        </w:rPr>
        <w:t xml:space="preserve"> البحوث الخاصة بمادة </w:t>
      </w:r>
      <w:r w:rsidR="00FB5B69">
        <w:rPr>
          <w:rFonts w:hint="cs"/>
          <w:rtl/>
          <w:lang w:bidi="ar-DZ"/>
        </w:rPr>
        <w:t>قانون المنافسة وحماية المستهلك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- </w:t>
      </w:r>
      <w:proofErr w:type="gramStart"/>
      <w:r>
        <w:rPr>
          <w:rFonts w:hint="cs"/>
          <w:rtl/>
          <w:lang w:bidi="ar-DZ"/>
        </w:rPr>
        <w:t>مفهوم</w:t>
      </w:r>
      <w:proofErr w:type="gramEnd"/>
      <w:r>
        <w:rPr>
          <w:rFonts w:hint="cs"/>
          <w:rtl/>
          <w:lang w:bidi="ar-DZ"/>
        </w:rPr>
        <w:t xml:space="preserve"> قانون المنافسة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 مبادئ قانون المنافسة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- </w:t>
      </w:r>
      <w:proofErr w:type="gramStart"/>
      <w:r>
        <w:rPr>
          <w:rFonts w:hint="cs"/>
          <w:rtl/>
          <w:lang w:bidi="ar-DZ"/>
        </w:rPr>
        <w:t>مجالات</w:t>
      </w:r>
      <w:proofErr w:type="gramEnd"/>
      <w:r>
        <w:rPr>
          <w:rFonts w:hint="cs"/>
          <w:rtl/>
          <w:lang w:bidi="ar-DZ"/>
        </w:rPr>
        <w:t xml:space="preserve"> تطبيق قانون المنافسة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 الممارسات الاقتصادية المحضورة ( الممارسات المقيدة للمنافسة)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- </w:t>
      </w:r>
      <w:proofErr w:type="gramStart"/>
      <w:r>
        <w:rPr>
          <w:rFonts w:hint="cs"/>
          <w:rtl/>
          <w:lang w:bidi="ar-DZ"/>
        </w:rPr>
        <w:t>مفهوم</w:t>
      </w:r>
      <w:proofErr w:type="gramEnd"/>
      <w:r>
        <w:rPr>
          <w:rFonts w:hint="cs"/>
          <w:rtl/>
          <w:lang w:bidi="ar-DZ"/>
        </w:rPr>
        <w:t xml:space="preserve"> قانون حماية المستهلك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 قواعد حماية المستهلك في القانون</w:t>
      </w:r>
      <w:r w:rsidRPr="00FB5B69">
        <w:rPr>
          <w:rFonts w:hint="cs"/>
          <w:rtl/>
          <w:lang w:bidi="ar-DZ"/>
        </w:rPr>
        <w:t xml:space="preserve"> 09- 03</w:t>
      </w:r>
      <w:bookmarkStart w:id="0" w:name="_GoBack"/>
      <w:bookmarkEnd w:id="0"/>
      <w:r>
        <w:rPr>
          <w:rFonts w:hint="cs"/>
          <w:rtl/>
          <w:lang w:bidi="ar-DZ"/>
        </w:rPr>
        <w:t xml:space="preserve">  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 أجهزة الدولة المسؤولة عن حماية المستهلك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- الهيئات </w:t>
      </w:r>
      <w:proofErr w:type="gramStart"/>
      <w:r>
        <w:rPr>
          <w:rFonts w:hint="cs"/>
          <w:rtl/>
          <w:lang w:bidi="ar-DZ"/>
        </w:rPr>
        <w:t>الإدارية</w:t>
      </w:r>
      <w:proofErr w:type="gramEnd"/>
      <w:r>
        <w:rPr>
          <w:rFonts w:hint="cs"/>
          <w:rtl/>
          <w:lang w:bidi="ar-DZ"/>
        </w:rPr>
        <w:t xml:space="preserve"> المشرفة على المنافسة (مجلس المنافسة)                                 </w:t>
      </w:r>
    </w:p>
    <w:p w:rsidR="00FB5B69" w:rsidRDefault="00FB5B69" w:rsidP="00FB5B69">
      <w:pPr>
        <w:jc w:val="right"/>
        <w:rPr>
          <w:rFonts w:hint="cs"/>
          <w:rtl/>
          <w:lang w:bidi="ar-DZ"/>
        </w:rPr>
      </w:pPr>
    </w:p>
    <w:p w:rsidR="00FB5B69" w:rsidRDefault="00FB5B69" w:rsidP="00FB5B69">
      <w:pPr>
        <w:jc w:val="right"/>
        <w:rPr>
          <w:rFonts w:hint="cs"/>
          <w:rtl/>
          <w:lang w:bidi="ar-DZ"/>
        </w:rPr>
      </w:pPr>
    </w:p>
    <w:p w:rsidR="00FB5B69" w:rsidRDefault="00FB5B69" w:rsidP="00FB5B69">
      <w:pPr>
        <w:jc w:val="right"/>
        <w:rPr>
          <w:rFonts w:hint="cs"/>
          <w:rtl/>
          <w:lang w:bidi="ar-DZ"/>
        </w:rPr>
      </w:pPr>
    </w:p>
    <w:sectPr w:rsidR="00FB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39"/>
    <w:rsid w:val="004C3D39"/>
    <w:rsid w:val="009428B1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2025-12-17T12:54:00Z</dcterms:created>
  <dcterms:modified xsi:type="dcterms:W3CDTF">2025-12-17T12:54:00Z</dcterms:modified>
</cp:coreProperties>
</file>