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4FEE" w14:textId="033BABBD" w:rsidR="0082738E" w:rsidRDefault="00D56E31" w:rsidP="003D3CFB">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اضرة ال</w:t>
      </w:r>
      <w:r w:rsidR="003D3CFB">
        <w:rPr>
          <w:rFonts w:ascii="Traditional Arabic" w:hAnsi="Traditional Arabic" w:cs="Traditional Arabic" w:hint="cs"/>
          <w:b/>
          <w:bCs/>
          <w:sz w:val="32"/>
          <w:szCs w:val="32"/>
          <w:rtl/>
          <w:lang w:bidi="ar-DZ"/>
        </w:rPr>
        <w:t>ثالثة</w:t>
      </w:r>
      <w:r w:rsidR="00DF1754">
        <w:rPr>
          <w:rFonts w:ascii="Traditional Arabic" w:hAnsi="Traditional Arabic" w:cs="Traditional Arabic" w:hint="cs"/>
          <w:b/>
          <w:bCs/>
          <w:sz w:val="32"/>
          <w:szCs w:val="32"/>
          <w:rtl/>
          <w:lang w:bidi="ar-DZ"/>
        </w:rPr>
        <w:t xml:space="preserve"> : </w:t>
      </w:r>
      <w:r w:rsidR="00111DB2">
        <w:rPr>
          <w:rFonts w:ascii="Traditional Arabic" w:hAnsi="Traditional Arabic" w:cs="Traditional Arabic" w:hint="cs"/>
          <w:b/>
          <w:bCs/>
          <w:sz w:val="32"/>
          <w:szCs w:val="32"/>
          <w:rtl/>
          <w:lang w:bidi="ar-DZ"/>
        </w:rPr>
        <w:t>كتب اللغات والعامي والمعرّب</w:t>
      </w:r>
    </w:p>
    <w:p w14:paraId="59E5D729" w14:textId="77777777" w:rsidR="00401758" w:rsidRDefault="00010399" w:rsidP="00C30E36">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 :</w:t>
      </w:r>
    </w:p>
    <w:p w14:paraId="617C29C4" w14:textId="7EF1ACCD" w:rsidR="002133F3" w:rsidRDefault="0030291B" w:rsidP="005F0534">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عاش العرب في جاهليتهم قبائل فاختلفت القبائل في مظاهر حياتها ومنها لغاتها ولكنه اختلاف لم يؤدِّ إلى الانفصال التام ، وإنما هو اختلاف في بعض المفردات اللغوية وطرق اللفظ بها ، وتأليفها في عبارات والمظاهر التي تصاحب التركيب مع انحدار هذه اللغات من أم واحدة ، وسمّى لغويو العرب هذه اللغات الإقليمية أو القبيلة : اللغات واللهجات ، وأما المفردات الأجنبية فسموها الدخيل </w:t>
      </w:r>
      <w:r w:rsidRPr="0030291B">
        <w:rPr>
          <w:rFonts w:ascii="Traditional Arabic" w:hAnsi="Traditional Arabic" w:cs="Traditional Arabic" w:hint="cs"/>
          <w:sz w:val="32"/>
          <w:szCs w:val="32"/>
          <w:rtl/>
          <w:lang w:bidi="ar-DZ"/>
        </w:rPr>
        <w:t>والمُعَرَّب</w:t>
      </w:r>
      <w:r>
        <w:rPr>
          <w:rFonts w:ascii="Traditional Arabic" w:hAnsi="Traditional Arabic" w:cs="Traditional Arabic" w:hint="cs"/>
          <w:sz w:val="32"/>
          <w:szCs w:val="32"/>
          <w:rtl/>
          <w:lang w:bidi="ar-DZ"/>
        </w:rPr>
        <w:t xml:space="preserve"> .</w:t>
      </w:r>
    </w:p>
    <w:p w14:paraId="6170F579" w14:textId="2BC473B0" w:rsidR="0030291B" w:rsidRDefault="0030291B" w:rsidP="0030291B">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ثار البحث عن لغات القبائل والمعرّب منذ زمن قديم ، بل إنه من أقدم البحوث اللغوية عند العرب لأنه من الأبحاث الدائرة حول القرآن مباشرة ، فكان المنطلق الأول ليتوسع البحث ويشمل اللغة ككل فظهرت مؤلفات تحمل العناوين الآتية :</w:t>
      </w:r>
    </w:p>
    <w:p w14:paraId="735B374A" w14:textId="12B1811E" w:rsidR="002133F3" w:rsidRPr="004B246F" w:rsidRDefault="004B246F" w:rsidP="006A7556">
      <w:pPr>
        <w:bidi/>
        <w:spacing w:after="0" w:line="240" w:lineRule="auto"/>
        <w:jc w:val="both"/>
        <w:rPr>
          <w:rFonts w:ascii="Traditional Arabic" w:hAnsi="Traditional Arabic" w:cs="Traditional Arabic"/>
          <w:b/>
          <w:bCs/>
          <w:sz w:val="32"/>
          <w:szCs w:val="32"/>
          <w:rtl/>
          <w:lang w:bidi="ar-DZ"/>
        </w:rPr>
      </w:pPr>
      <w:r w:rsidRPr="004B246F">
        <w:rPr>
          <w:rFonts w:ascii="Traditional Arabic" w:hAnsi="Traditional Arabic" w:cs="Traditional Arabic" w:hint="cs"/>
          <w:b/>
          <w:bCs/>
          <w:sz w:val="32"/>
          <w:szCs w:val="32"/>
          <w:rtl/>
          <w:lang w:bidi="ar-DZ"/>
        </w:rPr>
        <w:t>1</w:t>
      </w:r>
      <w:r w:rsidRPr="004B246F">
        <w:rPr>
          <w:rFonts w:ascii="Traditional Arabic" w:hAnsi="Traditional Arabic" w:cs="Traditional Arabic"/>
          <w:b/>
          <w:bCs/>
          <w:sz w:val="32"/>
          <w:szCs w:val="32"/>
          <w:rtl/>
          <w:lang w:bidi="ar-DZ"/>
        </w:rPr>
        <w:t xml:space="preserve">- </w:t>
      </w:r>
      <w:r w:rsidR="0030291B">
        <w:rPr>
          <w:rFonts w:ascii="Traditional Arabic" w:hAnsi="Traditional Arabic" w:cs="Traditional Arabic" w:hint="cs"/>
          <w:b/>
          <w:bCs/>
          <w:sz w:val="32"/>
          <w:szCs w:val="32"/>
          <w:rtl/>
          <w:lang w:bidi="ar-DZ"/>
        </w:rPr>
        <w:t xml:space="preserve">لغات </w:t>
      </w:r>
      <w:r w:rsidR="006A7556">
        <w:rPr>
          <w:rFonts w:ascii="Traditional Arabic" w:hAnsi="Traditional Arabic" w:cs="Traditional Arabic" w:hint="cs"/>
          <w:b/>
          <w:bCs/>
          <w:sz w:val="32"/>
          <w:szCs w:val="32"/>
          <w:rtl/>
          <w:lang w:bidi="ar-DZ"/>
        </w:rPr>
        <w:t>القرآن الكريم</w:t>
      </w:r>
      <w:r w:rsidR="002133F3" w:rsidRPr="004B246F">
        <w:rPr>
          <w:rFonts w:ascii="Traditional Arabic" w:hAnsi="Traditional Arabic" w:cs="Traditional Arabic"/>
          <w:b/>
          <w:bCs/>
          <w:sz w:val="32"/>
          <w:szCs w:val="32"/>
          <w:rtl/>
          <w:lang w:bidi="ar-DZ"/>
        </w:rPr>
        <w:t>:</w:t>
      </w:r>
    </w:p>
    <w:p w14:paraId="0D651217" w14:textId="45C9A691" w:rsidR="00314714" w:rsidRPr="00D61D47" w:rsidRDefault="0030291B" w:rsidP="0030291B">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لعلّ هذا الفن أول الفنون اللغوية ظهورا مع غريب القرآن فقد غرست بذورهما الأولى على يد ابن عباس </w:t>
      </w:r>
      <w:r w:rsidR="00421D57">
        <w:rPr>
          <w:rFonts w:ascii="Traditional Arabic" w:hAnsi="Traditional Arabic" w:cs="Traditional Arabic" w:hint="cs"/>
          <w:sz w:val="32"/>
          <w:szCs w:val="32"/>
          <w:rtl/>
          <w:lang w:bidi="ar-DZ"/>
        </w:rPr>
        <w:t xml:space="preserve">في رسالة بعنوان : كتاب اللغات في القرآن ، والترتيب المتبع في الكتاب هو ترتيب المصحف ، إذ يستخرج من كل سورة ما فيها من لغات ، بترتيبها في المصحف أمّا طريقة العلاج فتقديم الآية التي فيها اللفظ ثم تفسيره ثم التنبيه على لغته ، وليس في الكتاب أي شاهد وتلقّف  المفسّرون واللغويون هذا التصنيف من ابن عباس وأقاموا على مثاله بعض دراساتهم فألفوا مجموعة كبيرة من الكتب حاملة لهذا العنوان : لغات القرآن أو اللغات في القرآن. </w:t>
      </w:r>
      <w:r w:rsidR="009256EA">
        <w:rPr>
          <w:rFonts w:ascii="Traditional Arabic" w:hAnsi="Traditional Arabic" w:cs="Traditional Arabic" w:hint="cs"/>
          <w:sz w:val="32"/>
          <w:szCs w:val="32"/>
          <w:rtl/>
          <w:lang w:bidi="ar-DZ"/>
        </w:rPr>
        <w:t xml:space="preserve"> </w:t>
      </w:r>
    </w:p>
    <w:p w14:paraId="7973A7BC" w14:textId="1E559D2A" w:rsidR="00C2713B" w:rsidRDefault="007B5154" w:rsidP="007B5154">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C2713B">
        <w:rPr>
          <w:rFonts w:ascii="Traditional Arabic" w:hAnsi="Traditional Arabic" w:cs="Traditional Arabic" w:hint="cs"/>
          <w:b/>
          <w:bCs/>
          <w:sz w:val="32"/>
          <w:szCs w:val="32"/>
          <w:rtl/>
          <w:lang w:bidi="ar-DZ"/>
        </w:rPr>
        <w:t xml:space="preserve">- </w:t>
      </w:r>
      <w:r w:rsidR="00421D57">
        <w:rPr>
          <w:rFonts w:ascii="Traditional Arabic" w:hAnsi="Traditional Arabic" w:cs="Traditional Arabic" w:hint="cs"/>
          <w:b/>
          <w:bCs/>
          <w:sz w:val="32"/>
          <w:szCs w:val="32"/>
          <w:rtl/>
          <w:lang w:bidi="ar-DZ"/>
        </w:rPr>
        <w:t xml:space="preserve">لغات القبائل </w:t>
      </w:r>
      <w:r w:rsidR="00C2713B">
        <w:rPr>
          <w:rFonts w:ascii="Traditional Arabic" w:hAnsi="Traditional Arabic" w:cs="Traditional Arabic" w:hint="cs"/>
          <w:b/>
          <w:bCs/>
          <w:sz w:val="32"/>
          <w:szCs w:val="32"/>
          <w:rtl/>
          <w:lang w:bidi="ar-DZ"/>
        </w:rPr>
        <w:t xml:space="preserve"> :</w:t>
      </w:r>
    </w:p>
    <w:p w14:paraId="19B2B5E3" w14:textId="34970C14" w:rsidR="00E324DC" w:rsidRDefault="00421D57" w:rsidP="00421D57">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توسع البحث في اللغات وانتقل من القرآن الكريم إلى اللغات ككل ولعلّ الاختلاف في اللغات لا يخرج عما حدده ابن فارس حيث يقول </w:t>
      </w:r>
      <w:r w:rsidR="00432A07">
        <w:rPr>
          <w:rFonts w:ascii="Traditional Arabic" w:hAnsi="Traditional Arabic" w:cs="Traditional Arabic" w:hint="cs"/>
          <w:sz w:val="32"/>
          <w:szCs w:val="32"/>
          <w:rtl/>
          <w:lang w:bidi="ar-DZ"/>
        </w:rPr>
        <w:t xml:space="preserve">: </w:t>
      </w:r>
      <w:r w:rsidR="00432A07">
        <w:rPr>
          <w:rFonts w:ascii="Traditional Arabic" w:hAnsi="Traditional Arabic" w:cs="Traditional Arabic"/>
          <w:sz w:val="32"/>
          <w:szCs w:val="32"/>
          <w:rtl/>
          <w:lang w:bidi="ar-DZ"/>
        </w:rPr>
        <w:t>«</w:t>
      </w:r>
      <w:r w:rsidR="00432A07">
        <w:rPr>
          <w:rFonts w:ascii="Traditional Arabic" w:hAnsi="Traditional Arabic" w:cs="Traditional Arabic" w:hint="cs"/>
          <w:sz w:val="32"/>
          <w:szCs w:val="32"/>
          <w:rtl/>
          <w:lang w:bidi="ar-DZ"/>
        </w:rPr>
        <w:t xml:space="preserve"> اختلاف لغات القبائل من وجوه </w:t>
      </w:r>
      <w:r w:rsidR="00432A07">
        <w:rPr>
          <w:rFonts w:ascii="Traditional Arabic" w:hAnsi="Traditional Arabic" w:cs="Traditional Arabic"/>
          <w:sz w:val="32"/>
          <w:szCs w:val="32"/>
          <w:rtl/>
          <w:lang w:bidi="ar-DZ"/>
        </w:rPr>
        <w:t>»</w:t>
      </w:r>
      <w:r w:rsidR="00432A07">
        <w:rPr>
          <w:rFonts w:ascii="Traditional Arabic" w:hAnsi="Traditional Arabic" w:cs="Traditional Arabic" w:hint="cs"/>
          <w:sz w:val="32"/>
          <w:szCs w:val="32"/>
          <w:rtl/>
          <w:lang w:bidi="ar-DZ"/>
        </w:rPr>
        <w:t xml:space="preserve"> ، وذكر ما يقارب خمسة عشر اختلافا ويمكن اجمالها في موضوعات : الإبدال الصوتي ( حركات ، حروف ) ، والهمز واللين والقلب المكاني والحذف والإثبات والإمالة والتفخيم والتذكير والتأنيث والإدغام </w:t>
      </w:r>
      <w:r w:rsidR="000B0945">
        <w:rPr>
          <w:rFonts w:ascii="Traditional Arabic" w:hAnsi="Traditional Arabic" w:cs="Traditional Arabic" w:hint="cs"/>
          <w:sz w:val="32"/>
          <w:szCs w:val="32"/>
          <w:rtl/>
          <w:lang w:bidi="ar-DZ"/>
        </w:rPr>
        <w:t>والجمع وغيرهما.</w:t>
      </w:r>
    </w:p>
    <w:p w14:paraId="0D4EF50B" w14:textId="3F5C49A8" w:rsidR="000B0945" w:rsidRPr="00E324DC" w:rsidRDefault="000B0945" w:rsidP="000B0945">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وأول من ينسب إليه كتاب في اللغات هو يونس بن حبيب البصري ( ت 182ه) : ثم اللغات لأبي زكريا يحي بن زياد بن عبد الله الديلمي  المعروف بالفراء ( ت 207ه) ، واللغات لأبي عبيدة بن معمر بن المثنى ( ت 210ه) ، واللغات لأبي زيد الأنصاري ( ت 215ه) ، والأصمعي ( ت 216ه) وغيرهما.</w:t>
      </w:r>
    </w:p>
    <w:p w14:paraId="77F88766" w14:textId="7D585A23" w:rsidR="00311EF7" w:rsidRPr="00311EF7" w:rsidRDefault="00583948" w:rsidP="00583948">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00311EF7">
        <w:rPr>
          <w:rFonts w:ascii="Traditional Arabic" w:hAnsi="Traditional Arabic" w:cs="Traditional Arabic" w:hint="cs"/>
          <w:b/>
          <w:bCs/>
          <w:sz w:val="32"/>
          <w:szCs w:val="32"/>
          <w:rtl/>
          <w:lang w:bidi="ar-DZ"/>
        </w:rPr>
        <w:t xml:space="preserve">- </w:t>
      </w:r>
      <w:r w:rsidR="000B0945">
        <w:rPr>
          <w:rFonts w:ascii="Traditional Arabic" w:hAnsi="Traditional Arabic" w:cs="Traditional Arabic" w:hint="cs"/>
          <w:b/>
          <w:bCs/>
          <w:sz w:val="32"/>
          <w:szCs w:val="32"/>
          <w:rtl/>
          <w:lang w:bidi="ar-DZ"/>
        </w:rPr>
        <w:t>المعرّب</w:t>
      </w:r>
      <w:r w:rsidR="00311EF7">
        <w:rPr>
          <w:rFonts w:ascii="Traditional Arabic" w:hAnsi="Traditional Arabic" w:cs="Traditional Arabic" w:hint="cs"/>
          <w:b/>
          <w:bCs/>
          <w:sz w:val="32"/>
          <w:szCs w:val="32"/>
          <w:rtl/>
          <w:lang w:bidi="ar-DZ"/>
        </w:rPr>
        <w:t xml:space="preserve"> :</w:t>
      </w:r>
    </w:p>
    <w:p w14:paraId="146F4E44" w14:textId="150D2088" w:rsidR="00B64166" w:rsidRDefault="000B0945" w:rsidP="00061F79">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 بدأ متأخرا في العربية ولكن نجد أبو عبيد القاسم بن سلام قد سمّى فصله هذا : ( ما دخل من غير لغات العرب في العربية) ، ونجد ابن دريد وابن سيده قد خصوا كتبهم بأبواب قصيرة حول المعرّب.</w:t>
      </w:r>
    </w:p>
    <w:p w14:paraId="05F3D88D" w14:textId="77777777" w:rsidR="000B0945" w:rsidRDefault="000B0945" w:rsidP="000B0945">
      <w:pPr>
        <w:bidi/>
        <w:spacing w:after="0" w:line="240" w:lineRule="auto"/>
        <w:ind w:firstLine="709"/>
        <w:jc w:val="both"/>
        <w:rPr>
          <w:rFonts w:ascii="Traditional Arabic" w:hAnsi="Traditional Arabic" w:cs="Traditional Arabic"/>
          <w:sz w:val="32"/>
          <w:szCs w:val="32"/>
          <w:rtl/>
          <w:lang w:bidi="ar-DZ"/>
        </w:rPr>
      </w:pPr>
    </w:p>
    <w:p w14:paraId="58D309CF" w14:textId="77777777" w:rsidR="000B0945" w:rsidRDefault="000B0945" w:rsidP="000B0945">
      <w:pPr>
        <w:bidi/>
        <w:spacing w:after="0" w:line="240" w:lineRule="auto"/>
        <w:ind w:firstLine="709"/>
        <w:jc w:val="both"/>
        <w:rPr>
          <w:rFonts w:ascii="Traditional Arabic" w:hAnsi="Traditional Arabic" w:cs="Traditional Arabic"/>
          <w:sz w:val="32"/>
          <w:szCs w:val="32"/>
          <w:rtl/>
          <w:lang w:bidi="ar-DZ"/>
        </w:rPr>
      </w:pPr>
    </w:p>
    <w:p w14:paraId="01A1CF9B" w14:textId="79F6D8B2" w:rsidR="00F16DAC" w:rsidRDefault="00F16DAC" w:rsidP="00F16DAC">
      <w:pPr>
        <w:bidi/>
        <w:spacing w:after="0" w:line="240" w:lineRule="auto"/>
        <w:jc w:val="both"/>
        <w:rPr>
          <w:rFonts w:ascii="Traditional Arabic" w:hAnsi="Traditional Arabic" w:cs="Traditional Arabic"/>
          <w:b/>
          <w:bCs/>
          <w:sz w:val="32"/>
          <w:szCs w:val="32"/>
          <w:rtl/>
          <w:lang w:bidi="ar-DZ"/>
        </w:rPr>
      </w:pPr>
      <w:r w:rsidRPr="00F16DAC">
        <w:rPr>
          <w:rFonts w:ascii="Traditional Arabic" w:hAnsi="Traditional Arabic" w:cs="Traditional Arabic" w:hint="cs"/>
          <w:b/>
          <w:bCs/>
          <w:sz w:val="32"/>
          <w:szCs w:val="32"/>
          <w:rtl/>
          <w:lang w:bidi="ar-DZ"/>
        </w:rPr>
        <w:lastRenderedPageBreak/>
        <w:t>4-</w:t>
      </w:r>
      <w:r>
        <w:rPr>
          <w:rFonts w:ascii="Traditional Arabic" w:hAnsi="Traditional Arabic" w:cs="Traditional Arabic" w:hint="cs"/>
          <w:b/>
          <w:bCs/>
          <w:sz w:val="32"/>
          <w:szCs w:val="32"/>
          <w:rtl/>
          <w:lang w:bidi="ar-DZ"/>
        </w:rPr>
        <w:t xml:space="preserve"> </w:t>
      </w:r>
      <w:r w:rsidR="000B0945">
        <w:rPr>
          <w:rFonts w:ascii="Traditional Arabic" w:hAnsi="Traditional Arabic" w:cs="Traditional Arabic" w:hint="cs"/>
          <w:b/>
          <w:bCs/>
          <w:sz w:val="32"/>
          <w:szCs w:val="32"/>
          <w:rtl/>
          <w:lang w:bidi="ar-DZ"/>
        </w:rPr>
        <w:t xml:space="preserve">المعاجم المتعددة اللغة </w:t>
      </w:r>
      <w:r>
        <w:rPr>
          <w:rFonts w:ascii="Traditional Arabic" w:hAnsi="Traditional Arabic" w:cs="Traditional Arabic" w:hint="cs"/>
          <w:b/>
          <w:bCs/>
          <w:sz w:val="32"/>
          <w:szCs w:val="32"/>
          <w:rtl/>
          <w:lang w:bidi="ar-DZ"/>
        </w:rPr>
        <w:t xml:space="preserve"> :</w:t>
      </w:r>
    </w:p>
    <w:p w14:paraId="37A60C08" w14:textId="20944BCF" w:rsidR="00F16DAC" w:rsidRDefault="000B0945" w:rsidP="008A1E11">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كان انتشار اللغة العربية في البلاد التي فتحها المسلمون سببا في تدهور كثير من اللغات مثل العبرية والسريانسة ، فألّف العلماء معاجم تجمع بين العربية وبينها لصيانتها وليفهمها الناس الذين غلبت على ألسنتهم العربية وأهم معجم سمعنا به هو كتاب : بربهلول </w:t>
      </w:r>
      <w:r w:rsidR="009F791A">
        <w:rPr>
          <w:rFonts w:ascii="Traditional Arabic" w:hAnsi="Traditional Arabic" w:cs="Traditional Arabic" w:hint="cs"/>
          <w:sz w:val="32"/>
          <w:szCs w:val="32"/>
          <w:rtl/>
          <w:lang w:bidi="ar-DZ"/>
        </w:rPr>
        <w:t>النصف الثاني من القرن الرابع  للهجري للسريانية والعربية.</w:t>
      </w:r>
    </w:p>
    <w:p w14:paraId="78285483" w14:textId="3A9F22D0" w:rsidR="008A1E11" w:rsidRDefault="009F791A" w:rsidP="008A1E11">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شمل التأليف في الرسائل اللغوية أغلب الموضوعات التي تمسّ حياة العرب ، والمطلع على تلك الرسائل تصيبه بالدهشة من كثرتها وتعددّها ، وهي دليل جليّ على عناية العرب بجمع مفردات لغتهم فكلّ ميدان من ميادين حياتهم تناولوه بالتأليف في جمع مفرداته في رسالة مستقلّة أو مع عدد من الموضوعات ومن بين هذه الرسائل نذكر :</w:t>
      </w:r>
    </w:p>
    <w:p w14:paraId="3E3F2771" w14:textId="7723A48D" w:rsidR="003C1382" w:rsidRPr="00B66852" w:rsidRDefault="009F791A" w:rsidP="009F791A">
      <w:pPr>
        <w:bidi/>
        <w:spacing w:after="0" w:line="240" w:lineRule="auto"/>
        <w:jc w:val="both"/>
        <w:rPr>
          <w:rFonts w:ascii="Traditional Arabic" w:hAnsi="Traditional Arabic" w:cs="Traditional Arabic"/>
          <w:b/>
          <w:bCs/>
          <w:sz w:val="32"/>
          <w:szCs w:val="32"/>
          <w:rtl/>
          <w:lang w:bidi="ar-DZ"/>
        </w:rPr>
      </w:pPr>
      <w:r w:rsidRPr="00B66852">
        <w:rPr>
          <w:rFonts w:ascii="Traditional Arabic" w:hAnsi="Traditional Arabic" w:cs="Traditional Arabic"/>
          <w:b/>
          <w:bCs/>
          <w:sz w:val="32"/>
          <w:szCs w:val="32"/>
          <w:rtl/>
          <w:lang w:bidi="ar-DZ"/>
        </w:rPr>
        <w:t xml:space="preserve">أ- كتب الحيوان </w:t>
      </w:r>
      <w:r w:rsidR="00C86E7E" w:rsidRPr="00B66852">
        <w:rPr>
          <w:rFonts w:ascii="Traditional Arabic" w:hAnsi="Traditional Arabic" w:cs="Traditional Arabic"/>
          <w:b/>
          <w:bCs/>
          <w:sz w:val="32"/>
          <w:szCs w:val="32"/>
          <w:rtl/>
          <w:lang w:bidi="ar-DZ"/>
        </w:rPr>
        <w:t xml:space="preserve"> :</w:t>
      </w:r>
    </w:p>
    <w:p w14:paraId="0E0549E9" w14:textId="00CB220F" w:rsidR="009F791A" w:rsidRPr="00195BAB" w:rsidRDefault="00B66852" w:rsidP="00195BAB">
      <w:pPr>
        <w:pStyle w:val="Paragraphedeliste"/>
        <w:numPr>
          <w:ilvl w:val="0"/>
          <w:numId w:val="8"/>
        </w:numPr>
        <w:bidi/>
        <w:spacing w:after="0" w:line="240" w:lineRule="auto"/>
        <w:jc w:val="both"/>
        <w:rPr>
          <w:rFonts w:ascii="Traditional Arabic" w:hAnsi="Traditional Arabic" w:cs="Traditional Arabic"/>
          <w:sz w:val="32"/>
          <w:szCs w:val="32"/>
          <w:rtl/>
          <w:lang w:bidi="ar-DZ"/>
        </w:rPr>
      </w:pPr>
      <w:r w:rsidRPr="00195BAB">
        <w:rPr>
          <w:rFonts w:ascii="Traditional Arabic" w:hAnsi="Traditional Arabic" w:cs="Traditional Arabic"/>
          <w:sz w:val="32"/>
          <w:szCs w:val="32"/>
          <w:rtl/>
          <w:lang w:bidi="ar-DZ"/>
        </w:rPr>
        <w:t xml:space="preserve">الإبل </w:t>
      </w:r>
      <w:r w:rsidR="00195BAB" w:rsidRPr="00195BAB">
        <w:rPr>
          <w:rFonts w:ascii="Traditional Arabic" w:hAnsi="Traditional Arabic" w:cs="Traditional Arabic" w:hint="cs"/>
          <w:sz w:val="32"/>
          <w:szCs w:val="32"/>
          <w:rtl/>
          <w:lang w:bidi="ar-DZ"/>
        </w:rPr>
        <w:t xml:space="preserve"> والخيل والشاء والوحوش الأصمعي ( 123ه </w:t>
      </w:r>
      <w:r w:rsidR="00195BAB" w:rsidRPr="00195BAB">
        <w:rPr>
          <w:rFonts w:ascii="Traditional Arabic" w:hAnsi="Traditional Arabic" w:cs="Traditional Arabic"/>
          <w:sz w:val="32"/>
          <w:szCs w:val="32"/>
          <w:rtl/>
          <w:lang w:bidi="ar-DZ"/>
        </w:rPr>
        <w:t>–</w:t>
      </w:r>
      <w:r w:rsidR="00195BAB" w:rsidRPr="00195BAB">
        <w:rPr>
          <w:rFonts w:ascii="Traditional Arabic" w:hAnsi="Traditional Arabic" w:cs="Traditional Arabic" w:hint="cs"/>
          <w:sz w:val="32"/>
          <w:szCs w:val="32"/>
          <w:rtl/>
          <w:lang w:bidi="ar-DZ"/>
        </w:rPr>
        <w:t xml:space="preserve"> 216ه).</w:t>
      </w:r>
    </w:p>
    <w:p w14:paraId="4C056F7F" w14:textId="6DF7FA07" w:rsidR="00195BAB" w:rsidRPr="00195BAB" w:rsidRDefault="00195BAB" w:rsidP="00195BAB">
      <w:pPr>
        <w:pStyle w:val="Paragraphedeliste"/>
        <w:numPr>
          <w:ilvl w:val="0"/>
          <w:numId w:val="8"/>
        </w:numPr>
        <w:bidi/>
        <w:spacing w:after="0" w:line="240" w:lineRule="auto"/>
        <w:jc w:val="both"/>
        <w:rPr>
          <w:rFonts w:ascii="Traditional Arabic" w:hAnsi="Traditional Arabic" w:cs="Traditional Arabic"/>
          <w:sz w:val="32"/>
          <w:szCs w:val="32"/>
          <w:lang w:bidi="ar-DZ"/>
        </w:rPr>
      </w:pPr>
      <w:r w:rsidRPr="00195BAB">
        <w:rPr>
          <w:rFonts w:ascii="Traditional Arabic" w:hAnsi="Traditional Arabic" w:cs="Traditional Arabic" w:hint="cs"/>
          <w:sz w:val="32"/>
          <w:szCs w:val="32"/>
          <w:rtl/>
          <w:lang w:bidi="ar-DZ"/>
        </w:rPr>
        <w:t>الحلبة في أسماء الخيل المشهورة في الجاهلية والإسلام الصاحبي التاجي ( ت بعد 697ه).</w:t>
      </w:r>
    </w:p>
    <w:p w14:paraId="3793DB85" w14:textId="77777777" w:rsidR="00195BAB" w:rsidRDefault="009F791A" w:rsidP="004145B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ب-كتب البلدان </w:t>
      </w:r>
      <w:r w:rsidR="004145BE" w:rsidRPr="004145BE">
        <w:rPr>
          <w:rFonts w:ascii="Traditional Arabic" w:hAnsi="Traditional Arabic" w:cs="Traditional Arabic" w:hint="cs"/>
          <w:b/>
          <w:bCs/>
          <w:sz w:val="32"/>
          <w:szCs w:val="32"/>
          <w:rtl/>
          <w:lang w:bidi="ar-DZ"/>
        </w:rPr>
        <w:t>:</w:t>
      </w:r>
    </w:p>
    <w:p w14:paraId="6DE3BFE2" w14:textId="77777777" w:rsidR="00022C30" w:rsidRPr="00022C30" w:rsidRDefault="00195BAB" w:rsidP="00022C30">
      <w:pPr>
        <w:pStyle w:val="Paragraphedeliste"/>
        <w:numPr>
          <w:ilvl w:val="0"/>
          <w:numId w:val="10"/>
        </w:numPr>
        <w:bidi/>
        <w:spacing w:after="0" w:line="240" w:lineRule="auto"/>
        <w:jc w:val="both"/>
        <w:rPr>
          <w:rFonts w:ascii="Traditional Arabic" w:hAnsi="Traditional Arabic" w:cs="Traditional Arabic"/>
          <w:sz w:val="32"/>
          <w:szCs w:val="32"/>
          <w:rtl/>
          <w:lang w:bidi="ar-DZ"/>
        </w:rPr>
      </w:pPr>
      <w:r w:rsidRPr="00022C30">
        <w:rPr>
          <w:rFonts w:ascii="Traditional Arabic" w:hAnsi="Traditional Arabic" w:cs="Traditional Arabic" w:hint="cs"/>
          <w:sz w:val="32"/>
          <w:szCs w:val="32"/>
          <w:rtl/>
          <w:lang w:bidi="ar-DZ"/>
        </w:rPr>
        <w:t xml:space="preserve">جبال العرب وما قيل فيها من الشعر خلف </w:t>
      </w:r>
      <w:r w:rsidR="00022C30" w:rsidRPr="00022C30">
        <w:rPr>
          <w:rFonts w:ascii="Traditional Arabic" w:hAnsi="Traditional Arabic" w:cs="Traditional Arabic" w:hint="cs"/>
          <w:sz w:val="32"/>
          <w:szCs w:val="32"/>
          <w:rtl/>
          <w:lang w:bidi="ar-DZ"/>
        </w:rPr>
        <w:t>الأحمر (ت 180ه)</w:t>
      </w:r>
    </w:p>
    <w:p w14:paraId="3E883994" w14:textId="77777777" w:rsidR="00022C30" w:rsidRPr="00022C30" w:rsidRDefault="00022C30" w:rsidP="00022C30">
      <w:pPr>
        <w:pStyle w:val="Paragraphedeliste"/>
        <w:numPr>
          <w:ilvl w:val="0"/>
          <w:numId w:val="10"/>
        </w:numPr>
        <w:bidi/>
        <w:spacing w:after="0" w:line="240" w:lineRule="auto"/>
        <w:jc w:val="both"/>
        <w:rPr>
          <w:rFonts w:ascii="Traditional Arabic" w:hAnsi="Traditional Arabic" w:cs="Traditional Arabic"/>
          <w:sz w:val="32"/>
          <w:szCs w:val="32"/>
          <w:rtl/>
          <w:lang w:bidi="ar-DZ"/>
        </w:rPr>
      </w:pPr>
      <w:r w:rsidRPr="00022C30">
        <w:rPr>
          <w:rFonts w:ascii="Traditional Arabic" w:hAnsi="Traditional Arabic" w:cs="Traditional Arabic" w:hint="cs"/>
          <w:sz w:val="32"/>
          <w:szCs w:val="32"/>
          <w:rtl/>
          <w:lang w:bidi="ar-DZ"/>
        </w:rPr>
        <w:t>منازل العرب وحدودها أبو الوزير عمر ( ت 186ه).</w:t>
      </w:r>
    </w:p>
    <w:p w14:paraId="57FA0994" w14:textId="3030B84C" w:rsidR="00022C30" w:rsidRPr="00022C30" w:rsidRDefault="00022C30" w:rsidP="00022C30">
      <w:pPr>
        <w:bidi/>
        <w:spacing w:after="0" w:line="240" w:lineRule="auto"/>
        <w:jc w:val="both"/>
        <w:rPr>
          <w:rFonts w:ascii="Traditional Arabic" w:hAnsi="Traditional Arabic" w:cs="Traditional Arabic"/>
          <w:b/>
          <w:bCs/>
          <w:sz w:val="32"/>
          <w:szCs w:val="32"/>
          <w:rtl/>
          <w:lang w:bidi="ar-DZ"/>
        </w:rPr>
      </w:pPr>
      <w:r w:rsidRPr="00022C30">
        <w:rPr>
          <w:rFonts w:ascii="Traditional Arabic" w:hAnsi="Traditional Arabic" w:cs="Traditional Arabic" w:hint="cs"/>
          <w:b/>
          <w:bCs/>
          <w:sz w:val="32"/>
          <w:szCs w:val="32"/>
          <w:rtl/>
          <w:lang w:bidi="ar-DZ"/>
        </w:rPr>
        <w:t>ج- كتب الصفات :</w:t>
      </w:r>
    </w:p>
    <w:p w14:paraId="21E3C24C" w14:textId="77777777" w:rsidR="00022C30" w:rsidRPr="00022C30" w:rsidRDefault="00022C30" w:rsidP="00022C30">
      <w:pPr>
        <w:pStyle w:val="Paragraphedeliste"/>
        <w:numPr>
          <w:ilvl w:val="0"/>
          <w:numId w:val="9"/>
        </w:numPr>
        <w:bidi/>
        <w:spacing w:after="0" w:line="240" w:lineRule="auto"/>
        <w:jc w:val="both"/>
        <w:rPr>
          <w:rFonts w:ascii="Traditional Arabic" w:hAnsi="Traditional Arabic" w:cs="Traditional Arabic"/>
          <w:sz w:val="32"/>
          <w:szCs w:val="32"/>
          <w:rtl/>
          <w:lang w:bidi="ar-DZ"/>
        </w:rPr>
      </w:pPr>
      <w:r w:rsidRPr="00022C30">
        <w:rPr>
          <w:rFonts w:ascii="Traditional Arabic" w:hAnsi="Traditional Arabic" w:cs="Traditional Arabic" w:hint="cs"/>
          <w:sz w:val="32"/>
          <w:szCs w:val="32"/>
          <w:rtl/>
          <w:lang w:bidi="ar-DZ"/>
        </w:rPr>
        <w:t xml:space="preserve">كتاب الصفات أبو خيرة الأعرابي </w:t>
      </w:r>
    </w:p>
    <w:p w14:paraId="57FA7D1E" w14:textId="4EF88C71" w:rsidR="004145BE" w:rsidRDefault="00022C30" w:rsidP="00022C30">
      <w:pPr>
        <w:pStyle w:val="Paragraphedeliste"/>
        <w:numPr>
          <w:ilvl w:val="0"/>
          <w:numId w:val="9"/>
        </w:numPr>
        <w:bidi/>
        <w:spacing w:after="0" w:line="240" w:lineRule="auto"/>
        <w:jc w:val="both"/>
        <w:rPr>
          <w:rFonts w:ascii="Traditional Arabic" w:hAnsi="Traditional Arabic" w:cs="Traditional Arabic"/>
          <w:b/>
          <w:bCs/>
          <w:sz w:val="32"/>
          <w:szCs w:val="32"/>
          <w:lang w:bidi="ar-DZ"/>
        </w:rPr>
      </w:pPr>
      <w:r w:rsidRPr="00022C30">
        <w:rPr>
          <w:rFonts w:ascii="Traditional Arabic" w:hAnsi="Traditional Arabic" w:cs="Traditional Arabic" w:hint="cs"/>
          <w:sz w:val="32"/>
          <w:szCs w:val="32"/>
          <w:rtl/>
          <w:lang w:bidi="ar-DZ"/>
        </w:rPr>
        <w:t>الغريب المصنف بن معن الكوفي المعاصر للخليل ( ت 175ه).</w:t>
      </w:r>
      <w:r w:rsidR="004145BE" w:rsidRPr="00022C30">
        <w:rPr>
          <w:rFonts w:ascii="Traditional Arabic" w:hAnsi="Traditional Arabic" w:cs="Traditional Arabic" w:hint="cs"/>
          <w:b/>
          <w:bCs/>
          <w:sz w:val="32"/>
          <w:szCs w:val="32"/>
          <w:rtl/>
          <w:lang w:bidi="ar-DZ"/>
        </w:rPr>
        <w:t xml:space="preserve"> </w:t>
      </w:r>
    </w:p>
    <w:p w14:paraId="693B0EEB" w14:textId="52C978B9" w:rsidR="00467FC6" w:rsidRPr="00467FC6" w:rsidRDefault="00467FC6" w:rsidP="00467FC6">
      <w:pPr>
        <w:bidi/>
        <w:spacing w:after="0" w:line="240" w:lineRule="auto"/>
        <w:ind w:firstLine="709"/>
        <w:jc w:val="both"/>
        <w:rPr>
          <w:rFonts w:ascii="Traditional Arabic" w:hAnsi="Traditional Arabic" w:cs="Traditional Arabic"/>
          <w:sz w:val="32"/>
          <w:szCs w:val="32"/>
          <w:rtl/>
          <w:lang w:bidi="ar-DZ"/>
        </w:rPr>
      </w:pPr>
      <w:r w:rsidRPr="00467FC6">
        <w:rPr>
          <w:rFonts w:ascii="Traditional Arabic" w:hAnsi="Traditional Arabic" w:cs="Traditional Arabic" w:hint="cs"/>
          <w:sz w:val="32"/>
          <w:szCs w:val="32"/>
          <w:rtl/>
          <w:lang w:bidi="ar-DZ"/>
        </w:rPr>
        <w:t xml:space="preserve">اعتنت هذه الرسائل اللغوية ما يعتني ب بمفردات موضوع لغويّ يخصّ أحد الحقول الدلالية ، ومنها ما اختصّ بجمع الكلمات الخاصّة بظاهرة لغوية كالترادف ولاشتراك وغيرهما دون النظر إلى معانيها ، </w:t>
      </w:r>
      <w:r>
        <w:rPr>
          <w:rFonts w:ascii="Traditional Arabic" w:hAnsi="Traditional Arabic" w:cs="Traditional Arabic" w:hint="cs"/>
          <w:sz w:val="32"/>
          <w:szCs w:val="32"/>
          <w:rtl/>
          <w:lang w:bidi="ar-DZ"/>
        </w:rPr>
        <w:t>ولقد تفاوتت في السعة والضيق ، فمنها ما يشمل أغلب مفردات اللغة ومنها ما يحوي مفردات عدد من الموضوعات.</w:t>
      </w:r>
    </w:p>
    <w:p w14:paraId="7DE414EF" w14:textId="77777777" w:rsidR="00BA4DB1" w:rsidRPr="00BA4DB1" w:rsidRDefault="00BA4DB1" w:rsidP="00BA4DB1">
      <w:pPr>
        <w:spacing w:after="0" w:line="240" w:lineRule="auto"/>
        <w:ind w:firstLine="709"/>
        <w:jc w:val="right"/>
        <w:rPr>
          <w:rFonts w:ascii="Traditional Arabic" w:hAnsi="Traditional Arabic" w:cs="Traditional Arabic"/>
          <w:b/>
          <w:bCs/>
          <w:sz w:val="32"/>
          <w:szCs w:val="32"/>
          <w:lang w:bidi="ar-DZ"/>
        </w:rPr>
      </w:pPr>
    </w:p>
    <w:p w14:paraId="32040BF6" w14:textId="77777777" w:rsidR="00B64166" w:rsidRPr="00B64166" w:rsidRDefault="00B64166" w:rsidP="00033E0B">
      <w:pPr>
        <w:spacing w:after="0" w:line="240" w:lineRule="auto"/>
        <w:ind w:firstLine="709"/>
        <w:jc w:val="center"/>
        <w:rPr>
          <w:rFonts w:ascii="Traditional Arabic" w:hAnsi="Traditional Arabic" w:cs="Traditional Arabic"/>
          <w:sz w:val="32"/>
          <w:szCs w:val="32"/>
          <w:rtl/>
          <w:lang w:bidi="ar-DZ"/>
        </w:rPr>
      </w:pPr>
    </w:p>
    <w:p w14:paraId="604BAF03" w14:textId="77777777" w:rsidR="00CF09B4" w:rsidRPr="00413AF0" w:rsidRDefault="00CF09B4" w:rsidP="00033E0B">
      <w:pPr>
        <w:bidi/>
        <w:spacing w:after="0" w:line="240" w:lineRule="auto"/>
        <w:jc w:val="center"/>
        <w:rPr>
          <w:rFonts w:ascii="Traditional Arabic" w:hAnsi="Traditional Arabic" w:cs="Traditional Arabic"/>
          <w:sz w:val="32"/>
          <w:szCs w:val="32"/>
          <w:lang w:bidi="ar-DZ"/>
        </w:rPr>
      </w:pPr>
    </w:p>
    <w:sectPr w:rsidR="00CF09B4" w:rsidRPr="00413A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9C6A" w14:textId="77777777" w:rsidR="00D327B5" w:rsidRDefault="00D327B5" w:rsidP="00D56E31">
      <w:pPr>
        <w:spacing w:after="0" w:line="240" w:lineRule="auto"/>
      </w:pPr>
      <w:r>
        <w:separator/>
      </w:r>
    </w:p>
  </w:endnote>
  <w:endnote w:type="continuationSeparator" w:id="0">
    <w:p w14:paraId="4123BE49" w14:textId="77777777" w:rsidR="00D327B5" w:rsidRDefault="00D327B5"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1AFC"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0882FF94" w14:textId="4A76FE62"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جامعة خميس مليانة كلية الآداب واللّغات                                                    20</w:t>
    </w:r>
    <w:r w:rsidR="00111DB2">
      <w:rPr>
        <w:rFonts w:ascii="Traditional Arabic" w:hAnsi="Traditional Arabic" w:cs="Traditional Arabic" w:hint="cs"/>
        <w:b/>
        <w:bCs/>
        <w:sz w:val="32"/>
        <w:szCs w:val="32"/>
        <w:rtl/>
        <w:lang w:bidi="ar-DZ"/>
      </w:rPr>
      <w:t>24</w:t>
    </w:r>
    <w:r>
      <w:rPr>
        <w:rFonts w:ascii="Traditional Arabic" w:hAnsi="Traditional Arabic" w:cs="Traditional Arabic" w:hint="cs"/>
        <w:b/>
        <w:bCs/>
        <w:sz w:val="32"/>
        <w:szCs w:val="32"/>
        <w:rtl/>
        <w:lang w:bidi="ar-DZ"/>
      </w:rPr>
      <w:t>/20</w:t>
    </w:r>
    <w:r w:rsidR="00111DB2">
      <w:rPr>
        <w:rFonts w:ascii="Traditional Arabic" w:hAnsi="Traditional Arabic" w:cs="Traditional Arabic" w:hint="cs"/>
        <w:b/>
        <w:bCs/>
        <w:sz w:val="32"/>
        <w:szCs w:val="32"/>
        <w:rtl/>
        <w:lang w:bidi="ar-DZ"/>
      </w:rPr>
      <w:t>25</w:t>
    </w:r>
    <w:r>
      <w:rPr>
        <w:rFonts w:ascii="Traditional Arabic" w:hAnsi="Traditional Arabic" w:cs="Traditional Arabic" w:hint="cs"/>
        <w:b/>
        <w:bCs/>
        <w:sz w:val="32"/>
        <w:szCs w:val="32"/>
        <w:rtl/>
        <w:lang w:bidi="ar-DZ"/>
      </w:rPr>
      <w:t>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EC27" w14:textId="77777777" w:rsidR="00D327B5" w:rsidRDefault="00D327B5" w:rsidP="00D56E31">
      <w:pPr>
        <w:spacing w:after="0" w:line="240" w:lineRule="auto"/>
      </w:pPr>
      <w:r>
        <w:separator/>
      </w:r>
    </w:p>
  </w:footnote>
  <w:footnote w:type="continuationSeparator" w:id="0">
    <w:p w14:paraId="2168EB17" w14:textId="77777777" w:rsidR="00D327B5" w:rsidRDefault="00D327B5"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18DBF523" w14:textId="15537004"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w:t>
        </w:r>
        <w:r w:rsidR="00694627">
          <w:rPr>
            <w:rFonts w:ascii="Traditional Arabic" w:eastAsiaTheme="majorEastAsia" w:hAnsi="Traditional Arabic" w:cs="Traditional Arabic" w:hint="cs"/>
            <w:b/>
            <w:bCs/>
            <w:sz w:val="32"/>
            <w:szCs w:val="32"/>
            <w:rtl/>
          </w:rPr>
          <w:t xml:space="preserve">علم المعاجم </w:t>
        </w:r>
        <w:r>
          <w:rPr>
            <w:rFonts w:ascii="Traditional Arabic" w:eastAsiaTheme="majorEastAsia" w:hAnsi="Traditional Arabic" w:cs="Traditional Arabic"/>
            <w:b/>
            <w:bCs/>
            <w:sz w:val="32"/>
            <w:szCs w:val="32"/>
            <w:rtl/>
          </w:rPr>
          <w:t xml:space="preserve">المستوى : </w:t>
        </w:r>
        <w:r w:rsidR="00694627">
          <w:rPr>
            <w:rFonts w:ascii="Traditional Arabic" w:eastAsiaTheme="majorEastAsia" w:hAnsi="Traditional Arabic" w:cs="Traditional Arabic" w:hint="cs"/>
            <w:b/>
            <w:bCs/>
            <w:sz w:val="32"/>
            <w:szCs w:val="32"/>
            <w:rtl/>
          </w:rPr>
          <w:t>الثانية ماستر</w:t>
        </w:r>
        <w:r>
          <w:rPr>
            <w:rFonts w:ascii="Traditional Arabic" w:eastAsiaTheme="majorEastAsia" w:hAnsi="Traditional Arabic" w:cs="Traditional Arabic"/>
            <w:b/>
            <w:bCs/>
            <w:sz w:val="32"/>
            <w:szCs w:val="32"/>
            <w:rtl/>
          </w:rPr>
          <w:t xml:space="preserve">  التخصص : </w:t>
        </w:r>
        <w:r w:rsidR="00694627">
          <w:rPr>
            <w:rFonts w:ascii="Traditional Arabic" w:eastAsiaTheme="majorEastAsia" w:hAnsi="Traditional Arabic" w:cs="Traditional Arabic" w:hint="cs"/>
            <w:b/>
            <w:bCs/>
            <w:sz w:val="32"/>
            <w:szCs w:val="32"/>
            <w:rtl/>
          </w:rPr>
          <w:t xml:space="preserve">نقد حديث ومعاصر </w:t>
        </w:r>
        <w:r>
          <w:rPr>
            <w:rFonts w:ascii="Traditional Arabic" w:eastAsiaTheme="majorEastAsia" w:hAnsi="Traditional Arabic" w:cs="Traditional Arabic"/>
            <w:b/>
            <w:bCs/>
            <w:sz w:val="32"/>
            <w:szCs w:val="32"/>
            <w:rtl/>
          </w:rPr>
          <w:t>د/ رشيدة عابد</w:t>
        </w:r>
      </w:p>
    </w:sdtContent>
  </w:sdt>
  <w:p w14:paraId="4958095E"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02D92"/>
    <w:multiLevelType w:val="hybridMultilevel"/>
    <w:tmpl w:val="CFF21C3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FE0F61"/>
    <w:multiLevelType w:val="hybridMultilevel"/>
    <w:tmpl w:val="50645E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237B07"/>
    <w:multiLevelType w:val="hybridMultilevel"/>
    <w:tmpl w:val="7FDC95C6"/>
    <w:lvl w:ilvl="0" w:tplc="880CD8F4">
      <w:start w:val="1"/>
      <w:numFmt w:val="arabicAlpha"/>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4B36614"/>
    <w:multiLevelType w:val="hybridMultilevel"/>
    <w:tmpl w:val="AA40C4F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510876">
    <w:abstractNumId w:val="0"/>
  </w:num>
  <w:num w:numId="2" w16cid:durableId="1936669979">
    <w:abstractNumId w:val="8"/>
  </w:num>
  <w:num w:numId="3" w16cid:durableId="288096782">
    <w:abstractNumId w:val="3"/>
  </w:num>
  <w:num w:numId="4" w16cid:durableId="1402631193">
    <w:abstractNumId w:val="9"/>
  </w:num>
  <w:num w:numId="5" w16cid:durableId="1213955586">
    <w:abstractNumId w:val="5"/>
  </w:num>
  <w:num w:numId="6" w16cid:durableId="573861142">
    <w:abstractNumId w:val="1"/>
  </w:num>
  <w:num w:numId="7" w16cid:durableId="568999060">
    <w:abstractNumId w:val="6"/>
  </w:num>
  <w:num w:numId="8" w16cid:durableId="1461998082">
    <w:abstractNumId w:val="7"/>
  </w:num>
  <w:num w:numId="9" w16cid:durableId="2046977311">
    <w:abstractNumId w:val="4"/>
  </w:num>
  <w:num w:numId="10" w16cid:durableId="40981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16FC9"/>
    <w:rsid w:val="00022C30"/>
    <w:rsid w:val="00030382"/>
    <w:rsid w:val="00033E0B"/>
    <w:rsid w:val="00051EB3"/>
    <w:rsid w:val="00052FF4"/>
    <w:rsid w:val="00061F79"/>
    <w:rsid w:val="00092BB4"/>
    <w:rsid w:val="00094C82"/>
    <w:rsid w:val="0009608F"/>
    <w:rsid w:val="000A0359"/>
    <w:rsid w:val="000B0945"/>
    <w:rsid w:val="000B6D87"/>
    <w:rsid w:val="000C5E53"/>
    <w:rsid w:val="00111DB2"/>
    <w:rsid w:val="00120CFE"/>
    <w:rsid w:val="00123019"/>
    <w:rsid w:val="001304DE"/>
    <w:rsid w:val="001419FF"/>
    <w:rsid w:val="00180BAC"/>
    <w:rsid w:val="00195BAB"/>
    <w:rsid w:val="001C2446"/>
    <w:rsid w:val="001C66E4"/>
    <w:rsid w:val="001E4B1E"/>
    <w:rsid w:val="001F46B8"/>
    <w:rsid w:val="002133F3"/>
    <w:rsid w:val="002140A1"/>
    <w:rsid w:val="0021447E"/>
    <w:rsid w:val="00247F1C"/>
    <w:rsid w:val="002705EE"/>
    <w:rsid w:val="002953F6"/>
    <w:rsid w:val="002B3540"/>
    <w:rsid w:val="002B6336"/>
    <w:rsid w:val="002C2A05"/>
    <w:rsid w:val="002E210F"/>
    <w:rsid w:val="002E375C"/>
    <w:rsid w:val="002F0AF4"/>
    <w:rsid w:val="0030291B"/>
    <w:rsid w:val="003115AD"/>
    <w:rsid w:val="00311EF7"/>
    <w:rsid w:val="00314714"/>
    <w:rsid w:val="00326426"/>
    <w:rsid w:val="003307AA"/>
    <w:rsid w:val="003A31DA"/>
    <w:rsid w:val="003A5FDD"/>
    <w:rsid w:val="003C1382"/>
    <w:rsid w:val="003D3CFB"/>
    <w:rsid w:val="003E450A"/>
    <w:rsid w:val="003F7957"/>
    <w:rsid w:val="00401758"/>
    <w:rsid w:val="00402CE5"/>
    <w:rsid w:val="00413AF0"/>
    <w:rsid w:val="004145BE"/>
    <w:rsid w:val="00421D57"/>
    <w:rsid w:val="00432A07"/>
    <w:rsid w:val="00436E05"/>
    <w:rsid w:val="004618E2"/>
    <w:rsid w:val="004676C5"/>
    <w:rsid w:val="00467FC6"/>
    <w:rsid w:val="00477D93"/>
    <w:rsid w:val="0049701F"/>
    <w:rsid w:val="004A38E9"/>
    <w:rsid w:val="004A75D2"/>
    <w:rsid w:val="004B035F"/>
    <w:rsid w:val="004B246F"/>
    <w:rsid w:val="004C1EFE"/>
    <w:rsid w:val="004E53E4"/>
    <w:rsid w:val="004F0204"/>
    <w:rsid w:val="004F4533"/>
    <w:rsid w:val="00513595"/>
    <w:rsid w:val="00545B1F"/>
    <w:rsid w:val="0058130E"/>
    <w:rsid w:val="00583948"/>
    <w:rsid w:val="005854A3"/>
    <w:rsid w:val="005878A5"/>
    <w:rsid w:val="00592A09"/>
    <w:rsid w:val="005B072B"/>
    <w:rsid w:val="005B2013"/>
    <w:rsid w:val="005F0534"/>
    <w:rsid w:val="006118FD"/>
    <w:rsid w:val="0061632F"/>
    <w:rsid w:val="0064749C"/>
    <w:rsid w:val="00694627"/>
    <w:rsid w:val="006A7556"/>
    <w:rsid w:val="006B5272"/>
    <w:rsid w:val="00784232"/>
    <w:rsid w:val="007A6A1E"/>
    <w:rsid w:val="007A701A"/>
    <w:rsid w:val="007B1603"/>
    <w:rsid w:val="007B1E0A"/>
    <w:rsid w:val="007B5154"/>
    <w:rsid w:val="007C0CE9"/>
    <w:rsid w:val="007E6DA6"/>
    <w:rsid w:val="00801715"/>
    <w:rsid w:val="00823C5A"/>
    <w:rsid w:val="0082738E"/>
    <w:rsid w:val="00851FF7"/>
    <w:rsid w:val="008825EF"/>
    <w:rsid w:val="008840D9"/>
    <w:rsid w:val="008A1E11"/>
    <w:rsid w:val="008C0ADF"/>
    <w:rsid w:val="008E39CE"/>
    <w:rsid w:val="008F05BB"/>
    <w:rsid w:val="00903CA0"/>
    <w:rsid w:val="00904527"/>
    <w:rsid w:val="00911938"/>
    <w:rsid w:val="009178C9"/>
    <w:rsid w:val="009256EA"/>
    <w:rsid w:val="00937BEC"/>
    <w:rsid w:val="009571A8"/>
    <w:rsid w:val="00985652"/>
    <w:rsid w:val="00987A6D"/>
    <w:rsid w:val="009C35B8"/>
    <w:rsid w:val="009C7F51"/>
    <w:rsid w:val="009D25C4"/>
    <w:rsid w:val="009F791A"/>
    <w:rsid w:val="00A07AE6"/>
    <w:rsid w:val="00A161CC"/>
    <w:rsid w:val="00A3138D"/>
    <w:rsid w:val="00A51F53"/>
    <w:rsid w:val="00AA2590"/>
    <w:rsid w:val="00AA6004"/>
    <w:rsid w:val="00AB4233"/>
    <w:rsid w:val="00AD4FA3"/>
    <w:rsid w:val="00AF40A9"/>
    <w:rsid w:val="00AF49FF"/>
    <w:rsid w:val="00B15417"/>
    <w:rsid w:val="00B23068"/>
    <w:rsid w:val="00B321EA"/>
    <w:rsid w:val="00B367A4"/>
    <w:rsid w:val="00B4290F"/>
    <w:rsid w:val="00B44E9E"/>
    <w:rsid w:val="00B56207"/>
    <w:rsid w:val="00B64166"/>
    <w:rsid w:val="00B64AC7"/>
    <w:rsid w:val="00B66852"/>
    <w:rsid w:val="00B753FF"/>
    <w:rsid w:val="00B83E24"/>
    <w:rsid w:val="00BA4DB1"/>
    <w:rsid w:val="00BA763A"/>
    <w:rsid w:val="00BD0AB3"/>
    <w:rsid w:val="00BE17F5"/>
    <w:rsid w:val="00C10526"/>
    <w:rsid w:val="00C22C44"/>
    <w:rsid w:val="00C233F3"/>
    <w:rsid w:val="00C2713B"/>
    <w:rsid w:val="00C30E36"/>
    <w:rsid w:val="00C46569"/>
    <w:rsid w:val="00C64CD5"/>
    <w:rsid w:val="00C70F89"/>
    <w:rsid w:val="00C81149"/>
    <w:rsid w:val="00C845C2"/>
    <w:rsid w:val="00C86E7E"/>
    <w:rsid w:val="00CB31B5"/>
    <w:rsid w:val="00CB5E82"/>
    <w:rsid w:val="00CE2358"/>
    <w:rsid w:val="00CE6165"/>
    <w:rsid w:val="00CF09B4"/>
    <w:rsid w:val="00CF1BF1"/>
    <w:rsid w:val="00D0268E"/>
    <w:rsid w:val="00D048C2"/>
    <w:rsid w:val="00D10FF3"/>
    <w:rsid w:val="00D23FE4"/>
    <w:rsid w:val="00D327B5"/>
    <w:rsid w:val="00D36664"/>
    <w:rsid w:val="00D4561C"/>
    <w:rsid w:val="00D56877"/>
    <w:rsid w:val="00D56B36"/>
    <w:rsid w:val="00D56E31"/>
    <w:rsid w:val="00D61D47"/>
    <w:rsid w:val="00DA428F"/>
    <w:rsid w:val="00DA5AB4"/>
    <w:rsid w:val="00DB14A1"/>
    <w:rsid w:val="00DD735C"/>
    <w:rsid w:val="00DE1425"/>
    <w:rsid w:val="00DF1754"/>
    <w:rsid w:val="00E04691"/>
    <w:rsid w:val="00E15EFB"/>
    <w:rsid w:val="00E260E8"/>
    <w:rsid w:val="00E324DC"/>
    <w:rsid w:val="00E75A81"/>
    <w:rsid w:val="00E920A8"/>
    <w:rsid w:val="00E935F7"/>
    <w:rsid w:val="00EA1598"/>
    <w:rsid w:val="00EF0482"/>
    <w:rsid w:val="00F16DAC"/>
    <w:rsid w:val="00F5357C"/>
    <w:rsid w:val="00FB09E6"/>
    <w:rsid w:val="00FD0813"/>
    <w:rsid w:val="00FE1034"/>
    <w:rsid w:val="00FE44FF"/>
    <w:rsid w:val="00FF7D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30AA"/>
  <w15:docId w15:val="{E8B475D7-03FD-4790-B8A5-36AEBB1B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6428FD"/>
    <w:rsid w:val="00792EF7"/>
    <w:rsid w:val="009122FB"/>
    <w:rsid w:val="00951FD1"/>
    <w:rsid w:val="009B327A"/>
    <w:rsid w:val="00A01EEA"/>
    <w:rsid w:val="00AD7E63"/>
    <w:rsid w:val="00C845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494</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علم المعاجم المستوى : الثانية ماستر  التخصص : نقد حديث ومعاصر د/ رشيدة عابد</dc:title>
  <dc:creator>admin</dc:creator>
  <cp:lastModifiedBy>HP</cp:lastModifiedBy>
  <cp:revision>15</cp:revision>
  <dcterms:created xsi:type="dcterms:W3CDTF">2023-10-27T11:02:00Z</dcterms:created>
  <dcterms:modified xsi:type="dcterms:W3CDTF">2024-10-28T13:33:00Z</dcterms:modified>
</cp:coreProperties>
</file>