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FE6F" w14:textId="376D181E" w:rsidR="0082738E" w:rsidRDefault="00D56E31" w:rsidP="00477D93">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w:t>
      </w:r>
      <w:r w:rsidR="00DF1754">
        <w:rPr>
          <w:rFonts w:ascii="Traditional Arabic" w:hAnsi="Traditional Arabic" w:cs="Traditional Arabic" w:hint="cs"/>
          <w:b/>
          <w:bCs/>
          <w:sz w:val="32"/>
          <w:szCs w:val="32"/>
          <w:rtl/>
          <w:lang w:bidi="ar-DZ"/>
        </w:rPr>
        <w:t xml:space="preserve">اضرة الأولى : </w:t>
      </w:r>
      <w:r w:rsidR="00331105">
        <w:rPr>
          <w:rFonts w:ascii="Traditional Arabic" w:hAnsi="Traditional Arabic" w:cs="Traditional Arabic" w:hint="cs"/>
          <w:b/>
          <w:bCs/>
          <w:sz w:val="32"/>
          <w:szCs w:val="32"/>
          <w:rtl/>
          <w:lang w:bidi="ar-DZ"/>
        </w:rPr>
        <w:t xml:space="preserve">مدخل إلى علم المعاجم </w:t>
      </w:r>
    </w:p>
    <w:p w14:paraId="60C7BDB4" w14:textId="77777777" w:rsidR="00401758" w:rsidRDefault="00010399" w:rsidP="00477D93">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تمهيد :</w:t>
      </w:r>
    </w:p>
    <w:p w14:paraId="0668DA5C" w14:textId="7951393B" w:rsidR="00AB787D" w:rsidRDefault="00D14496" w:rsidP="000F52DA">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أسهم العرب في تطوير علم اللغة وإرسائه ، في كثير من الأحيان ، على أسس علمية وطرائق بحث موضوعية ما</w:t>
      </w:r>
      <w:r w:rsidR="009C077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زالت متبعة في البحوث اللغوية الحديثة ، وقد  برز العرب بشكل خاص في تصنيف المعجمات ودراستها ، </w:t>
      </w:r>
      <w:r w:rsidR="009C077D">
        <w:rPr>
          <w:rFonts w:ascii="Traditional Arabic" w:hAnsi="Traditional Arabic" w:cs="Traditional Arabic" w:hint="cs"/>
          <w:sz w:val="32"/>
          <w:szCs w:val="32"/>
          <w:rtl/>
          <w:lang w:bidi="ar-DZ"/>
        </w:rPr>
        <w:t xml:space="preserve">ويعدّ </w:t>
      </w:r>
      <w:r>
        <w:rPr>
          <w:rFonts w:ascii="Traditional Arabic" w:hAnsi="Traditional Arabic" w:cs="Traditional Arabic" w:hint="cs"/>
          <w:sz w:val="32"/>
          <w:szCs w:val="32"/>
          <w:rtl/>
          <w:lang w:bidi="ar-DZ"/>
        </w:rPr>
        <w:t>علم المعاجم على اختلاف أنواعه</w:t>
      </w:r>
      <w:r w:rsidR="009C077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وتباين مجالاتها من أهم المصادر المعوّل عليها في </w:t>
      </w:r>
      <w:r w:rsidR="009C077D">
        <w:rPr>
          <w:rFonts w:ascii="Traditional Arabic" w:hAnsi="Traditional Arabic" w:cs="Traditional Arabic" w:hint="cs"/>
          <w:sz w:val="32"/>
          <w:szCs w:val="32"/>
          <w:rtl/>
          <w:lang w:bidi="ar-DZ"/>
        </w:rPr>
        <w:t>إ</w:t>
      </w:r>
      <w:r>
        <w:rPr>
          <w:rFonts w:ascii="Traditional Arabic" w:hAnsi="Traditional Arabic" w:cs="Traditional Arabic" w:hint="cs"/>
          <w:sz w:val="32"/>
          <w:szCs w:val="32"/>
          <w:rtl/>
          <w:lang w:bidi="ar-DZ"/>
        </w:rPr>
        <w:t xml:space="preserve">نجاز أي بحث لغوي أو أدبي ، وقبل الحديث عن علم المعاجم لا بد من تحديد بعض المفاهيم </w:t>
      </w:r>
      <w:r w:rsidR="00E44157">
        <w:rPr>
          <w:rFonts w:ascii="Traditional Arabic" w:hAnsi="Traditional Arabic" w:cs="Traditional Arabic" w:hint="cs"/>
          <w:sz w:val="32"/>
          <w:szCs w:val="32"/>
          <w:rtl/>
          <w:lang w:bidi="ar-DZ"/>
        </w:rPr>
        <w:t>.</w:t>
      </w:r>
    </w:p>
    <w:p w14:paraId="5AFD6564" w14:textId="3A69C077" w:rsidR="002133F3" w:rsidRPr="004B246F" w:rsidRDefault="004B246F" w:rsidP="00477D93">
      <w:pPr>
        <w:bidi/>
        <w:spacing w:after="0" w:line="240" w:lineRule="auto"/>
        <w:jc w:val="both"/>
        <w:rPr>
          <w:rFonts w:ascii="Traditional Arabic" w:hAnsi="Traditional Arabic" w:cs="Traditional Arabic"/>
          <w:b/>
          <w:bCs/>
          <w:sz w:val="32"/>
          <w:szCs w:val="32"/>
          <w:rtl/>
          <w:lang w:bidi="ar-DZ"/>
        </w:rPr>
      </w:pPr>
      <w:r w:rsidRPr="004B246F">
        <w:rPr>
          <w:rFonts w:ascii="Traditional Arabic" w:hAnsi="Traditional Arabic" w:cs="Traditional Arabic" w:hint="cs"/>
          <w:b/>
          <w:bCs/>
          <w:sz w:val="32"/>
          <w:szCs w:val="32"/>
          <w:rtl/>
          <w:lang w:bidi="ar-DZ"/>
        </w:rPr>
        <w:t>1</w:t>
      </w:r>
      <w:r w:rsidRPr="004B246F">
        <w:rPr>
          <w:rFonts w:ascii="Traditional Arabic" w:hAnsi="Traditional Arabic" w:cs="Traditional Arabic"/>
          <w:b/>
          <w:bCs/>
          <w:sz w:val="32"/>
          <w:szCs w:val="32"/>
          <w:rtl/>
          <w:lang w:bidi="ar-DZ"/>
        </w:rPr>
        <w:t xml:space="preserve">- </w:t>
      </w:r>
      <w:r w:rsidR="00D14496">
        <w:rPr>
          <w:rFonts w:ascii="Traditional Arabic" w:hAnsi="Traditional Arabic" w:cs="Traditional Arabic" w:hint="cs"/>
          <w:b/>
          <w:bCs/>
          <w:sz w:val="32"/>
          <w:szCs w:val="32"/>
          <w:rtl/>
          <w:lang w:bidi="ar-DZ"/>
        </w:rPr>
        <w:t xml:space="preserve">تعريف المعجم </w:t>
      </w:r>
      <w:r w:rsidR="002133F3" w:rsidRPr="004B246F">
        <w:rPr>
          <w:rFonts w:ascii="Traditional Arabic" w:hAnsi="Traditional Arabic" w:cs="Traditional Arabic"/>
          <w:b/>
          <w:bCs/>
          <w:sz w:val="32"/>
          <w:szCs w:val="32"/>
          <w:rtl/>
          <w:lang w:bidi="ar-DZ"/>
        </w:rPr>
        <w:t>:</w:t>
      </w:r>
    </w:p>
    <w:p w14:paraId="4EBF536E" w14:textId="24292D37" w:rsidR="00115D46" w:rsidRPr="00115D46" w:rsidRDefault="00115D46" w:rsidP="00115D46">
      <w:pPr>
        <w:bidi/>
        <w:spacing w:after="0" w:line="240" w:lineRule="auto"/>
        <w:jc w:val="both"/>
        <w:rPr>
          <w:rFonts w:ascii="Traditional Arabic" w:hAnsi="Traditional Arabic" w:cs="Traditional Arabic"/>
          <w:b/>
          <w:bCs/>
          <w:sz w:val="32"/>
          <w:szCs w:val="32"/>
          <w:rtl/>
          <w:lang w:bidi="ar-DZ"/>
        </w:rPr>
      </w:pPr>
      <w:r w:rsidRPr="00115D46">
        <w:rPr>
          <w:rFonts w:ascii="Traditional Arabic" w:hAnsi="Traditional Arabic" w:cs="Traditional Arabic" w:hint="cs"/>
          <w:b/>
          <w:bCs/>
          <w:sz w:val="32"/>
          <w:szCs w:val="32"/>
          <w:rtl/>
          <w:lang w:bidi="ar-DZ"/>
        </w:rPr>
        <w:t>أ-</w:t>
      </w:r>
      <w:r>
        <w:rPr>
          <w:rFonts w:ascii="Traditional Arabic" w:hAnsi="Traditional Arabic" w:cs="Traditional Arabic" w:hint="cs"/>
          <w:b/>
          <w:bCs/>
          <w:sz w:val="32"/>
          <w:szCs w:val="32"/>
          <w:rtl/>
          <w:lang w:bidi="ar-DZ"/>
        </w:rPr>
        <w:t xml:space="preserve"> </w:t>
      </w:r>
      <w:r w:rsidR="00D14496" w:rsidRPr="00115D46">
        <w:rPr>
          <w:rFonts w:ascii="Traditional Arabic" w:hAnsi="Traditional Arabic" w:cs="Traditional Arabic" w:hint="cs"/>
          <w:b/>
          <w:bCs/>
          <w:sz w:val="32"/>
          <w:szCs w:val="32"/>
          <w:rtl/>
          <w:lang w:bidi="ar-DZ"/>
        </w:rPr>
        <w:t>لغة :</w:t>
      </w:r>
    </w:p>
    <w:p w14:paraId="28E8905C" w14:textId="77777777" w:rsidR="009C077D" w:rsidRDefault="00D14496" w:rsidP="009C077D">
      <w:pPr>
        <w:bidi/>
        <w:spacing w:after="0"/>
        <w:ind w:firstLine="709"/>
        <w:jc w:val="both"/>
        <w:rPr>
          <w:rFonts w:ascii="Traditional Arabic" w:hAnsi="Traditional Arabic" w:cs="Traditional Arabic"/>
          <w:sz w:val="32"/>
          <w:szCs w:val="32"/>
          <w:rtl/>
          <w:lang w:bidi="ar-DZ"/>
        </w:rPr>
      </w:pPr>
      <w:r w:rsidRPr="00115D46">
        <w:rPr>
          <w:rFonts w:ascii="Traditional Arabic" w:hAnsi="Traditional Arabic" w:cs="Traditional Arabic"/>
          <w:sz w:val="32"/>
          <w:szCs w:val="32"/>
          <w:rtl/>
          <w:lang w:bidi="ar-DZ"/>
        </w:rPr>
        <w:t xml:space="preserve"> </w:t>
      </w:r>
      <w:r w:rsidR="00DC3BD5" w:rsidRPr="00115D46">
        <w:rPr>
          <w:rFonts w:ascii="Traditional Arabic" w:hAnsi="Traditional Arabic" w:cs="Traditional Arabic"/>
          <w:sz w:val="32"/>
          <w:szCs w:val="32"/>
          <w:rtl/>
          <w:lang w:bidi="ar-DZ"/>
        </w:rPr>
        <w:t xml:space="preserve">تعتبر كلمة </w:t>
      </w:r>
      <w:r w:rsidR="00115D46" w:rsidRPr="00115D46">
        <w:rPr>
          <w:rFonts w:ascii="Traditional Arabic" w:hAnsi="Traditional Arabic" w:cs="Traditional Arabic"/>
          <w:sz w:val="32"/>
          <w:szCs w:val="32"/>
          <w:rtl/>
          <w:lang w:bidi="ar-DZ"/>
        </w:rPr>
        <w:t xml:space="preserve">"مُعْجَم" </w:t>
      </w:r>
      <w:r w:rsidR="00DC3BD5" w:rsidRPr="00115D46">
        <w:rPr>
          <w:rFonts w:ascii="Traditional Arabic" w:hAnsi="Traditional Arabic" w:cs="Traditional Arabic"/>
          <w:sz w:val="32"/>
          <w:szCs w:val="32"/>
          <w:rtl/>
          <w:lang w:bidi="ar-DZ"/>
        </w:rPr>
        <w:t xml:space="preserve">مصدرا مشتقا من كلمة الفعل </w:t>
      </w:r>
      <w:r w:rsidR="00115D46" w:rsidRPr="00115D46">
        <w:rPr>
          <w:rFonts w:ascii="Traditional Arabic" w:hAnsi="Traditional Arabic" w:cs="Traditional Arabic"/>
          <w:sz w:val="32"/>
          <w:szCs w:val="32"/>
          <w:rtl/>
          <w:lang w:bidi="ar-DZ"/>
        </w:rPr>
        <w:t xml:space="preserve">"عَجَمَ" </w:t>
      </w:r>
      <w:r w:rsidR="00DC3BD5" w:rsidRPr="00115D46">
        <w:rPr>
          <w:rFonts w:ascii="Traditional Arabic" w:hAnsi="Traditional Arabic" w:cs="Traditional Arabic"/>
          <w:sz w:val="32"/>
          <w:szCs w:val="32"/>
          <w:rtl/>
          <w:lang w:bidi="ar-DZ"/>
        </w:rPr>
        <w:t>الذي جذرها (ع ج. م)، وهي تفيد معنى</w:t>
      </w:r>
      <w:r w:rsidR="00115D46" w:rsidRPr="00115D46">
        <w:rPr>
          <w:rFonts w:ascii="Traditional Arabic" w:hAnsi="Traditional Arabic" w:cs="Traditional Arabic"/>
          <w:sz w:val="32"/>
          <w:szCs w:val="32"/>
          <w:rtl/>
          <w:lang w:bidi="ar-DZ"/>
        </w:rPr>
        <w:t xml:space="preserve"> </w:t>
      </w:r>
      <w:r w:rsidR="00DC3BD5" w:rsidRPr="00115D46">
        <w:rPr>
          <w:rFonts w:ascii="Traditional Arabic" w:hAnsi="Traditional Arabic" w:cs="Traditional Arabic"/>
          <w:sz w:val="32"/>
          <w:szCs w:val="32"/>
          <w:rtl/>
          <w:lang w:bidi="ar-DZ"/>
        </w:rPr>
        <w:t xml:space="preserve"> الغموض، والإبهام، وعدم الوضوح، والبيان، وقد أجمع أصحاب المعاجم اللغوية القديمة على هذه الدلالة من خلال تعاريفهم التي أشارت إلى ذلك، فقد جاء في كتاب العين: "العجم ضد العرب، </w:t>
      </w:r>
      <w:r w:rsidR="00115D46" w:rsidRPr="00115D46">
        <w:rPr>
          <w:rFonts w:ascii="Traditional Arabic" w:hAnsi="Traditional Arabic" w:cs="Traditional Arabic"/>
          <w:sz w:val="32"/>
          <w:szCs w:val="32"/>
          <w:rtl/>
          <w:lang w:bidi="ar-DZ"/>
        </w:rPr>
        <w:t xml:space="preserve">وَرَجُلٌ أَعْجَمِيٌّ </w:t>
      </w:r>
      <w:r w:rsidR="00DC3BD5" w:rsidRPr="00115D46">
        <w:rPr>
          <w:rFonts w:ascii="Traditional Arabic" w:hAnsi="Traditional Arabic" w:cs="Traditional Arabic"/>
          <w:sz w:val="32"/>
          <w:szCs w:val="32"/>
          <w:rtl/>
          <w:lang w:bidi="ar-DZ"/>
        </w:rPr>
        <w:t xml:space="preserve">ليس بعربي من قوم عجم، والأعجم </w:t>
      </w:r>
      <w:r w:rsidR="00115D46">
        <w:rPr>
          <w:rFonts w:ascii="Traditional Arabic" w:hAnsi="Traditional Arabic" w:cs="Traditional Arabic" w:hint="cs"/>
          <w:sz w:val="32"/>
          <w:szCs w:val="32"/>
          <w:rtl/>
          <w:lang w:bidi="ar-DZ"/>
        </w:rPr>
        <w:t xml:space="preserve">: </w:t>
      </w:r>
      <w:r w:rsidR="00DC3BD5" w:rsidRPr="00115D46">
        <w:rPr>
          <w:rFonts w:ascii="Traditional Arabic" w:hAnsi="Traditional Arabic" w:cs="Traditional Arabic"/>
          <w:sz w:val="32"/>
          <w:szCs w:val="32"/>
          <w:rtl/>
          <w:lang w:bidi="ar-DZ"/>
        </w:rPr>
        <w:t xml:space="preserve">الذي لا يفصح... والأعجم </w:t>
      </w:r>
      <w:r w:rsidR="00115D46">
        <w:rPr>
          <w:rFonts w:ascii="Traditional Arabic" w:hAnsi="Traditional Arabic" w:cs="Traditional Arabic" w:hint="cs"/>
          <w:sz w:val="32"/>
          <w:szCs w:val="32"/>
          <w:rtl/>
          <w:lang w:bidi="ar-DZ"/>
        </w:rPr>
        <w:t xml:space="preserve">: </w:t>
      </w:r>
      <w:r w:rsidR="00DC3BD5" w:rsidRPr="00115D46">
        <w:rPr>
          <w:rFonts w:ascii="Traditional Arabic" w:hAnsi="Traditional Arabic" w:cs="Traditional Arabic"/>
          <w:sz w:val="32"/>
          <w:szCs w:val="32"/>
          <w:rtl/>
          <w:lang w:bidi="ar-DZ"/>
        </w:rPr>
        <w:t>كل كلام ليس بعربي، واستعجمت الدار عن جواب السائل سكتت"</w:t>
      </w:r>
      <w:r w:rsidR="009C077D">
        <w:rPr>
          <w:rFonts w:ascii="Traditional Arabic" w:hAnsi="Traditional Arabic" w:cs="Traditional Arabic" w:hint="cs"/>
          <w:sz w:val="32"/>
          <w:szCs w:val="32"/>
          <w:rtl/>
          <w:lang w:bidi="ar-DZ"/>
        </w:rPr>
        <w:t>.</w:t>
      </w:r>
    </w:p>
    <w:p w14:paraId="47E0A447" w14:textId="77777777" w:rsidR="009C077D" w:rsidRDefault="00DC3BD5" w:rsidP="009C077D">
      <w:pPr>
        <w:bidi/>
        <w:spacing w:after="0"/>
        <w:ind w:firstLine="709"/>
        <w:jc w:val="both"/>
        <w:rPr>
          <w:rFonts w:ascii="Traditional Arabic" w:hAnsi="Traditional Arabic" w:cs="Traditional Arabic"/>
          <w:sz w:val="32"/>
          <w:szCs w:val="32"/>
          <w:rtl/>
          <w:lang w:bidi="ar-DZ"/>
        </w:rPr>
      </w:pPr>
      <w:r w:rsidRPr="00115D46">
        <w:rPr>
          <w:rFonts w:ascii="Traditional Arabic" w:hAnsi="Traditional Arabic" w:cs="Traditional Arabic"/>
          <w:sz w:val="32"/>
          <w:szCs w:val="32"/>
          <w:rtl/>
          <w:lang w:bidi="ar-DZ"/>
        </w:rPr>
        <w:t xml:space="preserve"> جاء في لسان العرب لابن منظور (ت 711 ه): "</w:t>
      </w:r>
      <w:r w:rsidR="00115D46">
        <w:rPr>
          <w:rFonts w:ascii="Traditional Arabic" w:hAnsi="Traditional Arabic" w:cs="Traditional Arabic" w:hint="cs"/>
          <w:sz w:val="32"/>
          <w:szCs w:val="32"/>
          <w:rtl/>
          <w:lang w:bidi="ar-DZ"/>
        </w:rPr>
        <w:t>الْ</w:t>
      </w:r>
      <w:r w:rsidRPr="00115D46">
        <w:rPr>
          <w:rFonts w:ascii="Traditional Arabic" w:hAnsi="Traditional Arabic" w:cs="Traditional Arabic"/>
          <w:sz w:val="32"/>
          <w:szCs w:val="32"/>
          <w:rtl/>
          <w:lang w:bidi="ar-DZ"/>
        </w:rPr>
        <w:t>ع</w:t>
      </w:r>
      <w:r w:rsidR="00115D46">
        <w:rPr>
          <w:rFonts w:ascii="Traditional Arabic" w:hAnsi="Traditional Arabic" w:cs="Traditional Arabic" w:hint="cs"/>
          <w:sz w:val="32"/>
          <w:szCs w:val="32"/>
          <w:rtl/>
          <w:lang w:bidi="ar-DZ"/>
        </w:rPr>
        <w:t>ُ</w:t>
      </w:r>
      <w:r w:rsidRPr="00115D46">
        <w:rPr>
          <w:rFonts w:ascii="Traditional Arabic" w:hAnsi="Traditional Arabic" w:cs="Traditional Arabic"/>
          <w:sz w:val="32"/>
          <w:szCs w:val="32"/>
          <w:rtl/>
          <w:lang w:bidi="ar-DZ"/>
        </w:rPr>
        <w:t>ج</w:t>
      </w:r>
      <w:r w:rsidR="00115D46">
        <w:rPr>
          <w:rFonts w:ascii="Traditional Arabic" w:hAnsi="Traditional Arabic" w:cs="Traditional Arabic" w:hint="cs"/>
          <w:sz w:val="32"/>
          <w:szCs w:val="32"/>
          <w:rtl/>
          <w:lang w:bidi="ar-DZ"/>
        </w:rPr>
        <w:t>ْ</w:t>
      </w:r>
      <w:r w:rsidRPr="00115D46">
        <w:rPr>
          <w:rFonts w:ascii="Traditional Arabic" w:hAnsi="Traditional Arabic" w:cs="Traditional Arabic"/>
          <w:sz w:val="32"/>
          <w:szCs w:val="32"/>
          <w:rtl/>
          <w:lang w:bidi="ar-DZ"/>
        </w:rPr>
        <w:t>م وال</w:t>
      </w:r>
      <w:r w:rsidR="00115D46">
        <w:rPr>
          <w:rFonts w:ascii="Traditional Arabic" w:hAnsi="Traditional Arabic" w:cs="Traditional Arabic" w:hint="cs"/>
          <w:sz w:val="32"/>
          <w:szCs w:val="32"/>
          <w:rtl/>
          <w:lang w:bidi="ar-DZ"/>
        </w:rPr>
        <w:t>ْ</w:t>
      </w:r>
      <w:r w:rsidRPr="00115D46">
        <w:rPr>
          <w:rFonts w:ascii="Traditional Arabic" w:hAnsi="Traditional Arabic" w:cs="Traditional Arabic"/>
          <w:sz w:val="32"/>
          <w:szCs w:val="32"/>
          <w:rtl/>
          <w:lang w:bidi="ar-DZ"/>
        </w:rPr>
        <w:t>ع</w:t>
      </w:r>
      <w:r w:rsidR="00115D46">
        <w:rPr>
          <w:rFonts w:ascii="Traditional Arabic" w:hAnsi="Traditional Arabic" w:cs="Traditional Arabic" w:hint="cs"/>
          <w:sz w:val="32"/>
          <w:szCs w:val="32"/>
          <w:rtl/>
          <w:lang w:bidi="ar-DZ"/>
        </w:rPr>
        <w:t>َ</w:t>
      </w:r>
      <w:r w:rsidRPr="00115D46">
        <w:rPr>
          <w:rFonts w:ascii="Traditional Arabic" w:hAnsi="Traditional Arabic" w:cs="Traditional Arabic"/>
          <w:sz w:val="32"/>
          <w:szCs w:val="32"/>
          <w:rtl/>
          <w:lang w:bidi="ar-DZ"/>
        </w:rPr>
        <w:t>ج</w:t>
      </w:r>
      <w:r w:rsidR="00115D46">
        <w:rPr>
          <w:rFonts w:ascii="Traditional Arabic" w:hAnsi="Traditional Arabic" w:cs="Traditional Arabic" w:hint="cs"/>
          <w:sz w:val="32"/>
          <w:szCs w:val="32"/>
          <w:rtl/>
          <w:lang w:bidi="ar-DZ"/>
        </w:rPr>
        <w:t>َ</w:t>
      </w:r>
      <w:r w:rsidRPr="00115D46">
        <w:rPr>
          <w:rFonts w:ascii="Traditional Arabic" w:hAnsi="Traditional Arabic" w:cs="Traditional Arabic"/>
          <w:sz w:val="32"/>
          <w:szCs w:val="32"/>
          <w:rtl/>
          <w:lang w:bidi="ar-DZ"/>
        </w:rPr>
        <w:t>م</w:t>
      </w:r>
      <w:r w:rsidR="00115D46">
        <w:rPr>
          <w:rFonts w:ascii="Traditional Arabic" w:hAnsi="Traditional Arabic" w:cs="Traditional Arabic" w:hint="cs"/>
          <w:sz w:val="32"/>
          <w:szCs w:val="32"/>
          <w:rtl/>
          <w:lang w:bidi="ar-DZ"/>
        </w:rPr>
        <w:t>ُ</w:t>
      </w:r>
      <w:r w:rsidRPr="00115D46">
        <w:rPr>
          <w:rFonts w:ascii="Traditional Arabic" w:hAnsi="Traditional Arabic" w:cs="Traditional Arabic"/>
          <w:sz w:val="32"/>
          <w:szCs w:val="32"/>
          <w:rtl/>
          <w:lang w:bidi="ar-DZ"/>
        </w:rPr>
        <w:t xml:space="preserve">، وخلافه </w:t>
      </w:r>
      <w:r w:rsidR="00115D46">
        <w:rPr>
          <w:rFonts w:ascii="Traditional Arabic" w:hAnsi="Traditional Arabic" w:cs="Traditional Arabic" w:hint="cs"/>
          <w:sz w:val="32"/>
          <w:szCs w:val="32"/>
          <w:rtl/>
          <w:lang w:bidi="ar-DZ"/>
        </w:rPr>
        <w:t>الْعُ</w:t>
      </w:r>
      <w:r w:rsidRPr="00115D46">
        <w:rPr>
          <w:rFonts w:ascii="Traditional Arabic" w:hAnsi="Traditional Arabic" w:cs="Traditional Arabic"/>
          <w:sz w:val="32"/>
          <w:szCs w:val="32"/>
          <w:rtl/>
          <w:lang w:bidi="ar-DZ"/>
        </w:rPr>
        <w:t>ر</w:t>
      </w:r>
      <w:r w:rsidR="00115D46">
        <w:rPr>
          <w:rFonts w:ascii="Traditional Arabic" w:hAnsi="Traditional Arabic" w:cs="Traditional Arabic" w:hint="cs"/>
          <w:sz w:val="32"/>
          <w:szCs w:val="32"/>
          <w:rtl/>
          <w:lang w:bidi="ar-DZ"/>
        </w:rPr>
        <w:t>ْ</w:t>
      </w:r>
      <w:r w:rsidRPr="00115D46">
        <w:rPr>
          <w:rFonts w:ascii="Traditional Arabic" w:hAnsi="Traditional Arabic" w:cs="Traditional Arabic"/>
          <w:sz w:val="32"/>
          <w:szCs w:val="32"/>
          <w:rtl/>
          <w:lang w:bidi="ar-DZ"/>
        </w:rPr>
        <w:t>ب</w:t>
      </w:r>
      <w:r w:rsidR="00115D46">
        <w:rPr>
          <w:rFonts w:ascii="Traditional Arabic" w:hAnsi="Traditional Arabic" w:cs="Traditional Arabic" w:hint="cs"/>
          <w:sz w:val="32"/>
          <w:szCs w:val="32"/>
          <w:rtl/>
          <w:lang w:bidi="ar-DZ"/>
        </w:rPr>
        <w:t>ِ والْعَرَبُ</w:t>
      </w:r>
      <w:r w:rsidRPr="00115D46">
        <w:rPr>
          <w:rFonts w:ascii="Traditional Arabic" w:hAnsi="Traditional Arabic" w:cs="Traditional Arabic"/>
          <w:sz w:val="32"/>
          <w:szCs w:val="32"/>
          <w:rtl/>
          <w:lang w:bidi="ar-DZ"/>
        </w:rPr>
        <w:t xml:space="preserve">.. والعجم جمع أعجم الذي لا يفصح... والأعجم الذي لا يفصح ولا يبين كلامه، ومؤنثه عجماء، ورجل عجمي من جنس العجم، وأعجمي، وأعجم في لسانه </w:t>
      </w:r>
      <w:r w:rsidR="00115D46" w:rsidRPr="00115D46">
        <w:rPr>
          <w:rFonts w:ascii="Traditional Arabic" w:hAnsi="Traditional Arabic" w:cs="Traditional Arabic"/>
          <w:sz w:val="32"/>
          <w:szCs w:val="32"/>
          <w:rtl/>
          <w:lang w:bidi="ar-DZ"/>
        </w:rPr>
        <w:t>عُج</w:t>
      </w:r>
      <w:r w:rsidR="00115D46">
        <w:rPr>
          <w:rFonts w:ascii="Traditional Arabic" w:hAnsi="Traditional Arabic" w:cs="Traditional Arabic" w:hint="cs"/>
          <w:sz w:val="32"/>
          <w:szCs w:val="32"/>
          <w:rtl/>
          <w:lang w:bidi="ar-DZ"/>
        </w:rPr>
        <w:t>ْ</w:t>
      </w:r>
      <w:r w:rsidR="00115D46" w:rsidRPr="00115D46">
        <w:rPr>
          <w:rFonts w:ascii="Traditional Arabic" w:hAnsi="Traditional Arabic" w:cs="Traditional Arabic"/>
          <w:sz w:val="32"/>
          <w:szCs w:val="32"/>
          <w:rtl/>
          <w:lang w:bidi="ar-DZ"/>
        </w:rPr>
        <w:t>م</w:t>
      </w:r>
      <w:r w:rsidR="00115D46">
        <w:rPr>
          <w:rFonts w:ascii="Traditional Arabic" w:hAnsi="Traditional Arabic" w:cs="Traditional Arabic" w:hint="cs"/>
          <w:sz w:val="32"/>
          <w:szCs w:val="32"/>
          <w:rtl/>
          <w:lang w:bidi="ar-DZ"/>
        </w:rPr>
        <w:t>َ</w:t>
      </w:r>
      <w:r w:rsidR="00115D46" w:rsidRPr="00115D46">
        <w:rPr>
          <w:rFonts w:ascii="Traditional Arabic" w:hAnsi="Traditional Arabic" w:cs="Traditional Arabic"/>
          <w:sz w:val="32"/>
          <w:szCs w:val="32"/>
          <w:rtl/>
          <w:lang w:bidi="ar-DZ"/>
        </w:rPr>
        <w:t>ة</w:t>
      </w:r>
      <w:r w:rsidR="00115D46">
        <w:rPr>
          <w:rFonts w:ascii="Traditional Arabic" w:hAnsi="Traditional Arabic" w:cs="Traditional Arabic" w:hint="cs"/>
          <w:sz w:val="32"/>
          <w:szCs w:val="32"/>
          <w:rtl/>
          <w:lang w:bidi="ar-DZ"/>
        </w:rPr>
        <w:t>ٌ</w:t>
      </w:r>
      <w:r w:rsidR="00115D46" w:rsidRPr="00115D46">
        <w:rPr>
          <w:rFonts w:ascii="Traditional Arabic" w:hAnsi="Traditional Arabic" w:cs="Traditional Arabic"/>
          <w:sz w:val="32"/>
          <w:szCs w:val="32"/>
          <w:rtl/>
          <w:lang w:bidi="ar-DZ"/>
        </w:rPr>
        <w:t>".</w:t>
      </w:r>
    </w:p>
    <w:p w14:paraId="3269EB65" w14:textId="7B8EECDE" w:rsidR="00DC3BD5" w:rsidRDefault="009C077D" w:rsidP="00384E34">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w:t>
      </w:r>
      <w:r w:rsidR="00DC3BD5" w:rsidRPr="00115D46">
        <w:rPr>
          <w:rFonts w:ascii="Traditional Arabic" w:hAnsi="Traditional Arabic" w:cs="Traditional Arabic"/>
          <w:sz w:val="32"/>
          <w:szCs w:val="32"/>
          <w:rtl/>
          <w:lang w:bidi="ar-DZ"/>
        </w:rPr>
        <w:t>رادف معنى "الإبهام" معنى "الصمت كما أشار إلى ذلك ابن فارس في كتابه مقاييس اللغة قائلا" العين والجيم والميم ثلاثة أصول: أحدهما يدل على سكوت وصمت، والآخر على صلابة وشدة، والآخر</w:t>
      </w:r>
      <w:r>
        <w:rPr>
          <w:rFonts w:ascii="Traditional Arabic" w:hAnsi="Traditional Arabic" w:cs="Traditional Arabic" w:hint="cs"/>
          <w:sz w:val="32"/>
          <w:szCs w:val="32"/>
          <w:rtl/>
          <w:lang w:bidi="ar-DZ"/>
        </w:rPr>
        <w:t xml:space="preserve">  </w:t>
      </w:r>
      <w:r w:rsidR="00DC3BD5" w:rsidRPr="00115D46">
        <w:rPr>
          <w:rFonts w:ascii="Traditional Arabic" w:hAnsi="Traditional Arabic" w:cs="Traditional Arabic"/>
          <w:sz w:val="32"/>
          <w:szCs w:val="32"/>
          <w:rtl/>
          <w:lang w:bidi="ar-DZ"/>
        </w:rPr>
        <w:t>مترادفات على عض ومذاقة "، فالسكوت، والصمت دلالة</w:t>
      </w:r>
      <w:r w:rsidR="00DC3BD5" w:rsidRPr="00DC3BD5">
        <w:rPr>
          <w:rFonts w:ascii="Traditional Arabic" w:hAnsi="Traditional Arabic" w:cs="Traditional Arabic"/>
          <w:sz w:val="32"/>
          <w:szCs w:val="32"/>
          <w:rtl/>
          <w:lang w:bidi="ar-DZ"/>
        </w:rPr>
        <w:t xml:space="preserve"> على عدم الإفهام، أما الزبيدي '' ت 1205 '' ه فقد عرف الع</w:t>
      </w:r>
      <w:r>
        <w:rPr>
          <w:rFonts w:ascii="Traditional Arabic" w:hAnsi="Traditional Arabic" w:cs="Traditional Arabic" w:hint="cs"/>
          <w:sz w:val="32"/>
          <w:szCs w:val="32"/>
          <w:rtl/>
          <w:lang w:bidi="ar-DZ"/>
        </w:rPr>
        <w:t>ُ</w:t>
      </w:r>
      <w:r w:rsidR="00DC3BD5" w:rsidRPr="00DC3BD5">
        <w:rPr>
          <w:rFonts w:ascii="Traditional Arabic" w:hAnsi="Traditional Arabic" w:cs="Traditional Arabic"/>
          <w:sz w:val="32"/>
          <w:szCs w:val="32"/>
          <w:rtl/>
          <w:lang w:bidi="ar-DZ"/>
        </w:rPr>
        <w:t>ج</w:t>
      </w:r>
      <w:r>
        <w:rPr>
          <w:rFonts w:ascii="Traditional Arabic" w:hAnsi="Traditional Arabic" w:cs="Traditional Arabic" w:hint="cs"/>
          <w:sz w:val="32"/>
          <w:szCs w:val="32"/>
          <w:rtl/>
          <w:lang w:bidi="ar-DZ"/>
        </w:rPr>
        <w:t>ْ</w:t>
      </w:r>
      <w:r w:rsidR="00DC3BD5" w:rsidRPr="00DC3BD5">
        <w:rPr>
          <w:rFonts w:ascii="Traditional Arabic" w:hAnsi="Traditional Arabic" w:cs="Traditional Arabic"/>
          <w:sz w:val="32"/>
          <w:szCs w:val="32"/>
          <w:rtl/>
          <w:lang w:bidi="ar-DZ"/>
        </w:rPr>
        <w:t>م</w:t>
      </w:r>
      <w:r>
        <w:rPr>
          <w:rFonts w:ascii="Traditional Arabic" w:hAnsi="Traditional Arabic" w:cs="Traditional Arabic" w:hint="cs"/>
          <w:sz w:val="32"/>
          <w:szCs w:val="32"/>
          <w:rtl/>
          <w:lang w:bidi="ar-DZ"/>
        </w:rPr>
        <w:t>َ</w:t>
      </w:r>
      <w:r w:rsidR="00DC3BD5" w:rsidRPr="00DC3BD5">
        <w:rPr>
          <w:rFonts w:ascii="Traditional Arabic" w:hAnsi="Traditional Arabic" w:cs="Traditional Arabic"/>
          <w:sz w:val="32"/>
          <w:szCs w:val="32"/>
          <w:rtl/>
          <w:lang w:bidi="ar-DZ"/>
        </w:rPr>
        <w:t>ة</w:t>
      </w:r>
      <w:r>
        <w:rPr>
          <w:rFonts w:ascii="Traditional Arabic" w:hAnsi="Traditional Arabic" w:cs="Traditional Arabic" w:hint="cs"/>
          <w:sz w:val="32"/>
          <w:szCs w:val="32"/>
          <w:rtl/>
          <w:lang w:bidi="ar-DZ"/>
        </w:rPr>
        <w:t>ُ</w:t>
      </w:r>
      <w:r w:rsidR="00DC3BD5" w:rsidRPr="00DC3BD5">
        <w:rPr>
          <w:rFonts w:ascii="Traditional Arabic" w:hAnsi="Traditional Arabic" w:cs="Traditional Arabic"/>
          <w:sz w:val="32"/>
          <w:szCs w:val="32"/>
          <w:rtl/>
          <w:lang w:bidi="ar-DZ"/>
        </w:rPr>
        <w:t xml:space="preserve"> بالحبسة وعدم المقدرة على الكلام قائلا:" العجمة بالحبسة في اللسان وهو ما يعني عدم الإبهام، والغموض، وعدم الإفهام نتيجة عدم القدرة على الكلام.</w:t>
      </w:r>
    </w:p>
    <w:p w14:paraId="7724D7C6" w14:textId="3521F65D" w:rsidR="00384E34" w:rsidRDefault="002246B1" w:rsidP="00384E34">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w:t>
      </w:r>
      <w:r w:rsidR="00311EF7">
        <w:rPr>
          <w:rFonts w:ascii="Traditional Arabic" w:hAnsi="Traditional Arabic" w:cs="Traditional Arabic" w:hint="cs"/>
          <w:b/>
          <w:bCs/>
          <w:sz w:val="32"/>
          <w:szCs w:val="32"/>
          <w:rtl/>
          <w:lang w:bidi="ar-DZ"/>
        </w:rPr>
        <w:t>-</w:t>
      </w:r>
      <w:r w:rsidR="000659BB">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اصطلاحا</w:t>
      </w:r>
      <w:r w:rsidR="000659BB">
        <w:rPr>
          <w:rFonts w:ascii="Traditional Arabic" w:hAnsi="Traditional Arabic" w:cs="Traditional Arabic" w:hint="cs"/>
          <w:b/>
          <w:bCs/>
          <w:sz w:val="32"/>
          <w:szCs w:val="32"/>
          <w:rtl/>
          <w:lang w:bidi="ar-DZ"/>
        </w:rPr>
        <w:t xml:space="preserve"> </w:t>
      </w:r>
      <w:r w:rsidR="00311EF7">
        <w:rPr>
          <w:rFonts w:ascii="Traditional Arabic" w:hAnsi="Traditional Arabic" w:cs="Traditional Arabic" w:hint="cs"/>
          <w:b/>
          <w:bCs/>
          <w:sz w:val="32"/>
          <w:szCs w:val="32"/>
          <w:rtl/>
          <w:lang w:bidi="ar-DZ"/>
        </w:rPr>
        <w:t xml:space="preserve"> :</w:t>
      </w:r>
    </w:p>
    <w:p w14:paraId="32570CC0" w14:textId="3EEA6E53" w:rsidR="00F5087F" w:rsidRPr="00F5087F" w:rsidRDefault="00F5087F" w:rsidP="00F5087F">
      <w:pPr>
        <w:bidi/>
        <w:spacing w:after="0" w:line="240" w:lineRule="auto"/>
        <w:ind w:firstLine="709"/>
        <w:jc w:val="both"/>
        <w:rPr>
          <w:rFonts w:ascii="Traditional Arabic" w:hAnsi="Traditional Arabic" w:cs="Traditional Arabic"/>
          <w:sz w:val="32"/>
          <w:szCs w:val="32"/>
          <w:rtl/>
          <w:lang w:bidi="ar-DZ"/>
        </w:rPr>
      </w:pPr>
      <w:r w:rsidRPr="00F5087F">
        <w:rPr>
          <w:rFonts w:ascii="Traditional Arabic" w:hAnsi="Traditional Arabic" w:cs="Traditional Arabic" w:hint="cs"/>
          <w:sz w:val="32"/>
          <w:szCs w:val="32"/>
          <w:rtl/>
          <w:lang w:bidi="ar-DZ"/>
        </w:rPr>
        <w:t xml:space="preserve">يعرّفه </w:t>
      </w:r>
      <w:r>
        <w:rPr>
          <w:rFonts w:ascii="Traditional Arabic" w:hAnsi="Traditional Arabic" w:cs="Traditional Arabic" w:hint="cs"/>
          <w:sz w:val="32"/>
          <w:szCs w:val="32"/>
          <w:rtl/>
          <w:lang w:bidi="ar-DZ"/>
        </w:rPr>
        <w:t xml:space="preserve"> أحمد </w:t>
      </w:r>
      <w:r w:rsidR="005D534E">
        <w:rPr>
          <w:rFonts w:ascii="Traditional Arabic" w:hAnsi="Traditional Arabic" w:cs="Traditional Arabic" w:hint="cs"/>
          <w:sz w:val="32"/>
          <w:szCs w:val="32"/>
          <w:rtl/>
          <w:lang w:bidi="ar-DZ"/>
        </w:rPr>
        <w:t xml:space="preserve">مختار عمر </w:t>
      </w:r>
      <w:r>
        <w:rPr>
          <w:rFonts w:ascii="Traditional Arabic" w:hAnsi="Traditional Arabic" w:cs="Traditional Arabic" w:hint="cs"/>
          <w:sz w:val="32"/>
          <w:szCs w:val="32"/>
          <w:rtl/>
          <w:lang w:bidi="ar-DZ"/>
        </w:rPr>
        <w:t xml:space="preserve">بأنّه كتاب يضم بين دفتيه ألفاظ اللغة مصحوبة بشرح معانيها وطريقة نطقها واشتقاقها ، مع إيراد الشواهد التي تبيّن مواضع استعمالها . </w:t>
      </w:r>
    </w:p>
    <w:p w14:paraId="6ED1AF2B" w14:textId="3F734577" w:rsidR="00F5087F" w:rsidRPr="005D534E" w:rsidRDefault="00384E34" w:rsidP="005D534E">
      <w:pPr>
        <w:bidi/>
        <w:spacing w:after="0" w:line="240" w:lineRule="auto"/>
        <w:ind w:firstLine="709"/>
        <w:jc w:val="both"/>
        <w:rPr>
          <w:rFonts w:ascii="Traditional Arabic" w:hAnsi="Traditional Arabic" w:cs="Traditional Arabic"/>
          <w:sz w:val="32"/>
          <w:szCs w:val="32"/>
          <w:rtl/>
          <w:lang w:bidi="ar-DZ"/>
        </w:rPr>
      </w:pPr>
      <w:r w:rsidRPr="00384E34">
        <w:rPr>
          <w:rFonts w:ascii="Traditional Arabic" w:hAnsi="Traditional Arabic" w:cs="Traditional Arabic"/>
          <w:sz w:val="32"/>
          <w:szCs w:val="32"/>
          <w:rtl/>
          <w:lang w:bidi="ar-DZ"/>
        </w:rPr>
        <w:t>يعرف</w:t>
      </w:r>
      <w:r>
        <w:rPr>
          <w:rFonts w:ascii="Traditional Arabic" w:hAnsi="Traditional Arabic" w:cs="Traditional Arabic" w:hint="cs"/>
          <w:sz w:val="32"/>
          <w:szCs w:val="32"/>
          <w:rtl/>
          <w:lang w:bidi="ar-DZ"/>
        </w:rPr>
        <w:t>ّ</w:t>
      </w:r>
      <w:r w:rsidRPr="00384E34">
        <w:rPr>
          <w:rFonts w:ascii="Traditional Arabic" w:hAnsi="Traditional Arabic" w:cs="Traditional Arabic"/>
          <w:sz w:val="32"/>
          <w:szCs w:val="32"/>
          <w:rtl/>
          <w:lang w:bidi="ar-DZ"/>
        </w:rPr>
        <w:t>ه أحمد علي محمود ربيع في قوله بأن المعجم هو: '' كتاب يضم ألفاظ اللغة مرتبة على نمط معين</w:t>
      </w:r>
      <w:r w:rsidR="005D534E">
        <w:rPr>
          <w:rFonts w:ascii="Traditional Arabic" w:hAnsi="Traditional Arabic" w:cs="Traditional Arabic" w:hint="cs"/>
          <w:sz w:val="32"/>
          <w:szCs w:val="32"/>
          <w:rtl/>
          <w:lang w:bidi="ar-DZ"/>
        </w:rPr>
        <w:t xml:space="preserve"> </w:t>
      </w:r>
      <w:r w:rsidRPr="00384E34">
        <w:rPr>
          <w:rFonts w:ascii="Traditional Arabic" w:hAnsi="Traditional Arabic" w:cs="Traditional Arabic"/>
          <w:sz w:val="32"/>
          <w:szCs w:val="32"/>
          <w:rtl/>
          <w:lang w:bidi="ar-DZ"/>
        </w:rPr>
        <w:t>، مشروحة شرحا يزيل إبهامها، ومضافا إليها ما يناسبها من المعلومات التي تفيد الدارس على الوصول إلى مراده ''.</w:t>
      </w:r>
    </w:p>
    <w:p w14:paraId="56A06871" w14:textId="1526697D" w:rsidR="0013529F" w:rsidRDefault="00F5087F" w:rsidP="00F5087F">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2</w:t>
      </w:r>
      <w:r w:rsidR="0013529F" w:rsidRPr="000E436C">
        <w:rPr>
          <w:rFonts w:ascii="Traditional Arabic" w:hAnsi="Traditional Arabic" w:cs="Traditional Arabic" w:hint="cs"/>
          <w:b/>
          <w:bCs/>
          <w:sz w:val="32"/>
          <w:szCs w:val="32"/>
          <w:rtl/>
          <w:lang w:bidi="ar-DZ"/>
        </w:rPr>
        <w:t xml:space="preserve">- تعريف </w:t>
      </w:r>
      <w:r w:rsidR="000E436C" w:rsidRPr="000E436C">
        <w:rPr>
          <w:rFonts w:ascii="Traditional Arabic" w:hAnsi="Traditional Arabic" w:cs="Traditional Arabic" w:hint="cs"/>
          <w:b/>
          <w:bCs/>
          <w:sz w:val="32"/>
          <w:szCs w:val="32"/>
          <w:rtl/>
          <w:lang w:bidi="ar-DZ"/>
        </w:rPr>
        <w:t>علم المعاجم :</w:t>
      </w:r>
    </w:p>
    <w:p w14:paraId="7F499603" w14:textId="12D0E1B9" w:rsidR="000E436C" w:rsidRDefault="000E436C" w:rsidP="00D10549">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يعرّف </w:t>
      </w:r>
      <w:r w:rsidR="00D10549">
        <w:rPr>
          <w:rFonts w:ascii="Traditional Arabic" w:hAnsi="Traditional Arabic" w:cs="Traditional Arabic" w:hint="cs"/>
          <w:sz w:val="32"/>
          <w:szCs w:val="32"/>
          <w:rtl/>
          <w:lang w:bidi="ar-DZ"/>
        </w:rPr>
        <w:t xml:space="preserve">علي القاسمي </w:t>
      </w:r>
      <w:r>
        <w:rPr>
          <w:rFonts w:ascii="Traditional Arabic" w:hAnsi="Traditional Arabic" w:cs="Traditional Arabic" w:hint="cs"/>
          <w:sz w:val="32"/>
          <w:szCs w:val="32"/>
          <w:rtl/>
          <w:lang w:bidi="ar-DZ"/>
        </w:rPr>
        <w:t xml:space="preserve">علم المعاجم بأنه </w:t>
      </w:r>
      <w:r w:rsidR="00D10549">
        <w:rPr>
          <w:rFonts w:ascii="Traditional Arabic" w:hAnsi="Traditional Arabic" w:cs="Traditional Arabic" w:hint="cs"/>
          <w:sz w:val="32"/>
          <w:szCs w:val="32"/>
          <w:rtl/>
          <w:lang w:bidi="ar-DZ"/>
        </w:rPr>
        <w:t xml:space="preserve">: </w:t>
      </w:r>
      <w:r w:rsidR="00D10549" w:rsidRPr="00D10549">
        <w:rPr>
          <w:rFonts w:ascii="Traditional Arabic" w:hAnsi="Traditional Arabic" w:cs="Traditional Arabic"/>
          <w:sz w:val="32"/>
          <w:szCs w:val="32"/>
          <w:rtl/>
          <w:lang w:bidi="ar-DZ"/>
        </w:rPr>
        <w:t>''</w:t>
      </w:r>
      <w:r w:rsidR="00D10549" w:rsidRPr="00D10549">
        <w:rPr>
          <w:rtl/>
        </w:rPr>
        <w:t xml:space="preserve"> </w:t>
      </w:r>
      <w:r w:rsidR="00D10549">
        <w:rPr>
          <w:rFonts w:ascii="Traditional Arabic" w:hAnsi="Traditional Arabic" w:cs="Traditional Arabic" w:hint="cs"/>
          <w:sz w:val="32"/>
          <w:szCs w:val="32"/>
          <w:rtl/>
          <w:lang w:bidi="ar-DZ"/>
        </w:rPr>
        <w:t xml:space="preserve">علم المفردات الذي يهتم بدراسة الألفاظ من حيث اشتقاقها وأبنيتها ودلالتها ، وكذلك بالمترادفات والمشتركات اللفظية والتعابير الاصطلاحية والسياقية </w:t>
      </w:r>
      <w:r w:rsidR="00D10549" w:rsidRPr="00D10549">
        <w:rPr>
          <w:rFonts w:ascii="Traditional Arabic" w:hAnsi="Traditional Arabic" w:cs="Traditional Arabic"/>
          <w:sz w:val="32"/>
          <w:szCs w:val="32"/>
          <w:rtl/>
          <w:lang w:bidi="ar-DZ"/>
        </w:rPr>
        <w:t>''.</w:t>
      </w:r>
    </w:p>
    <w:p w14:paraId="3ABBE93E" w14:textId="4574BE9A" w:rsidR="00134286" w:rsidRDefault="00241442" w:rsidP="00134286">
      <w:pPr>
        <w:bidi/>
        <w:spacing w:after="0" w:line="240" w:lineRule="auto"/>
        <w:jc w:val="both"/>
        <w:rPr>
          <w:rFonts w:ascii="Traditional Arabic" w:hAnsi="Traditional Arabic" w:cs="Traditional Arabic"/>
          <w:b/>
          <w:bCs/>
          <w:sz w:val="32"/>
          <w:szCs w:val="32"/>
          <w:rtl/>
          <w:lang w:bidi="ar-DZ"/>
        </w:rPr>
      </w:pPr>
      <w:bookmarkStart w:id="0" w:name="_Hlk180320323"/>
      <w:r>
        <w:rPr>
          <w:rFonts w:ascii="Traditional Arabic" w:hAnsi="Traditional Arabic" w:cs="Traditional Arabic" w:hint="cs"/>
          <w:b/>
          <w:bCs/>
          <w:sz w:val="32"/>
          <w:szCs w:val="32"/>
          <w:rtl/>
          <w:lang w:bidi="ar-DZ"/>
        </w:rPr>
        <w:t>3</w:t>
      </w:r>
      <w:bookmarkEnd w:id="0"/>
      <w:r w:rsidR="00134286">
        <w:rPr>
          <w:rFonts w:ascii="Traditional Arabic" w:hAnsi="Traditional Arabic" w:cs="Traditional Arabic" w:hint="cs"/>
          <w:b/>
          <w:bCs/>
          <w:sz w:val="32"/>
          <w:szCs w:val="32"/>
          <w:rtl/>
          <w:lang w:bidi="ar-DZ"/>
        </w:rPr>
        <w:t>- المعجم والقاموس :</w:t>
      </w:r>
    </w:p>
    <w:p w14:paraId="44AED636" w14:textId="773410B2" w:rsidR="00134286" w:rsidRDefault="00134286" w:rsidP="00345C12">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القاموس تعني قعر البحر </w:t>
      </w:r>
      <w:r w:rsidR="000B0414">
        <w:rPr>
          <w:rFonts w:ascii="Traditional Arabic" w:hAnsi="Traditional Arabic" w:cs="Traditional Arabic" w:hint="cs"/>
          <w:sz w:val="32"/>
          <w:szCs w:val="32"/>
          <w:rtl/>
          <w:lang w:bidi="ar-DZ"/>
        </w:rPr>
        <w:t xml:space="preserve"> أو وسطه أو موضعه ، ويظهر أن بعض علماء العربية القدامى الذين حاولوا جمع اللغة كانوا يطلقون على مؤلفاتهم اسما من أسماء البحر أو صفة من صفاته توالت هذه التسمية وأطلقها الكثير من الباحثين على مؤلفاتهم فنجد الصاحب بن عباد </w:t>
      </w:r>
      <w:r w:rsidR="000B0414">
        <w:rPr>
          <w:rFonts w:ascii="Traditional Arabic" w:hAnsi="Traditional Arabic" w:cs="Traditional Arabic" w:hint="cs"/>
          <w:sz w:val="32"/>
          <w:szCs w:val="32"/>
          <w:rtl/>
          <w:lang w:bidi="ar-DZ"/>
        </w:rPr>
        <w:t>(</w:t>
      </w:r>
      <w:r w:rsidR="000B0414">
        <w:rPr>
          <w:rFonts w:ascii="Traditional Arabic" w:hAnsi="Traditional Arabic" w:cs="Traditional Arabic" w:hint="cs"/>
          <w:sz w:val="32"/>
          <w:szCs w:val="32"/>
          <w:rtl/>
          <w:lang w:bidi="ar-DZ"/>
        </w:rPr>
        <w:t xml:space="preserve"> 938م </w:t>
      </w:r>
      <w:r w:rsidR="000B0414">
        <w:rPr>
          <w:rFonts w:ascii="Traditional Arabic" w:hAnsi="Traditional Arabic" w:cs="Traditional Arabic"/>
          <w:sz w:val="32"/>
          <w:szCs w:val="32"/>
          <w:rtl/>
          <w:lang w:bidi="ar-DZ"/>
        </w:rPr>
        <w:t>–</w:t>
      </w:r>
      <w:r w:rsidR="000B0414">
        <w:rPr>
          <w:rFonts w:ascii="Traditional Arabic" w:hAnsi="Traditional Arabic" w:cs="Traditional Arabic" w:hint="cs"/>
          <w:sz w:val="32"/>
          <w:szCs w:val="32"/>
          <w:rtl/>
          <w:lang w:bidi="ar-DZ"/>
        </w:rPr>
        <w:t xml:space="preserve"> 995م) قد أسمى معجمه المحيط ، وكذا ابن سيّده </w:t>
      </w:r>
      <w:r w:rsidR="000B0414">
        <w:rPr>
          <w:rFonts w:ascii="Traditional Arabic" w:hAnsi="Traditional Arabic" w:cs="Traditional Arabic" w:hint="cs"/>
          <w:sz w:val="32"/>
          <w:szCs w:val="32"/>
          <w:rtl/>
          <w:lang w:bidi="ar-DZ"/>
        </w:rPr>
        <w:t>(1007</w:t>
      </w:r>
      <w:r w:rsidR="000B0414">
        <w:rPr>
          <w:rFonts w:ascii="Traditional Arabic" w:hAnsi="Traditional Arabic" w:cs="Traditional Arabic" w:hint="cs"/>
          <w:sz w:val="32"/>
          <w:szCs w:val="32"/>
          <w:rtl/>
          <w:lang w:bidi="ar-DZ"/>
        </w:rPr>
        <w:t>م- 1066م)</w:t>
      </w:r>
      <w:r w:rsidR="006D3438">
        <w:rPr>
          <w:rFonts w:ascii="Traditional Arabic" w:hAnsi="Traditional Arabic" w:cs="Traditional Arabic" w:hint="cs"/>
          <w:sz w:val="32"/>
          <w:szCs w:val="32"/>
          <w:rtl/>
          <w:lang w:bidi="ar-DZ"/>
        </w:rPr>
        <w:t xml:space="preserve"> في معجمه المحكم والمحيط العظم...أجمع الباحثون </w:t>
      </w:r>
      <w:r w:rsidR="000563D9">
        <w:rPr>
          <w:rFonts w:ascii="Traditional Arabic" w:hAnsi="Traditional Arabic" w:cs="Traditional Arabic" w:hint="cs"/>
          <w:sz w:val="32"/>
          <w:szCs w:val="32"/>
          <w:rtl/>
          <w:lang w:bidi="ar-DZ"/>
        </w:rPr>
        <w:t>على أنّ الفيروز آبادي ( ت 817ه) هو أول من استعمل لفظة قاموس من خلال مؤلفه القاموس المحيط وهذا من قبيل وصف معجمه لأنه بحر واسع وعميق ، وقد أقرّ مجمع اللغة العربية بالقاهرة استعمال القاموس للدّلالة على معنى معجم.</w:t>
      </w:r>
    </w:p>
    <w:p w14:paraId="25FCEABF" w14:textId="19699279" w:rsidR="00345C12" w:rsidRPr="00345C12" w:rsidRDefault="00345C12" w:rsidP="00345C12">
      <w:pPr>
        <w:bidi/>
        <w:spacing w:after="0" w:line="240" w:lineRule="auto"/>
        <w:jc w:val="both"/>
        <w:rPr>
          <w:rFonts w:ascii="Traditional Arabic" w:hAnsi="Traditional Arabic" w:cs="Traditional Arabic"/>
          <w:b/>
          <w:bCs/>
          <w:sz w:val="32"/>
          <w:szCs w:val="32"/>
          <w:lang w:bidi="ar-DZ"/>
        </w:rPr>
      </w:pPr>
      <w:r w:rsidRPr="00345C12">
        <w:rPr>
          <w:rFonts w:ascii="Traditional Arabic" w:hAnsi="Traditional Arabic" w:cs="Traditional Arabic" w:hint="cs"/>
          <w:b/>
          <w:bCs/>
          <w:sz w:val="32"/>
          <w:szCs w:val="32"/>
          <w:rtl/>
          <w:lang w:bidi="ar-DZ"/>
        </w:rPr>
        <w:t>4- المعجم والموسوعة :</w:t>
      </w:r>
    </w:p>
    <w:p w14:paraId="63104978" w14:textId="1BC972A5" w:rsidR="00241442" w:rsidRDefault="00345C12" w:rsidP="00345C12">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الموسوعة عمل مرجعي كالمعجم لكنها تختلف من حيث أن المعجم يضّم الوحدات المعجمية للغة والمعلومات اللغوية الخاصة بها في حين أن الموسوعة إلى جانب اهتمامها بالمعاني الأساسية للوحدات المعجمية تعطي معلومات عن العالم الخارجي غير اللغوي.</w:t>
      </w:r>
    </w:p>
    <w:p w14:paraId="1D719E78" w14:textId="73F506FC" w:rsidR="00345C12" w:rsidRDefault="00345C12" w:rsidP="00345C12">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المعجم اللغوي  يشرح الكلمات بينما الموسوعة تشرح الأشياء ويغلب عليها الطابع الوصفي وتذكر الحقائق الجوهرية والعر</w:t>
      </w:r>
      <w:r w:rsidR="00627A3D">
        <w:rPr>
          <w:rFonts w:ascii="Traditional Arabic" w:hAnsi="Traditional Arabic" w:cs="Traditional Arabic" w:hint="cs"/>
          <w:sz w:val="32"/>
          <w:szCs w:val="32"/>
          <w:rtl/>
          <w:lang w:bidi="ar-DZ"/>
        </w:rPr>
        <w:t>ضي</w:t>
      </w:r>
      <w:r>
        <w:rPr>
          <w:rFonts w:ascii="Traditional Arabic" w:hAnsi="Traditional Arabic" w:cs="Traditional Arabic" w:hint="cs"/>
          <w:sz w:val="32"/>
          <w:szCs w:val="32"/>
          <w:rtl/>
          <w:lang w:bidi="ar-DZ"/>
        </w:rPr>
        <w:t xml:space="preserve">ة يذكر وليام </w:t>
      </w:r>
      <w:r w:rsidR="00627A3D">
        <w:rPr>
          <w:rFonts w:ascii="Traditional Arabic" w:hAnsi="Traditional Arabic" w:cs="Traditional Arabic" w:hint="cs"/>
          <w:sz w:val="32"/>
          <w:szCs w:val="32"/>
          <w:rtl/>
          <w:lang w:bidi="ar-DZ"/>
        </w:rPr>
        <w:t xml:space="preserve">ويتني </w:t>
      </w:r>
      <w:r w:rsidR="00627A3D">
        <w:rPr>
          <w:rFonts w:ascii="Traditional Arabic" w:hAnsi="Traditional Arabic" w:cs="Traditional Arabic" w:hint="cs"/>
          <w:sz w:val="32"/>
          <w:szCs w:val="32"/>
          <w:rtl/>
          <w:lang w:bidi="ar-DZ"/>
        </w:rPr>
        <w:t>ثلاث خصائص</w:t>
      </w:r>
      <w:r w:rsidR="00627A3D">
        <w:rPr>
          <w:rFonts w:ascii="Traditional Arabic" w:hAnsi="Traditional Arabic" w:cs="Traditional Arabic" w:hint="cs"/>
          <w:sz w:val="32"/>
          <w:szCs w:val="32"/>
          <w:rtl/>
          <w:lang w:bidi="ar-DZ"/>
        </w:rPr>
        <w:t xml:space="preserve"> تمتاز بها المعلومات الموسوعية تتمثل في :</w:t>
      </w:r>
    </w:p>
    <w:p w14:paraId="6F39D1A2" w14:textId="73E3816A" w:rsidR="00627A3D" w:rsidRDefault="00627A3D" w:rsidP="00627A3D">
      <w:pPr>
        <w:pStyle w:val="Paragraphedeliste"/>
        <w:numPr>
          <w:ilvl w:val="0"/>
          <w:numId w:val="1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اشتمالها على أسماء الأعلام والمواضع والأعمال الأدبية.</w:t>
      </w:r>
    </w:p>
    <w:p w14:paraId="71EFB0C6" w14:textId="05CB7753" w:rsidR="00627A3D" w:rsidRDefault="00627A3D" w:rsidP="00627A3D">
      <w:pPr>
        <w:pStyle w:val="Paragraphedeliste"/>
        <w:numPr>
          <w:ilvl w:val="0"/>
          <w:numId w:val="1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احتوائها على فروع المعرفة المختلفة .</w:t>
      </w:r>
    </w:p>
    <w:p w14:paraId="51E2B7A4" w14:textId="377104A1" w:rsidR="00627A3D" w:rsidRPr="00627A3D" w:rsidRDefault="00627A3D" w:rsidP="00627A3D">
      <w:pPr>
        <w:pStyle w:val="Paragraphedeliste"/>
        <w:numPr>
          <w:ilvl w:val="0"/>
          <w:numId w:val="1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معالجتها للحقائق معالجة شاملة.</w:t>
      </w:r>
    </w:p>
    <w:sectPr w:rsidR="00627A3D" w:rsidRPr="00627A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0411F" w14:textId="77777777" w:rsidR="00BC5AC0" w:rsidRDefault="00BC5AC0" w:rsidP="00D56E31">
      <w:pPr>
        <w:spacing w:after="0" w:line="240" w:lineRule="auto"/>
      </w:pPr>
      <w:r>
        <w:separator/>
      </w:r>
    </w:p>
  </w:endnote>
  <w:endnote w:type="continuationSeparator" w:id="0">
    <w:p w14:paraId="35B30966" w14:textId="77777777" w:rsidR="00BC5AC0" w:rsidRDefault="00BC5AC0"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7200"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4A2936E0" w14:textId="29E2D785"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جامعة خميس </w:t>
    </w:r>
    <w:proofErr w:type="spellStart"/>
    <w:r>
      <w:rPr>
        <w:rFonts w:ascii="Traditional Arabic" w:hAnsi="Traditional Arabic" w:cs="Traditional Arabic" w:hint="cs"/>
        <w:b/>
        <w:bCs/>
        <w:sz w:val="32"/>
        <w:szCs w:val="32"/>
        <w:rtl/>
        <w:lang w:bidi="ar-DZ"/>
      </w:rPr>
      <w:t>مليانة</w:t>
    </w:r>
    <w:proofErr w:type="spellEnd"/>
    <w:r>
      <w:rPr>
        <w:rFonts w:ascii="Traditional Arabic" w:hAnsi="Traditional Arabic" w:cs="Traditional Arabic" w:hint="cs"/>
        <w:b/>
        <w:bCs/>
        <w:sz w:val="32"/>
        <w:szCs w:val="32"/>
        <w:rtl/>
        <w:lang w:bidi="ar-DZ"/>
      </w:rPr>
      <w:t xml:space="preserve"> كلية الآداب واللّغات                                                 </w:t>
    </w:r>
    <w:r w:rsidR="00331105">
      <w:rPr>
        <w:rFonts w:ascii="Traditional Arabic" w:hAnsi="Traditional Arabic" w:cs="Traditional Arabic" w:hint="cs"/>
        <w:b/>
        <w:bCs/>
        <w:sz w:val="32"/>
        <w:szCs w:val="32"/>
        <w:rtl/>
        <w:lang w:bidi="ar-DZ"/>
      </w:rPr>
      <w:t>2024م</w:t>
    </w:r>
    <w:r>
      <w:rPr>
        <w:rFonts w:ascii="Traditional Arabic" w:hAnsi="Traditional Arabic" w:cs="Traditional Arabic" w:hint="cs"/>
        <w:b/>
        <w:bCs/>
        <w:sz w:val="32"/>
        <w:szCs w:val="32"/>
        <w:rtl/>
        <w:lang w:bidi="ar-DZ"/>
      </w:rPr>
      <w:t>/</w:t>
    </w:r>
    <w:r w:rsidR="00331105">
      <w:rPr>
        <w:rFonts w:ascii="Traditional Arabic" w:hAnsi="Traditional Arabic" w:cs="Traditional Arabic" w:hint="cs"/>
        <w:b/>
        <w:bCs/>
        <w:sz w:val="32"/>
        <w:szCs w:val="32"/>
        <w:rtl/>
        <w:lang w:bidi="ar-DZ"/>
      </w:rPr>
      <w:t>2025م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5A92" w14:textId="77777777" w:rsidR="00BC5AC0" w:rsidRDefault="00BC5AC0" w:rsidP="00D56E31">
      <w:pPr>
        <w:spacing w:after="0" w:line="240" w:lineRule="auto"/>
      </w:pPr>
      <w:r>
        <w:separator/>
      </w:r>
    </w:p>
  </w:footnote>
  <w:footnote w:type="continuationSeparator" w:id="0">
    <w:p w14:paraId="3CF35BA8" w14:textId="77777777" w:rsidR="00BC5AC0" w:rsidRDefault="00BC5AC0"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52327A05" w14:textId="76A70261"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w:t>
        </w:r>
        <w:r w:rsidR="00331105">
          <w:rPr>
            <w:rFonts w:ascii="Traditional Arabic" w:eastAsiaTheme="majorEastAsia" w:hAnsi="Traditional Arabic" w:cs="Traditional Arabic" w:hint="cs"/>
            <w:b/>
            <w:bCs/>
            <w:sz w:val="32"/>
            <w:szCs w:val="32"/>
            <w:rtl/>
          </w:rPr>
          <w:t xml:space="preserve">علم المعاجم </w:t>
        </w:r>
        <w:r>
          <w:rPr>
            <w:rFonts w:ascii="Traditional Arabic" w:eastAsiaTheme="majorEastAsia" w:hAnsi="Traditional Arabic" w:cs="Traditional Arabic"/>
            <w:b/>
            <w:bCs/>
            <w:sz w:val="32"/>
            <w:szCs w:val="32"/>
            <w:rtl/>
          </w:rPr>
          <w:t>المستوى: الثا</w:t>
        </w:r>
        <w:r w:rsidR="00E44157">
          <w:rPr>
            <w:rFonts w:ascii="Traditional Arabic" w:eastAsiaTheme="majorEastAsia" w:hAnsi="Traditional Arabic" w:cs="Traditional Arabic" w:hint="cs"/>
            <w:b/>
            <w:bCs/>
            <w:sz w:val="32"/>
            <w:szCs w:val="32"/>
            <w:rtl/>
          </w:rPr>
          <w:t>نية</w:t>
        </w:r>
        <w:r>
          <w:rPr>
            <w:rFonts w:ascii="Traditional Arabic" w:eastAsiaTheme="majorEastAsia" w:hAnsi="Traditional Arabic" w:cs="Traditional Arabic"/>
            <w:b/>
            <w:bCs/>
            <w:sz w:val="32"/>
            <w:szCs w:val="32"/>
            <w:rtl/>
          </w:rPr>
          <w:t xml:space="preserve"> </w:t>
        </w:r>
        <w:r w:rsidR="00331105">
          <w:rPr>
            <w:rFonts w:ascii="Traditional Arabic" w:eastAsiaTheme="majorEastAsia" w:hAnsi="Traditional Arabic" w:cs="Traditional Arabic" w:hint="cs"/>
            <w:b/>
            <w:bCs/>
            <w:sz w:val="32"/>
            <w:szCs w:val="32"/>
            <w:rtl/>
          </w:rPr>
          <w:t>ماستر</w:t>
        </w:r>
        <w:r>
          <w:rPr>
            <w:rFonts w:ascii="Traditional Arabic" w:eastAsiaTheme="majorEastAsia" w:hAnsi="Traditional Arabic" w:cs="Traditional Arabic"/>
            <w:b/>
            <w:bCs/>
            <w:sz w:val="32"/>
            <w:szCs w:val="32"/>
            <w:rtl/>
          </w:rPr>
          <w:t xml:space="preserve"> التخصص</w:t>
        </w:r>
        <w:r w:rsidR="00E44157">
          <w:rPr>
            <w:rFonts w:ascii="Traditional Arabic" w:eastAsiaTheme="majorEastAsia" w:hAnsi="Traditional Arabic" w:cs="Traditional Arabic" w:hint="cs"/>
            <w:b/>
            <w:bCs/>
            <w:sz w:val="32"/>
            <w:szCs w:val="32"/>
            <w:rtl/>
          </w:rPr>
          <w:t>:</w:t>
        </w:r>
        <w:r>
          <w:rPr>
            <w:rFonts w:ascii="Traditional Arabic" w:eastAsiaTheme="majorEastAsia" w:hAnsi="Traditional Arabic" w:cs="Traditional Arabic"/>
            <w:b/>
            <w:bCs/>
            <w:sz w:val="32"/>
            <w:szCs w:val="32"/>
            <w:rtl/>
          </w:rPr>
          <w:t xml:space="preserve"> </w:t>
        </w:r>
        <w:r w:rsidR="00331105">
          <w:rPr>
            <w:rFonts w:ascii="Traditional Arabic" w:eastAsiaTheme="majorEastAsia" w:hAnsi="Traditional Arabic" w:cs="Traditional Arabic" w:hint="cs"/>
            <w:b/>
            <w:bCs/>
            <w:sz w:val="32"/>
            <w:szCs w:val="32"/>
            <w:rtl/>
          </w:rPr>
          <w:t xml:space="preserve">نقد حديث ومعاصر </w:t>
        </w:r>
        <w:r>
          <w:rPr>
            <w:rFonts w:ascii="Traditional Arabic" w:eastAsiaTheme="majorEastAsia" w:hAnsi="Traditional Arabic" w:cs="Traditional Arabic"/>
            <w:b/>
            <w:bCs/>
            <w:sz w:val="32"/>
            <w:szCs w:val="32"/>
            <w:rtl/>
          </w:rPr>
          <w:t>د/ رشيدة عابد</w:t>
        </w:r>
      </w:p>
    </w:sdtContent>
  </w:sdt>
  <w:p w14:paraId="757FF7F1"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5F42EE"/>
    <w:multiLevelType w:val="hybridMultilevel"/>
    <w:tmpl w:val="37C02B6A"/>
    <w:lvl w:ilvl="0" w:tplc="43DCA05A">
      <w:start w:val="1"/>
      <w:numFmt w:val="arabicAlpha"/>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9F121C"/>
    <w:multiLevelType w:val="hybridMultilevel"/>
    <w:tmpl w:val="BC90816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CB0ABC"/>
    <w:multiLevelType w:val="hybridMultilevel"/>
    <w:tmpl w:val="172E83C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354C6194"/>
    <w:multiLevelType w:val="hybridMultilevel"/>
    <w:tmpl w:val="71D8012C"/>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496C02CA"/>
    <w:multiLevelType w:val="hybridMultilevel"/>
    <w:tmpl w:val="0032F46E"/>
    <w:lvl w:ilvl="0" w:tplc="66DEC2C2">
      <w:start w:val="1"/>
      <w:numFmt w:val="arabicAlpha"/>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F4045C"/>
    <w:multiLevelType w:val="hybridMultilevel"/>
    <w:tmpl w:val="DF82249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494339931">
    <w:abstractNumId w:val="0"/>
  </w:num>
  <w:num w:numId="2" w16cid:durableId="1719934209">
    <w:abstractNumId w:val="9"/>
  </w:num>
  <w:num w:numId="3" w16cid:durableId="1637563652">
    <w:abstractNumId w:val="3"/>
  </w:num>
  <w:num w:numId="4" w16cid:durableId="1919174467">
    <w:abstractNumId w:val="10"/>
  </w:num>
  <w:num w:numId="5" w16cid:durableId="1450780948">
    <w:abstractNumId w:val="5"/>
  </w:num>
  <w:num w:numId="6" w16cid:durableId="1272663153">
    <w:abstractNumId w:val="1"/>
  </w:num>
  <w:num w:numId="7" w16cid:durableId="990527416">
    <w:abstractNumId w:val="6"/>
  </w:num>
  <w:num w:numId="8" w16cid:durableId="1622221645">
    <w:abstractNumId w:val="11"/>
  </w:num>
  <w:num w:numId="9" w16cid:durableId="1240165834">
    <w:abstractNumId w:val="4"/>
  </w:num>
  <w:num w:numId="10" w16cid:durableId="246423461">
    <w:abstractNumId w:val="2"/>
  </w:num>
  <w:num w:numId="11" w16cid:durableId="2075077752">
    <w:abstractNumId w:val="8"/>
  </w:num>
  <w:num w:numId="12" w16cid:durableId="1768572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5672"/>
    <w:rsid w:val="00017D31"/>
    <w:rsid w:val="00044F41"/>
    <w:rsid w:val="00052FF4"/>
    <w:rsid w:val="000563D9"/>
    <w:rsid w:val="000615C8"/>
    <w:rsid w:val="000659BB"/>
    <w:rsid w:val="0009380A"/>
    <w:rsid w:val="00094C82"/>
    <w:rsid w:val="000A0963"/>
    <w:rsid w:val="000B0414"/>
    <w:rsid w:val="000E436C"/>
    <w:rsid w:val="000F21A6"/>
    <w:rsid w:val="000F52DA"/>
    <w:rsid w:val="00115D46"/>
    <w:rsid w:val="00120CFE"/>
    <w:rsid w:val="00123019"/>
    <w:rsid w:val="00134286"/>
    <w:rsid w:val="0013529F"/>
    <w:rsid w:val="001419FF"/>
    <w:rsid w:val="001425C4"/>
    <w:rsid w:val="00180BAC"/>
    <w:rsid w:val="001C2446"/>
    <w:rsid w:val="001E4B1E"/>
    <w:rsid w:val="001F46B8"/>
    <w:rsid w:val="002133F3"/>
    <w:rsid w:val="002246B1"/>
    <w:rsid w:val="00241442"/>
    <w:rsid w:val="0024334C"/>
    <w:rsid w:val="00262EED"/>
    <w:rsid w:val="002705EE"/>
    <w:rsid w:val="002953F6"/>
    <w:rsid w:val="00295E23"/>
    <w:rsid w:val="002C2A05"/>
    <w:rsid w:val="002E210F"/>
    <w:rsid w:val="002E375C"/>
    <w:rsid w:val="002F0AF4"/>
    <w:rsid w:val="003115AD"/>
    <w:rsid w:val="00311EF7"/>
    <w:rsid w:val="00314714"/>
    <w:rsid w:val="00324D66"/>
    <w:rsid w:val="00331105"/>
    <w:rsid w:val="00345499"/>
    <w:rsid w:val="00345C12"/>
    <w:rsid w:val="00384E34"/>
    <w:rsid w:val="003A5FDD"/>
    <w:rsid w:val="003C2693"/>
    <w:rsid w:val="003D2ABB"/>
    <w:rsid w:val="003E450A"/>
    <w:rsid w:val="003E4C91"/>
    <w:rsid w:val="004007F5"/>
    <w:rsid w:val="00401758"/>
    <w:rsid w:val="00402CE5"/>
    <w:rsid w:val="00413AF0"/>
    <w:rsid w:val="00422866"/>
    <w:rsid w:val="00435D73"/>
    <w:rsid w:val="00436E05"/>
    <w:rsid w:val="004618E2"/>
    <w:rsid w:val="00477D93"/>
    <w:rsid w:val="004A75D2"/>
    <w:rsid w:val="004B035F"/>
    <w:rsid w:val="004B246F"/>
    <w:rsid w:val="004C1EFE"/>
    <w:rsid w:val="004C7BFE"/>
    <w:rsid w:val="004D0633"/>
    <w:rsid w:val="004F0204"/>
    <w:rsid w:val="00516A0F"/>
    <w:rsid w:val="005666EC"/>
    <w:rsid w:val="0058130E"/>
    <w:rsid w:val="00592A09"/>
    <w:rsid w:val="00593F9A"/>
    <w:rsid w:val="005B072B"/>
    <w:rsid w:val="005D534E"/>
    <w:rsid w:val="006042CC"/>
    <w:rsid w:val="0061632F"/>
    <w:rsid w:val="00627A3D"/>
    <w:rsid w:val="006856A5"/>
    <w:rsid w:val="006A47CB"/>
    <w:rsid w:val="006B5272"/>
    <w:rsid w:val="006D3438"/>
    <w:rsid w:val="007263BA"/>
    <w:rsid w:val="007800E9"/>
    <w:rsid w:val="00784232"/>
    <w:rsid w:val="00801715"/>
    <w:rsid w:val="00823C5A"/>
    <w:rsid w:val="0082738E"/>
    <w:rsid w:val="008746A1"/>
    <w:rsid w:val="00904527"/>
    <w:rsid w:val="0092610F"/>
    <w:rsid w:val="00937BEC"/>
    <w:rsid w:val="009571A8"/>
    <w:rsid w:val="00957C09"/>
    <w:rsid w:val="009765E8"/>
    <w:rsid w:val="00983CA5"/>
    <w:rsid w:val="00985652"/>
    <w:rsid w:val="009C077D"/>
    <w:rsid w:val="009C7F51"/>
    <w:rsid w:val="00A03486"/>
    <w:rsid w:val="00A161CC"/>
    <w:rsid w:val="00A17205"/>
    <w:rsid w:val="00A518A9"/>
    <w:rsid w:val="00AA2590"/>
    <w:rsid w:val="00AB4233"/>
    <w:rsid w:val="00AB787D"/>
    <w:rsid w:val="00AF40A9"/>
    <w:rsid w:val="00B367A4"/>
    <w:rsid w:val="00B56207"/>
    <w:rsid w:val="00B64AC7"/>
    <w:rsid w:val="00B71D39"/>
    <w:rsid w:val="00BC5AC0"/>
    <w:rsid w:val="00BC5C42"/>
    <w:rsid w:val="00C22C44"/>
    <w:rsid w:val="00C233F3"/>
    <w:rsid w:val="00C2713B"/>
    <w:rsid w:val="00CC31CC"/>
    <w:rsid w:val="00CD0644"/>
    <w:rsid w:val="00CE0336"/>
    <w:rsid w:val="00CE2358"/>
    <w:rsid w:val="00CE6165"/>
    <w:rsid w:val="00CE7546"/>
    <w:rsid w:val="00CF09B4"/>
    <w:rsid w:val="00D0268E"/>
    <w:rsid w:val="00D10549"/>
    <w:rsid w:val="00D10FF3"/>
    <w:rsid w:val="00D14496"/>
    <w:rsid w:val="00D24FF8"/>
    <w:rsid w:val="00D2670C"/>
    <w:rsid w:val="00D36664"/>
    <w:rsid w:val="00D43F5E"/>
    <w:rsid w:val="00D56E31"/>
    <w:rsid w:val="00D7660C"/>
    <w:rsid w:val="00DA18EE"/>
    <w:rsid w:val="00DA428F"/>
    <w:rsid w:val="00DC3BD5"/>
    <w:rsid w:val="00DF1754"/>
    <w:rsid w:val="00E16C9F"/>
    <w:rsid w:val="00E260E8"/>
    <w:rsid w:val="00E27A79"/>
    <w:rsid w:val="00E34470"/>
    <w:rsid w:val="00E44157"/>
    <w:rsid w:val="00E920A8"/>
    <w:rsid w:val="00EA0B42"/>
    <w:rsid w:val="00EF0482"/>
    <w:rsid w:val="00F42227"/>
    <w:rsid w:val="00F5087F"/>
    <w:rsid w:val="00F5357C"/>
    <w:rsid w:val="00F53B85"/>
    <w:rsid w:val="00FB2605"/>
    <w:rsid w:val="00FE10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EA763"/>
  <w15:docId w15:val="{C28CB241-4BB5-42FD-93CF-844EF8C4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4D0633"/>
    <w:rsid w:val="006428FD"/>
    <w:rsid w:val="0073375C"/>
    <w:rsid w:val="00792EF7"/>
    <w:rsid w:val="009122FB"/>
    <w:rsid w:val="009C2DB9"/>
    <w:rsid w:val="00AD7E63"/>
    <w:rsid w:val="00C87294"/>
    <w:rsid w:val="00CA1CC3"/>
    <w:rsid w:val="00CE7546"/>
    <w:rsid w:val="00D7660C"/>
    <w:rsid w:val="00E91D23"/>
    <w:rsid w:val="00EE1E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2</Pages>
  <Words>479</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محاضرات في علم المعاجم المستوى: الثانية ماستر التخصص: نقد حديث ومعاصر د/ رشيدة عابد</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المعاجم المستوى: الثانية ماستر التخصص: نقد حديث ومعاصر د/ رشيدة عابد</dc:title>
  <dc:creator>admin</dc:creator>
  <cp:lastModifiedBy>HP</cp:lastModifiedBy>
  <cp:revision>121</cp:revision>
  <dcterms:created xsi:type="dcterms:W3CDTF">2023-10-22T20:07:00Z</dcterms:created>
  <dcterms:modified xsi:type="dcterms:W3CDTF">2024-10-20T13:13:00Z</dcterms:modified>
</cp:coreProperties>
</file>