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lang w:eastAsia="fr-FR"/>
        </w:rPr>
      </w:pPr>
      <w:proofErr w:type="gramStart"/>
      <w:r w:rsidRPr="00583B43">
        <w:rPr>
          <w:rFonts w:asciiTheme="minorBidi" w:eastAsia="Times New Roman" w:hAnsiTheme="minorBidi" w:cs="Simplified Arabic"/>
          <w:b/>
          <w:bCs/>
          <w:color w:val="333333"/>
          <w:sz w:val="28"/>
          <w:szCs w:val="28"/>
          <w:rtl/>
          <w:lang w:eastAsia="fr-FR" w:bidi="ar-DZ"/>
        </w:rPr>
        <w:t>انتهاء</w:t>
      </w:r>
      <w:proofErr w:type="gramEnd"/>
      <w:r w:rsidRPr="00583B43">
        <w:rPr>
          <w:rFonts w:asciiTheme="minorBidi" w:eastAsia="Times New Roman" w:hAnsiTheme="minorBidi" w:cs="Simplified Arabic"/>
          <w:b/>
          <w:bCs/>
          <w:color w:val="333333"/>
          <w:sz w:val="28"/>
          <w:szCs w:val="28"/>
          <w:rtl/>
          <w:lang w:eastAsia="fr-FR" w:bidi="ar-DZ"/>
        </w:rPr>
        <w:t xml:space="preserve"> التفليسة</w:t>
      </w:r>
    </w:p>
    <w:p w:rsidR="00583B43" w:rsidRPr="00583B43" w:rsidRDefault="00583B43" w:rsidP="00A36D65">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تنتهي إجراءات التسوية القضائية أو الإفلاس بالصلح أو بحالة الإتحاد أو بإقفال التفليسة لعدم كفاية الأموال</w:t>
      </w:r>
      <w:r w:rsidR="00A36D65">
        <w:rPr>
          <w:rFonts w:asciiTheme="minorBidi" w:eastAsia="Times New Roman" w:hAnsiTheme="minorBidi" w:cs="Simplified Arabic" w:hint="cs"/>
          <w:color w:val="333333"/>
          <w:sz w:val="28"/>
          <w:szCs w:val="28"/>
          <w:rtl/>
          <w:lang w:eastAsia="fr-FR" w:bidi="ar-DZ"/>
        </w:rPr>
        <w:t xml:space="preserve"> او </w:t>
      </w:r>
      <w:proofErr w:type="spellStart"/>
      <w:r w:rsidR="00A36D65">
        <w:rPr>
          <w:rFonts w:asciiTheme="minorBidi" w:eastAsia="Times New Roman" w:hAnsiTheme="minorBidi" w:cs="Simplified Arabic" w:hint="cs"/>
          <w:color w:val="333333"/>
          <w:sz w:val="28"/>
          <w:szCs w:val="28"/>
          <w:rtl/>
          <w:lang w:eastAsia="fr-FR" w:bidi="ar-DZ"/>
        </w:rPr>
        <w:t>لإنقضاء</w:t>
      </w:r>
      <w:proofErr w:type="spellEnd"/>
      <w:r w:rsidR="00A36D65">
        <w:rPr>
          <w:rFonts w:asciiTheme="minorBidi" w:eastAsia="Times New Roman" w:hAnsiTheme="minorBidi" w:cs="Simplified Arabic" w:hint="cs"/>
          <w:color w:val="333333"/>
          <w:sz w:val="28"/>
          <w:szCs w:val="28"/>
          <w:rtl/>
          <w:lang w:eastAsia="fr-FR" w:bidi="ar-DZ"/>
        </w:rPr>
        <w:t xml:space="preserve"> </w:t>
      </w:r>
      <w:proofErr w:type="spellStart"/>
      <w:r w:rsidR="00A36D65">
        <w:rPr>
          <w:rFonts w:asciiTheme="minorBidi" w:eastAsia="Times New Roman" w:hAnsiTheme="minorBidi" w:cs="Simplified Arabic" w:hint="cs"/>
          <w:color w:val="333333"/>
          <w:sz w:val="28"/>
          <w:szCs w:val="28"/>
          <w:rtl/>
          <w:lang w:eastAsia="fr-FR" w:bidi="ar-DZ"/>
        </w:rPr>
        <w:t>الديون</w:t>
      </w:r>
      <w:r w:rsidRPr="00583B43">
        <w:rPr>
          <w:rFonts w:asciiTheme="minorBidi" w:eastAsia="Times New Roman" w:hAnsiTheme="minorBidi" w:cs="Simplified Arabic"/>
          <w:color w:val="333333"/>
          <w:sz w:val="28"/>
          <w:szCs w:val="28"/>
          <w:rtl/>
          <w:lang w:eastAsia="fr-FR" w:bidi="ar-DZ"/>
        </w:rPr>
        <w:t>،</w:t>
      </w:r>
      <w:proofErr w:type="spellEnd"/>
      <w:r w:rsidRPr="00583B43">
        <w:rPr>
          <w:rFonts w:asciiTheme="minorBidi" w:eastAsia="Times New Roman" w:hAnsiTheme="minorBidi" w:cs="Simplified Arabic"/>
          <w:color w:val="333333"/>
          <w:sz w:val="28"/>
          <w:szCs w:val="28"/>
          <w:rtl/>
          <w:lang w:eastAsia="fr-FR" w:bidi="ar-DZ"/>
        </w:rPr>
        <w:t xml:space="preserve"> </w:t>
      </w:r>
      <w:r w:rsidR="00A36D65">
        <w:rPr>
          <w:rFonts w:asciiTheme="minorBidi" w:eastAsia="Times New Roman" w:hAnsiTheme="minorBidi" w:cs="Simplified Arabic" w:hint="cs"/>
          <w:color w:val="333333"/>
          <w:sz w:val="28"/>
          <w:szCs w:val="28"/>
          <w:rtl/>
          <w:lang w:eastAsia="fr-FR" w:bidi="ar-DZ"/>
        </w:rPr>
        <w:t>ورد الاعتبار.</w:t>
      </w:r>
    </w:p>
    <w:p w:rsidR="00583B43" w:rsidRPr="00583B43" w:rsidRDefault="0048441D"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proofErr w:type="spellStart"/>
      <w:r>
        <w:rPr>
          <w:rFonts w:asciiTheme="minorBidi" w:eastAsia="Times New Roman" w:hAnsiTheme="minorBidi" w:cs="Simplified Arabic" w:hint="cs"/>
          <w:b/>
          <w:bCs/>
          <w:color w:val="333333"/>
          <w:sz w:val="28"/>
          <w:szCs w:val="28"/>
          <w:rtl/>
          <w:lang w:eastAsia="fr-FR" w:bidi="ar-DZ"/>
        </w:rPr>
        <w:t>1**</w:t>
      </w:r>
      <w:proofErr w:type="spellEnd"/>
      <w:r w:rsidR="00583B43" w:rsidRPr="00583B43">
        <w:rPr>
          <w:rFonts w:asciiTheme="minorBidi" w:eastAsia="Times New Roman" w:hAnsiTheme="minorBidi" w:cs="Simplified Arabic"/>
          <w:b/>
          <w:bCs/>
          <w:color w:val="333333"/>
          <w:sz w:val="28"/>
          <w:szCs w:val="28"/>
          <w:rtl/>
          <w:lang w:eastAsia="fr-FR" w:bidi="ar-DZ"/>
        </w:rPr>
        <w:t xml:space="preserve"> عقد الصلح</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الملاحظ أولا أن الصلح هو إجراء من إجراءات التسوية </w:t>
      </w:r>
      <w:proofErr w:type="spellStart"/>
      <w:r w:rsidRPr="00583B43">
        <w:rPr>
          <w:rFonts w:asciiTheme="minorBidi" w:eastAsia="Times New Roman" w:hAnsiTheme="minorBidi" w:cs="Simplified Arabic"/>
          <w:color w:val="333333"/>
          <w:sz w:val="28"/>
          <w:szCs w:val="28"/>
          <w:rtl/>
          <w:lang w:eastAsia="fr-FR" w:bidi="ar-DZ"/>
        </w:rPr>
        <w:t>القضائية،</w:t>
      </w:r>
      <w:proofErr w:type="spellEnd"/>
      <w:r w:rsidRPr="00583B43">
        <w:rPr>
          <w:rFonts w:asciiTheme="minorBidi" w:eastAsia="Times New Roman" w:hAnsiTheme="minorBidi" w:cs="Simplified Arabic"/>
          <w:color w:val="333333"/>
          <w:sz w:val="28"/>
          <w:szCs w:val="28"/>
          <w:rtl/>
          <w:lang w:eastAsia="fr-FR" w:bidi="ar-DZ"/>
        </w:rPr>
        <w:t xml:space="preserve"> والتي لا يستفيد منها من أعلن إفلاسه بالتقصير أو بالتدليس.</w:t>
      </w:r>
    </w:p>
    <w:p w:rsidR="00583B43" w:rsidRPr="00583B43" w:rsidRDefault="00583B43" w:rsidP="00A36D65">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أي أن الصلح </w:t>
      </w:r>
      <w:r w:rsidR="00177492">
        <w:rPr>
          <w:rFonts w:asciiTheme="minorBidi" w:eastAsia="Times New Roman" w:hAnsiTheme="minorBidi" w:cs="Simplified Arabic" w:hint="cs"/>
          <w:color w:val="333333"/>
          <w:sz w:val="28"/>
          <w:szCs w:val="28"/>
          <w:rtl/>
          <w:lang w:eastAsia="fr-FR" w:bidi="ar-DZ"/>
        </w:rPr>
        <w:t>ليس هو بالتحديد</w:t>
      </w:r>
      <w:r w:rsidRPr="00583B43">
        <w:rPr>
          <w:rFonts w:asciiTheme="minorBidi" w:eastAsia="Times New Roman" w:hAnsiTheme="minorBidi" w:cs="Simplified Arabic"/>
          <w:color w:val="333333"/>
          <w:sz w:val="28"/>
          <w:szCs w:val="28"/>
          <w:rtl/>
          <w:lang w:eastAsia="fr-FR" w:bidi="ar-DZ"/>
        </w:rPr>
        <w:t xml:space="preserve"> التسوية القضائية فالصلح ما هو إلا إجراء من إجراءاتها وبعد انعقاده أو بانقضائه تنتهي التسوية القضائية بقيام حالة الاتحاد</w:t>
      </w:r>
      <w:r w:rsidR="00A36D65">
        <w:rPr>
          <w:rFonts w:asciiTheme="minorBidi" w:eastAsia="Times New Roman" w:hAnsiTheme="minorBidi" w:cs="Simplified Arabic" w:hint="cs"/>
          <w:color w:val="333333"/>
          <w:sz w:val="28"/>
          <w:szCs w:val="28"/>
          <w:rtl/>
          <w:lang w:eastAsia="fr-FR" w:bidi="ar-DZ"/>
        </w:rPr>
        <w:t>.</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 والملاحظ أن المشرع لم يفرق صراحة بين أحكام الإفلاس والتسوية </w:t>
      </w:r>
      <w:proofErr w:type="spellStart"/>
      <w:r w:rsidRPr="00583B43">
        <w:rPr>
          <w:rFonts w:asciiTheme="minorBidi" w:eastAsia="Times New Roman" w:hAnsiTheme="minorBidi" w:cs="Simplified Arabic"/>
          <w:color w:val="333333"/>
          <w:sz w:val="28"/>
          <w:szCs w:val="28"/>
          <w:rtl/>
          <w:lang w:eastAsia="fr-FR" w:bidi="ar-DZ"/>
        </w:rPr>
        <w:t>القضائية،</w:t>
      </w:r>
      <w:proofErr w:type="spellEnd"/>
      <w:r w:rsidRPr="00583B43">
        <w:rPr>
          <w:rFonts w:asciiTheme="minorBidi" w:eastAsia="Times New Roman" w:hAnsiTheme="minorBidi" w:cs="Simplified Arabic"/>
          <w:color w:val="333333"/>
          <w:sz w:val="28"/>
          <w:szCs w:val="28"/>
          <w:rtl/>
          <w:lang w:eastAsia="fr-FR" w:bidi="ar-DZ"/>
        </w:rPr>
        <w:t xml:space="preserve"> بل جعل المواد التي تتناول أحدهما هي نفسها التي تتطرق </w:t>
      </w:r>
      <w:proofErr w:type="spellStart"/>
      <w:r w:rsidRPr="00583B43">
        <w:rPr>
          <w:rFonts w:asciiTheme="minorBidi" w:eastAsia="Times New Roman" w:hAnsiTheme="minorBidi" w:cs="Simplified Arabic"/>
          <w:color w:val="333333"/>
          <w:sz w:val="28"/>
          <w:szCs w:val="28"/>
          <w:rtl/>
          <w:lang w:eastAsia="fr-FR" w:bidi="ar-DZ"/>
        </w:rPr>
        <w:t>لتسوية،</w:t>
      </w:r>
      <w:proofErr w:type="spellEnd"/>
      <w:r w:rsidRPr="00583B43">
        <w:rPr>
          <w:rFonts w:asciiTheme="minorBidi" w:eastAsia="Times New Roman" w:hAnsiTheme="minorBidi" w:cs="Simplified Arabic"/>
          <w:color w:val="333333"/>
          <w:sz w:val="28"/>
          <w:szCs w:val="28"/>
          <w:rtl/>
          <w:lang w:eastAsia="fr-FR" w:bidi="ar-DZ"/>
        </w:rPr>
        <w:t xml:space="preserve"> فقط عن</w:t>
      </w:r>
      <w:r w:rsidR="001C3B19">
        <w:rPr>
          <w:rFonts w:asciiTheme="minorBidi" w:eastAsia="Times New Roman" w:hAnsiTheme="minorBidi" w:cs="Simplified Arabic"/>
          <w:color w:val="333333"/>
          <w:sz w:val="28"/>
          <w:szCs w:val="28"/>
          <w:rtl/>
          <w:lang w:eastAsia="fr-FR" w:bidi="ar-DZ"/>
        </w:rPr>
        <w:t xml:space="preserve">دما يكون هناك فرق في الإجراءات </w:t>
      </w:r>
      <w:r w:rsidRPr="00583B43">
        <w:rPr>
          <w:rFonts w:asciiTheme="minorBidi" w:eastAsia="Times New Roman" w:hAnsiTheme="minorBidi" w:cs="Simplified Arabic"/>
          <w:color w:val="333333"/>
          <w:sz w:val="28"/>
          <w:szCs w:val="28"/>
          <w:rtl/>
          <w:lang w:eastAsia="fr-FR" w:bidi="ar-DZ"/>
        </w:rPr>
        <w:t>  أو الأحكام المطبقة بينهما فإننا نجد المادة القانونية تتطرق لواحد فقط دون ذكر الآخر.</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 لذلك نجد أن التاجر المقبول في التسوية </w:t>
      </w:r>
      <w:proofErr w:type="spellStart"/>
      <w:r w:rsidRPr="00583B43">
        <w:rPr>
          <w:rFonts w:asciiTheme="minorBidi" w:eastAsia="Times New Roman" w:hAnsiTheme="minorBidi" w:cs="Simplified Arabic"/>
          <w:color w:val="333333"/>
          <w:sz w:val="28"/>
          <w:szCs w:val="28"/>
          <w:rtl/>
          <w:lang w:eastAsia="fr-FR" w:bidi="ar-DZ"/>
        </w:rPr>
        <w:t>القضائية،</w:t>
      </w:r>
      <w:proofErr w:type="spellEnd"/>
      <w:r w:rsidRPr="00583B43">
        <w:rPr>
          <w:rFonts w:asciiTheme="minorBidi" w:eastAsia="Times New Roman" w:hAnsiTheme="minorBidi" w:cs="Simplified Arabic"/>
          <w:color w:val="333333"/>
          <w:sz w:val="28"/>
          <w:szCs w:val="28"/>
          <w:rtl/>
          <w:lang w:eastAsia="fr-FR" w:bidi="ar-DZ"/>
        </w:rPr>
        <w:t xml:space="preserve"> تشترط فيه نفس شروط الإفلاس وذلك من شروط موضوعية </w:t>
      </w:r>
      <w:proofErr w:type="spellStart"/>
      <w:r w:rsidRPr="00583B43">
        <w:rPr>
          <w:rFonts w:asciiTheme="minorBidi" w:eastAsia="Times New Roman" w:hAnsiTheme="minorBidi" w:cs="Simplified Arabic"/>
          <w:color w:val="333333"/>
          <w:sz w:val="28"/>
          <w:szCs w:val="28"/>
          <w:rtl/>
          <w:lang w:eastAsia="fr-FR" w:bidi="ar-DZ"/>
        </w:rPr>
        <w:t>وشكلية،</w:t>
      </w:r>
      <w:proofErr w:type="spellEnd"/>
      <w:r w:rsidRPr="00583B43">
        <w:rPr>
          <w:rFonts w:asciiTheme="minorBidi" w:eastAsia="Times New Roman" w:hAnsiTheme="minorBidi" w:cs="Simplified Arabic"/>
          <w:color w:val="333333"/>
          <w:sz w:val="28"/>
          <w:szCs w:val="28"/>
          <w:rtl/>
          <w:lang w:eastAsia="fr-FR" w:bidi="ar-DZ"/>
        </w:rPr>
        <w:t xml:space="preserve"> والتي منها أن يكون تاجرا متوقفا عن دفع ديونه المستحقة الدفع وكذا تقديم إقرار من المدين خلال 15 يوما من توقفه عن دفع ديونه مرفقا بالوثائق المنصوص عليها في المادة 218 ق </w:t>
      </w:r>
      <w:proofErr w:type="spellStart"/>
      <w:r w:rsidRPr="00583B43">
        <w:rPr>
          <w:rFonts w:asciiTheme="minorBidi" w:eastAsia="Times New Roman" w:hAnsiTheme="minorBidi" w:cs="Simplified Arabic"/>
          <w:color w:val="333333"/>
          <w:sz w:val="28"/>
          <w:szCs w:val="28"/>
          <w:rtl/>
          <w:lang w:eastAsia="fr-FR" w:bidi="ar-DZ"/>
        </w:rPr>
        <w:t>ت،</w:t>
      </w:r>
      <w:proofErr w:type="spellEnd"/>
      <w:r w:rsidRPr="00583B43">
        <w:rPr>
          <w:rFonts w:asciiTheme="minorBidi" w:eastAsia="Times New Roman" w:hAnsiTheme="minorBidi" w:cs="Simplified Arabic"/>
          <w:color w:val="333333"/>
          <w:sz w:val="28"/>
          <w:szCs w:val="28"/>
          <w:rtl/>
          <w:lang w:eastAsia="fr-FR" w:bidi="ar-DZ"/>
        </w:rPr>
        <w:t xml:space="preserve"> وكذا صدور حكم  قضائي مقرر لحالة التسوية القضائية من المحكمة المختصة.</w:t>
      </w:r>
    </w:p>
    <w:p w:rsidR="00583B43" w:rsidRPr="00583B43" w:rsidRDefault="00583B43" w:rsidP="001C3B19">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وفي ن</w:t>
      </w:r>
      <w:r w:rsidR="001C3B19">
        <w:rPr>
          <w:rFonts w:asciiTheme="minorBidi" w:eastAsia="Times New Roman" w:hAnsiTheme="minorBidi" w:cs="Simplified Arabic"/>
          <w:color w:val="333333"/>
          <w:sz w:val="28"/>
          <w:szCs w:val="28"/>
          <w:rtl/>
          <w:lang w:eastAsia="fr-FR" w:bidi="ar-DZ"/>
        </w:rPr>
        <w:t xml:space="preserve">فس </w:t>
      </w:r>
      <w:proofErr w:type="spellStart"/>
      <w:r w:rsidR="001C3B19">
        <w:rPr>
          <w:rFonts w:asciiTheme="minorBidi" w:eastAsia="Times New Roman" w:hAnsiTheme="minorBidi" w:cs="Simplified Arabic"/>
          <w:color w:val="333333"/>
          <w:sz w:val="28"/>
          <w:szCs w:val="28"/>
          <w:rtl/>
          <w:lang w:eastAsia="fr-FR" w:bidi="ar-DZ"/>
        </w:rPr>
        <w:t>السياق،</w:t>
      </w:r>
      <w:proofErr w:type="spellEnd"/>
      <w:r w:rsidR="001C3B19">
        <w:rPr>
          <w:rFonts w:asciiTheme="minorBidi" w:eastAsia="Times New Roman" w:hAnsiTheme="minorBidi" w:cs="Simplified Arabic"/>
          <w:color w:val="333333"/>
          <w:sz w:val="28"/>
          <w:szCs w:val="28"/>
          <w:rtl/>
          <w:lang w:eastAsia="fr-FR" w:bidi="ar-DZ"/>
        </w:rPr>
        <w:t xml:space="preserve"> لابد أن يكون المدين</w:t>
      </w:r>
      <w:r w:rsidR="001C3B19">
        <w:rPr>
          <w:rFonts w:asciiTheme="minorBidi" w:eastAsia="Times New Roman" w:hAnsiTheme="minorBidi" w:cs="Simplified Arabic" w:hint="cs"/>
          <w:color w:val="333333"/>
          <w:sz w:val="28"/>
          <w:szCs w:val="28"/>
          <w:rtl/>
          <w:lang w:eastAsia="fr-FR" w:bidi="ar-DZ"/>
        </w:rPr>
        <w:t xml:space="preserve"> لم تطبق عليه</w:t>
      </w:r>
      <w:r w:rsidRPr="00583B43">
        <w:rPr>
          <w:rFonts w:asciiTheme="minorBidi" w:eastAsia="Times New Roman" w:hAnsiTheme="minorBidi" w:cs="Simplified Arabic"/>
          <w:color w:val="333333"/>
          <w:sz w:val="28"/>
          <w:szCs w:val="28"/>
          <w:rtl/>
          <w:lang w:eastAsia="fr-FR" w:bidi="ar-DZ"/>
        </w:rPr>
        <w:t xml:space="preserve"> أحكام الإفلاس بالتدليس أو التقصير لأنه لا يستفيد في هذه الحالة من إجراءات التسوية القضائية.</w:t>
      </w:r>
    </w:p>
    <w:tbl>
      <w:tblPr>
        <w:tblW w:w="8505" w:type="dxa"/>
        <w:jc w:val="center"/>
        <w:tblCellMar>
          <w:left w:w="0" w:type="dxa"/>
          <w:right w:w="0" w:type="dxa"/>
        </w:tblCellMar>
        <w:tblLook w:val="04A0"/>
      </w:tblPr>
      <w:tblGrid>
        <w:gridCol w:w="8505"/>
      </w:tblGrid>
      <w:tr w:rsidR="00583B43" w:rsidRPr="00583B43" w:rsidTr="00A1486F">
        <w:trPr>
          <w:jc w:val="center"/>
        </w:trPr>
        <w:tc>
          <w:tcPr>
            <w:tcW w:w="8505" w:type="dxa"/>
            <w:hideMark/>
          </w:tcPr>
          <w:p w:rsidR="00583B43" w:rsidRPr="00583B43" w:rsidRDefault="00583B43" w:rsidP="00E20C40">
            <w:pPr>
              <w:bidi/>
              <w:spacing w:after="100" w:afterAutospacing="1" w:line="240" w:lineRule="auto"/>
              <w:jc w:val="both"/>
              <w:rPr>
                <w:rFonts w:asciiTheme="minorBidi" w:eastAsia="Times New Roman" w:hAnsiTheme="minorBidi" w:cs="Simplified Arabic"/>
                <w:sz w:val="28"/>
                <w:szCs w:val="28"/>
                <w:lang w:eastAsia="fr-FR"/>
              </w:rPr>
            </w:pPr>
            <w:r w:rsidRPr="00583B43">
              <w:rPr>
                <w:rFonts w:asciiTheme="minorBidi" w:eastAsia="Times New Roman" w:hAnsiTheme="minorBidi" w:cs="Simplified Arabic"/>
                <w:b/>
                <w:bCs/>
                <w:sz w:val="28"/>
                <w:szCs w:val="28"/>
                <w:rtl/>
                <w:lang w:eastAsia="fr-FR" w:bidi="ar-DZ"/>
              </w:rPr>
              <w:t>    مفهوم عقد الصلح</w:t>
            </w:r>
          </w:p>
          <w:p w:rsidR="00583B43" w:rsidRPr="00583B43" w:rsidRDefault="00583B43" w:rsidP="00126B0F">
            <w:pPr>
              <w:bidi/>
              <w:spacing w:after="100" w:afterAutospacing="1" w:line="240" w:lineRule="auto"/>
              <w:jc w:val="both"/>
              <w:rPr>
                <w:rFonts w:asciiTheme="minorBidi" w:eastAsia="Times New Roman" w:hAnsiTheme="minorBidi" w:cs="Simplified Arabic"/>
                <w:sz w:val="28"/>
                <w:szCs w:val="28"/>
                <w:rtl/>
                <w:lang w:eastAsia="fr-FR"/>
              </w:rPr>
            </w:pPr>
            <w:r w:rsidRPr="00583B43">
              <w:rPr>
                <w:rFonts w:asciiTheme="minorBidi" w:eastAsia="Times New Roman" w:hAnsiTheme="minorBidi" w:cs="Simplified Arabic"/>
                <w:b/>
                <w:bCs/>
                <w:sz w:val="28"/>
                <w:szCs w:val="28"/>
                <w:rtl/>
                <w:lang w:eastAsia="fr-FR" w:bidi="ar-DZ"/>
              </w:rPr>
              <w:t xml:space="preserve">أولا_ </w:t>
            </w:r>
            <w:proofErr w:type="gramStart"/>
            <w:r w:rsidRPr="00583B43">
              <w:rPr>
                <w:rFonts w:asciiTheme="minorBidi" w:eastAsia="Times New Roman" w:hAnsiTheme="minorBidi" w:cs="Simplified Arabic"/>
                <w:b/>
                <w:bCs/>
                <w:sz w:val="28"/>
                <w:szCs w:val="28"/>
                <w:rtl/>
                <w:lang w:eastAsia="fr-FR" w:bidi="ar-DZ"/>
              </w:rPr>
              <w:t>تعريف</w:t>
            </w:r>
            <w:proofErr w:type="gramEnd"/>
            <w:r w:rsidRPr="00583B43">
              <w:rPr>
                <w:rFonts w:asciiTheme="minorBidi" w:eastAsia="Times New Roman" w:hAnsiTheme="minorBidi" w:cs="Simplified Arabic"/>
                <w:b/>
                <w:bCs/>
                <w:sz w:val="28"/>
                <w:szCs w:val="28"/>
                <w:rtl/>
                <w:lang w:eastAsia="fr-FR" w:bidi="ar-DZ"/>
              </w:rPr>
              <w:t xml:space="preserve"> عقد الصلح</w:t>
            </w:r>
          </w:p>
          <w:p w:rsidR="00583B43" w:rsidRPr="00583B43" w:rsidRDefault="00583B43" w:rsidP="00A1486F">
            <w:pPr>
              <w:bidi/>
              <w:spacing w:after="100" w:afterAutospacing="1" w:line="240" w:lineRule="auto"/>
              <w:jc w:val="both"/>
              <w:rPr>
                <w:rFonts w:asciiTheme="minorBidi" w:eastAsia="Times New Roman" w:hAnsiTheme="minorBidi" w:cs="Simplified Arabic"/>
                <w:sz w:val="28"/>
                <w:szCs w:val="28"/>
                <w:rtl/>
                <w:lang w:eastAsia="fr-FR"/>
              </w:rPr>
            </w:pPr>
            <w:r w:rsidRPr="00583B43">
              <w:rPr>
                <w:rFonts w:asciiTheme="minorBidi" w:eastAsia="Times New Roman" w:hAnsiTheme="minorBidi" w:cs="Simplified Arabic"/>
                <w:sz w:val="28"/>
                <w:szCs w:val="28"/>
                <w:rtl/>
                <w:lang w:eastAsia="fr-FR" w:bidi="ar-DZ"/>
              </w:rPr>
              <w:t xml:space="preserve">جاء تعريف الصلح في الفقرة الأخيرة من المادة 317 ق </w:t>
            </w:r>
            <w:proofErr w:type="spellStart"/>
            <w:r w:rsidRPr="00583B43">
              <w:rPr>
                <w:rFonts w:asciiTheme="minorBidi" w:eastAsia="Times New Roman" w:hAnsiTheme="minorBidi" w:cs="Simplified Arabic"/>
                <w:sz w:val="28"/>
                <w:szCs w:val="28"/>
                <w:rtl/>
                <w:lang w:eastAsia="fr-FR" w:bidi="ar-DZ"/>
              </w:rPr>
              <w:t>ت،</w:t>
            </w:r>
            <w:proofErr w:type="spellEnd"/>
            <w:r w:rsidRPr="00583B43">
              <w:rPr>
                <w:rFonts w:asciiTheme="minorBidi" w:eastAsia="Times New Roman" w:hAnsiTheme="minorBidi" w:cs="Simplified Arabic"/>
                <w:sz w:val="28"/>
                <w:szCs w:val="28"/>
                <w:rtl/>
                <w:lang w:eastAsia="fr-FR" w:bidi="ar-DZ"/>
              </w:rPr>
              <w:t xml:space="preserve"> على أنه اتفاق بين المدين </w:t>
            </w:r>
            <w:proofErr w:type="spellStart"/>
            <w:r w:rsidRPr="00583B43">
              <w:rPr>
                <w:rFonts w:asciiTheme="minorBidi" w:eastAsia="Times New Roman" w:hAnsiTheme="minorBidi" w:cs="Simplified Arabic"/>
                <w:sz w:val="28"/>
                <w:szCs w:val="28"/>
                <w:rtl/>
                <w:lang w:eastAsia="fr-FR" w:bidi="ar-DZ"/>
              </w:rPr>
              <w:t>ودائنيه،</w:t>
            </w:r>
            <w:proofErr w:type="spellEnd"/>
            <w:r w:rsidRPr="00583B43">
              <w:rPr>
                <w:rFonts w:asciiTheme="minorBidi" w:eastAsia="Times New Roman" w:hAnsiTheme="minorBidi" w:cs="Simplified Arabic"/>
                <w:sz w:val="28"/>
                <w:szCs w:val="28"/>
                <w:rtl/>
                <w:lang w:eastAsia="fr-FR" w:bidi="ar-DZ"/>
              </w:rPr>
              <w:t xml:space="preserve"> الذين يوافقون بموجبه على آجال لدفع الديون أو تخفيض جزء منها.</w:t>
            </w:r>
          </w:p>
          <w:p w:rsidR="00583B43" w:rsidRPr="00583B43" w:rsidRDefault="00583B43" w:rsidP="00126B0F">
            <w:pPr>
              <w:bidi/>
              <w:spacing w:after="100" w:afterAutospacing="1" w:line="240" w:lineRule="auto"/>
              <w:jc w:val="both"/>
              <w:rPr>
                <w:rFonts w:asciiTheme="minorBidi" w:eastAsia="Times New Roman" w:hAnsiTheme="minorBidi" w:cs="Simplified Arabic"/>
                <w:sz w:val="28"/>
                <w:szCs w:val="28"/>
                <w:rtl/>
                <w:lang w:eastAsia="fr-FR"/>
              </w:rPr>
            </w:pPr>
            <w:r w:rsidRPr="00583B43">
              <w:rPr>
                <w:rFonts w:asciiTheme="minorBidi" w:eastAsia="Times New Roman" w:hAnsiTheme="minorBidi" w:cs="Simplified Arabic"/>
                <w:b/>
                <w:bCs/>
                <w:sz w:val="28"/>
                <w:szCs w:val="28"/>
                <w:rtl/>
                <w:lang w:eastAsia="fr-FR" w:bidi="ar-DZ"/>
              </w:rPr>
              <w:lastRenderedPageBreak/>
              <w:t>ثانيا_ مضمون عقد الصلح</w:t>
            </w:r>
          </w:p>
          <w:p w:rsidR="00583B43" w:rsidRPr="00583B43" w:rsidRDefault="00583B43" w:rsidP="00126B0F">
            <w:pPr>
              <w:bidi/>
              <w:spacing w:after="100" w:afterAutospacing="1" w:line="240" w:lineRule="auto"/>
              <w:jc w:val="both"/>
              <w:rPr>
                <w:rFonts w:asciiTheme="minorBidi" w:eastAsia="Times New Roman" w:hAnsiTheme="minorBidi" w:cs="Simplified Arabic"/>
                <w:sz w:val="28"/>
                <w:szCs w:val="28"/>
                <w:lang w:eastAsia="fr-FR"/>
              </w:rPr>
            </w:pPr>
            <w:r w:rsidRPr="00583B43">
              <w:rPr>
                <w:rFonts w:asciiTheme="minorBidi" w:eastAsia="Times New Roman" w:hAnsiTheme="minorBidi" w:cs="Simplified Arabic"/>
                <w:sz w:val="28"/>
                <w:szCs w:val="28"/>
                <w:rtl/>
                <w:lang w:eastAsia="fr-FR"/>
              </w:rPr>
              <w:t> </w:t>
            </w:r>
            <w:proofErr w:type="gramStart"/>
            <w:r w:rsidRPr="00583B43">
              <w:rPr>
                <w:rFonts w:asciiTheme="minorBidi" w:eastAsia="Times New Roman" w:hAnsiTheme="minorBidi" w:cs="Simplified Arabic"/>
                <w:sz w:val="28"/>
                <w:szCs w:val="28"/>
                <w:rtl/>
                <w:lang w:eastAsia="fr-FR"/>
              </w:rPr>
              <w:t>يتضمن</w:t>
            </w:r>
            <w:proofErr w:type="gramEnd"/>
            <w:r w:rsidRPr="00583B43">
              <w:rPr>
                <w:rFonts w:asciiTheme="minorBidi" w:eastAsia="Times New Roman" w:hAnsiTheme="minorBidi" w:cs="Simplified Arabic"/>
                <w:sz w:val="28"/>
                <w:szCs w:val="28"/>
                <w:rtl/>
                <w:lang w:eastAsia="fr-FR"/>
              </w:rPr>
              <w:t xml:space="preserve"> الصلح اقتراح من قبل المدين موجه لجماعة الدائنين أساسه كفالة لضمان</w:t>
            </w:r>
            <w:r w:rsidRPr="00583B43">
              <w:rPr>
                <w:rFonts w:asciiTheme="minorBidi" w:eastAsia="Times New Roman" w:hAnsiTheme="minorBidi" w:cs="Simplified Arabic"/>
                <w:sz w:val="28"/>
                <w:szCs w:val="28"/>
                <w:lang w:eastAsia="fr-FR"/>
              </w:rPr>
              <w:t> </w:t>
            </w:r>
            <w:r w:rsidRPr="00583B43">
              <w:rPr>
                <w:rFonts w:asciiTheme="minorBidi" w:eastAsia="Times New Roman" w:hAnsiTheme="minorBidi" w:cs="Simplified Arabic"/>
                <w:sz w:val="28"/>
                <w:szCs w:val="28"/>
                <w:rtl/>
                <w:lang w:eastAsia="fr-FR"/>
              </w:rPr>
              <w:t xml:space="preserve">دينه وعادة ما يتضمن عقد الصلح إما تخفيض الديون أو تأجيل الوفاء </w:t>
            </w:r>
            <w:proofErr w:type="spellStart"/>
            <w:r w:rsidRPr="00583B43">
              <w:rPr>
                <w:rFonts w:asciiTheme="minorBidi" w:eastAsia="Times New Roman" w:hAnsiTheme="minorBidi" w:cs="Simplified Arabic"/>
                <w:sz w:val="28"/>
                <w:szCs w:val="28"/>
                <w:rtl/>
                <w:lang w:eastAsia="fr-FR"/>
              </w:rPr>
              <w:t>بها</w:t>
            </w:r>
            <w:proofErr w:type="spellEnd"/>
            <w:r w:rsidRPr="00583B43">
              <w:rPr>
                <w:rFonts w:asciiTheme="minorBidi" w:eastAsia="Times New Roman" w:hAnsiTheme="minorBidi" w:cs="Simplified Arabic"/>
                <w:sz w:val="28"/>
                <w:szCs w:val="28"/>
                <w:rtl/>
                <w:lang w:eastAsia="fr-FR"/>
              </w:rPr>
              <w:t xml:space="preserve"> أو التنازل</w:t>
            </w:r>
            <w:r w:rsidRPr="00583B43">
              <w:rPr>
                <w:rFonts w:asciiTheme="minorBidi" w:eastAsia="Times New Roman" w:hAnsiTheme="minorBidi" w:cs="Simplified Arabic"/>
                <w:sz w:val="28"/>
                <w:szCs w:val="28"/>
                <w:lang w:eastAsia="fr-FR"/>
              </w:rPr>
              <w:t> </w:t>
            </w:r>
            <w:r w:rsidRPr="00583B43">
              <w:rPr>
                <w:rFonts w:asciiTheme="minorBidi" w:eastAsia="Times New Roman" w:hAnsiTheme="minorBidi" w:cs="Simplified Arabic"/>
                <w:sz w:val="28"/>
                <w:szCs w:val="28"/>
                <w:rtl/>
                <w:lang w:eastAsia="fr-FR"/>
              </w:rPr>
              <w:t>عن الأصول فمضمون عقد الصلح عادة ما يتضمن التالي:</w:t>
            </w:r>
          </w:p>
        </w:tc>
      </w:tr>
    </w:tbl>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rPr>
        <w:lastRenderedPageBreak/>
        <w:t xml:space="preserve">1_ اقتراح الصلح مع التنازل عن جزء من </w:t>
      </w:r>
      <w:proofErr w:type="spellStart"/>
      <w:r w:rsidRPr="00583B43">
        <w:rPr>
          <w:rFonts w:asciiTheme="minorBidi" w:eastAsia="Times New Roman" w:hAnsiTheme="minorBidi" w:cs="Simplified Arabic"/>
          <w:color w:val="333333"/>
          <w:sz w:val="28"/>
          <w:szCs w:val="28"/>
          <w:rtl/>
          <w:lang w:eastAsia="fr-FR"/>
        </w:rPr>
        <w:t>الديون،</w:t>
      </w:r>
      <w:proofErr w:type="spellEnd"/>
      <w:r w:rsidRPr="00583B43">
        <w:rPr>
          <w:rFonts w:asciiTheme="minorBidi" w:eastAsia="Times New Roman" w:hAnsiTheme="minorBidi" w:cs="Simplified Arabic"/>
          <w:color w:val="333333"/>
          <w:sz w:val="28"/>
          <w:szCs w:val="28"/>
          <w:rtl/>
          <w:lang w:eastAsia="fr-FR"/>
        </w:rPr>
        <w:t xml:space="preserve"> في هذه الحالة يستلم الدائنون النسبة المتفق</w:t>
      </w:r>
      <w:r w:rsidRPr="00583B43">
        <w:rPr>
          <w:rFonts w:asciiTheme="minorBidi" w:eastAsia="Times New Roman" w:hAnsiTheme="minorBidi" w:cs="Simplified Arabic"/>
          <w:color w:val="333333"/>
          <w:sz w:val="28"/>
          <w:szCs w:val="28"/>
          <w:lang w:eastAsia="fr-FR"/>
        </w:rPr>
        <w:t> </w:t>
      </w:r>
      <w:r w:rsidRPr="00583B43">
        <w:rPr>
          <w:rFonts w:asciiTheme="minorBidi" w:eastAsia="Times New Roman" w:hAnsiTheme="minorBidi" w:cs="Simplified Arabic"/>
          <w:color w:val="333333"/>
          <w:sz w:val="28"/>
          <w:szCs w:val="28"/>
          <w:rtl/>
          <w:lang w:eastAsia="fr-FR"/>
        </w:rPr>
        <w:t xml:space="preserve">عليها مع </w:t>
      </w:r>
      <w:proofErr w:type="spellStart"/>
      <w:r w:rsidRPr="00583B43">
        <w:rPr>
          <w:rFonts w:asciiTheme="minorBidi" w:eastAsia="Times New Roman" w:hAnsiTheme="minorBidi" w:cs="Simplified Arabic"/>
          <w:color w:val="333333"/>
          <w:sz w:val="28"/>
          <w:szCs w:val="28"/>
          <w:rtl/>
          <w:lang w:eastAsia="fr-FR"/>
        </w:rPr>
        <w:t>المدين،</w:t>
      </w:r>
      <w:proofErr w:type="spellEnd"/>
      <w:r w:rsidRPr="00583B43">
        <w:rPr>
          <w:rFonts w:asciiTheme="minorBidi" w:eastAsia="Times New Roman" w:hAnsiTheme="minorBidi" w:cs="Simplified Arabic"/>
          <w:color w:val="333333"/>
          <w:sz w:val="28"/>
          <w:szCs w:val="28"/>
          <w:rtl/>
          <w:lang w:eastAsia="fr-FR"/>
        </w:rPr>
        <w:t xml:space="preserve"> أما الباقي فيصبح التزاما طبيعيا على عاتقه طبقا للمادة 334 ق </w:t>
      </w:r>
      <w:proofErr w:type="spellStart"/>
      <w:r w:rsidRPr="00583B43">
        <w:rPr>
          <w:rFonts w:asciiTheme="minorBidi" w:eastAsia="Times New Roman" w:hAnsiTheme="minorBidi" w:cs="Simplified Arabic"/>
          <w:color w:val="333333"/>
          <w:sz w:val="28"/>
          <w:szCs w:val="28"/>
          <w:rtl/>
          <w:lang w:eastAsia="fr-FR"/>
        </w:rPr>
        <w:t>ت،</w:t>
      </w:r>
      <w:proofErr w:type="spellEnd"/>
      <w:r w:rsidRPr="00583B43">
        <w:rPr>
          <w:rFonts w:asciiTheme="minorBidi" w:eastAsia="Times New Roman" w:hAnsiTheme="minorBidi" w:cs="Simplified Arabic"/>
          <w:color w:val="333333"/>
          <w:sz w:val="28"/>
          <w:szCs w:val="28"/>
          <w:rtl/>
          <w:lang w:eastAsia="fr-FR"/>
        </w:rPr>
        <w:t xml:space="preserve"> أي أن يتنازل الدائنون عن جزء من الديون </w:t>
      </w:r>
      <w:proofErr w:type="spellStart"/>
      <w:r w:rsidRPr="00583B43">
        <w:rPr>
          <w:rFonts w:asciiTheme="minorBidi" w:eastAsia="Times New Roman" w:hAnsiTheme="minorBidi" w:cs="Simplified Arabic"/>
          <w:color w:val="333333"/>
          <w:sz w:val="28"/>
          <w:szCs w:val="28"/>
          <w:rtl/>
          <w:lang w:eastAsia="fr-FR"/>
        </w:rPr>
        <w:t>للمدين،</w:t>
      </w:r>
      <w:proofErr w:type="spellEnd"/>
      <w:r w:rsidRPr="00583B43">
        <w:rPr>
          <w:rFonts w:asciiTheme="minorBidi" w:eastAsia="Times New Roman" w:hAnsiTheme="minorBidi" w:cs="Simplified Arabic"/>
          <w:color w:val="333333"/>
          <w:sz w:val="28"/>
          <w:szCs w:val="28"/>
          <w:rtl/>
          <w:lang w:eastAsia="fr-FR"/>
        </w:rPr>
        <w:t xml:space="preserve"> لكن يبقى التزاما طبيعيا في ذمة هذا الأخير.</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rPr>
        <w:t xml:space="preserve">2_ </w:t>
      </w:r>
      <w:proofErr w:type="gramStart"/>
      <w:r w:rsidRPr="00583B43">
        <w:rPr>
          <w:rFonts w:asciiTheme="minorBidi" w:eastAsia="Times New Roman" w:hAnsiTheme="minorBidi" w:cs="Simplified Arabic"/>
          <w:color w:val="333333"/>
          <w:sz w:val="28"/>
          <w:szCs w:val="28"/>
          <w:rtl/>
          <w:lang w:eastAsia="fr-FR"/>
        </w:rPr>
        <w:t>كما</w:t>
      </w:r>
      <w:proofErr w:type="gramEnd"/>
      <w:r w:rsidRPr="00583B43">
        <w:rPr>
          <w:rFonts w:asciiTheme="minorBidi" w:eastAsia="Times New Roman" w:hAnsiTheme="minorBidi" w:cs="Simplified Arabic"/>
          <w:color w:val="333333"/>
          <w:sz w:val="28"/>
          <w:szCs w:val="28"/>
          <w:rtl/>
          <w:lang w:eastAsia="fr-FR"/>
        </w:rPr>
        <w:t xml:space="preserve"> يمكن أن يقبل الصلح مع اشتراط الوفاء عند </w:t>
      </w:r>
      <w:proofErr w:type="spellStart"/>
      <w:r w:rsidRPr="00583B43">
        <w:rPr>
          <w:rFonts w:asciiTheme="minorBidi" w:eastAsia="Times New Roman" w:hAnsiTheme="minorBidi" w:cs="Simplified Arabic"/>
          <w:color w:val="333333"/>
          <w:sz w:val="28"/>
          <w:szCs w:val="28"/>
          <w:rtl/>
          <w:lang w:eastAsia="fr-FR"/>
        </w:rPr>
        <w:t>اليسر.</w:t>
      </w:r>
      <w:proofErr w:type="spellEnd"/>
      <w:r w:rsidRPr="00583B43">
        <w:rPr>
          <w:rFonts w:asciiTheme="minorBidi" w:eastAsia="Times New Roman" w:hAnsiTheme="minorBidi" w:cs="Simplified Arabic"/>
          <w:color w:val="333333"/>
          <w:sz w:val="28"/>
          <w:szCs w:val="28"/>
          <w:rtl/>
          <w:lang w:eastAsia="fr-FR"/>
        </w:rPr>
        <w:t xml:space="preserve">    </w:t>
      </w:r>
    </w:p>
    <w:tbl>
      <w:tblPr>
        <w:tblW w:w="0" w:type="auto"/>
        <w:jc w:val="center"/>
        <w:tblCellMar>
          <w:left w:w="0" w:type="dxa"/>
          <w:right w:w="0" w:type="dxa"/>
        </w:tblCellMar>
        <w:tblLook w:val="04A0"/>
      </w:tblPr>
      <w:tblGrid>
        <w:gridCol w:w="89"/>
      </w:tblGrid>
      <w:tr w:rsidR="00583B43" w:rsidRPr="00583B43" w:rsidTr="00583B43">
        <w:trPr>
          <w:jc w:val="center"/>
        </w:trPr>
        <w:tc>
          <w:tcPr>
            <w:tcW w:w="0" w:type="auto"/>
            <w:hideMark/>
          </w:tcPr>
          <w:p w:rsidR="00583B43" w:rsidRPr="00583B43" w:rsidRDefault="00583B43" w:rsidP="00126B0F">
            <w:pPr>
              <w:bidi/>
              <w:spacing w:after="100" w:afterAutospacing="1" w:line="240" w:lineRule="auto"/>
              <w:jc w:val="both"/>
              <w:rPr>
                <w:rFonts w:asciiTheme="minorBidi" w:eastAsia="Times New Roman" w:hAnsiTheme="minorBidi" w:cs="Simplified Arabic"/>
                <w:sz w:val="28"/>
                <w:szCs w:val="28"/>
                <w:lang w:eastAsia="fr-FR"/>
              </w:rPr>
            </w:pPr>
            <w:r w:rsidRPr="00583B43">
              <w:rPr>
                <w:rFonts w:asciiTheme="minorBidi" w:eastAsia="Times New Roman" w:hAnsiTheme="minorBidi" w:cs="Simplified Arabic"/>
                <w:sz w:val="28"/>
                <w:szCs w:val="28"/>
                <w:rtl/>
                <w:lang w:eastAsia="fr-FR"/>
              </w:rPr>
              <w:t> </w:t>
            </w:r>
          </w:p>
        </w:tc>
      </w:tr>
    </w:tbl>
    <w:p w:rsidR="00583B43" w:rsidRPr="00583B43" w:rsidRDefault="00583B43" w:rsidP="0048441D">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rPr>
        <w:t xml:space="preserve">3_ </w:t>
      </w:r>
      <w:proofErr w:type="gramStart"/>
      <w:r w:rsidRPr="00583B43">
        <w:rPr>
          <w:rFonts w:asciiTheme="minorBidi" w:eastAsia="Times New Roman" w:hAnsiTheme="minorBidi" w:cs="Simplified Arabic"/>
          <w:color w:val="333333"/>
          <w:sz w:val="28"/>
          <w:szCs w:val="28"/>
          <w:rtl/>
          <w:lang w:eastAsia="fr-FR"/>
        </w:rPr>
        <w:t>الصلح</w:t>
      </w:r>
      <w:proofErr w:type="gramEnd"/>
      <w:r w:rsidRPr="00583B43">
        <w:rPr>
          <w:rFonts w:asciiTheme="minorBidi" w:eastAsia="Times New Roman" w:hAnsiTheme="minorBidi" w:cs="Simplified Arabic"/>
          <w:color w:val="333333"/>
          <w:sz w:val="28"/>
          <w:szCs w:val="28"/>
          <w:rtl/>
          <w:lang w:eastAsia="fr-FR"/>
        </w:rPr>
        <w:t xml:space="preserve"> مع تأجيل دفع </w:t>
      </w:r>
      <w:proofErr w:type="spellStart"/>
      <w:r w:rsidRPr="00583B43">
        <w:rPr>
          <w:rFonts w:asciiTheme="minorBidi" w:eastAsia="Times New Roman" w:hAnsiTheme="minorBidi" w:cs="Simplified Arabic"/>
          <w:color w:val="333333"/>
          <w:sz w:val="28"/>
          <w:szCs w:val="28"/>
          <w:rtl/>
          <w:lang w:eastAsia="fr-FR"/>
        </w:rPr>
        <w:t>الديون،</w:t>
      </w:r>
      <w:proofErr w:type="spellEnd"/>
      <w:r w:rsidRPr="00583B43">
        <w:rPr>
          <w:rFonts w:asciiTheme="minorBidi" w:eastAsia="Times New Roman" w:hAnsiTheme="minorBidi" w:cs="Simplified Arabic"/>
          <w:color w:val="333333"/>
          <w:sz w:val="28"/>
          <w:szCs w:val="28"/>
          <w:rtl/>
          <w:lang w:eastAsia="fr-FR"/>
        </w:rPr>
        <w:t xml:space="preserve"> وفي</w:t>
      </w:r>
      <w:r w:rsidRPr="00583B43">
        <w:rPr>
          <w:rFonts w:asciiTheme="minorBidi" w:eastAsia="Times New Roman" w:hAnsiTheme="minorBidi" w:cs="Simplified Arabic"/>
          <w:color w:val="333333"/>
          <w:sz w:val="28"/>
          <w:szCs w:val="28"/>
          <w:lang w:eastAsia="fr-FR"/>
        </w:rPr>
        <w:t> </w:t>
      </w:r>
      <w:r w:rsidRPr="00583B43">
        <w:rPr>
          <w:rFonts w:asciiTheme="minorBidi" w:eastAsia="Times New Roman" w:hAnsiTheme="minorBidi" w:cs="Simplified Arabic"/>
          <w:color w:val="333333"/>
          <w:sz w:val="28"/>
          <w:szCs w:val="28"/>
          <w:rtl/>
          <w:lang w:eastAsia="fr-FR"/>
        </w:rPr>
        <w:t xml:space="preserve">هذه الحالة فإن المدين يعد الدائنون بوفاء كل ديونه بشرط أن يمنحوه أجلا </w:t>
      </w:r>
      <w:proofErr w:type="spellStart"/>
      <w:r w:rsidRPr="00583B43">
        <w:rPr>
          <w:rFonts w:asciiTheme="minorBidi" w:eastAsia="Times New Roman" w:hAnsiTheme="minorBidi" w:cs="Simplified Arabic"/>
          <w:color w:val="333333"/>
          <w:sz w:val="28"/>
          <w:szCs w:val="28"/>
          <w:rtl/>
          <w:lang w:eastAsia="fr-FR"/>
        </w:rPr>
        <w:t>لذلك،</w:t>
      </w:r>
      <w:proofErr w:type="spellEnd"/>
      <w:r w:rsidRPr="00583B43">
        <w:rPr>
          <w:rFonts w:asciiTheme="minorBidi" w:eastAsia="Times New Roman" w:hAnsiTheme="minorBidi" w:cs="Simplified Arabic"/>
          <w:color w:val="333333"/>
          <w:sz w:val="28"/>
          <w:szCs w:val="28"/>
          <w:rtl/>
          <w:lang w:eastAsia="fr-FR"/>
        </w:rPr>
        <w:t xml:space="preserve"> وقد</w:t>
      </w:r>
      <w:r w:rsidRPr="00583B43">
        <w:rPr>
          <w:rFonts w:asciiTheme="minorBidi" w:eastAsia="Times New Roman" w:hAnsiTheme="minorBidi" w:cs="Simplified Arabic"/>
          <w:color w:val="333333"/>
          <w:sz w:val="28"/>
          <w:szCs w:val="28"/>
          <w:lang w:eastAsia="fr-FR"/>
        </w:rPr>
        <w:t> </w:t>
      </w:r>
      <w:r w:rsidRPr="00583B43">
        <w:rPr>
          <w:rFonts w:asciiTheme="minorBidi" w:eastAsia="Times New Roman" w:hAnsiTheme="minorBidi" w:cs="Simplified Arabic"/>
          <w:color w:val="333333"/>
          <w:sz w:val="28"/>
          <w:szCs w:val="28"/>
          <w:rtl/>
          <w:lang w:eastAsia="fr-FR"/>
        </w:rPr>
        <w:t xml:space="preserve">نصت عليه المادة 333 ق </w:t>
      </w:r>
      <w:proofErr w:type="spellStart"/>
      <w:r w:rsidRPr="00583B43">
        <w:rPr>
          <w:rFonts w:asciiTheme="minorBidi" w:eastAsia="Times New Roman" w:hAnsiTheme="minorBidi" w:cs="Simplified Arabic"/>
          <w:color w:val="333333"/>
          <w:sz w:val="28"/>
          <w:szCs w:val="28"/>
          <w:rtl/>
          <w:lang w:eastAsia="fr-FR"/>
        </w:rPr>
        <w:t>ت،</w:t>
      </w:r>
      <w:proofErr w:type="spellEnd"/>
      <w:r w:rsidRPr="00583B43">
        <w:rPr>
          <w:rFonts w:asciiTheme="minorBidi" w:eastAsia="Times New Roman" w:hAnsiTheme="minorBidi" w:cs="Simplified Arabic"/>
          <w:color w:val="333333"/>
          <w:sz w:val="28"/>
          <w:szCs w:val="28"/>
          <w:rtl/>
          <w:lang w:eastAsia="fr-FR"/>
        </w:rPr>
        <w:t xml:space="preserve"> التي سمحت للدائنين باشتراط تقسيط دفع الديون على أجزاء حسب قدرة</w:t>
      </w:r>
      <w:r w:rsidRPr="00583B43">
        <w:rPr>
          <w:rFonts w:asciiTheme="minorBidi" w:eastAsia="Times New Roman" w:hAnsiTheme="minorBidi" w:cs="Simplified Arabic"/>
          <w:color w:val="333333"/>
          <w:sz w:val="28"/>
          <w:szCs w:val="28"/>
          <w:lang w:eastAsia="fr-FR"/>
        </w:rPr>
        <w:t> </w:t>
      </w:r>
      <w:r w:rsidRPr="00583B43">
        <w:rPr>
          <w:rFonts w:asciiTheme="minorBidi" w:eastAsia="Times New Roman" w:hAnsiTheme="minorBidi" w:cs="Simplified Arabic"/>
          <w:color w:val="333333"/>
          <w:sz w:val="28"/>
          <w:szCs w:val="28"/>
          <w:rtl/>
          <w:lang w:eastAsia="fr-FR"/>
        </w:rPr>
        <w:t>المدين.</w:t>
      </w:r>
    </w:p>
    <w:p w:rsidR="00583B43" w:rsidRPr="00583B43" w:rsidRDefault="0048441D"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proofErr w:type="spellStart"/>
      <w:r>
        <w:rPr>
          <w:rFonts w:asciiTheme="minorBidi" w:eastAsia="Times New Roman" w:hAnsiTheme="minorBidi" w:cs="Simplified Arabic" w:hint="cs"/>
          <w:b/>
          <w:bCs/>
          <w:color w:val="333333"/>
          <w:sz w:val="28"/>
          <w:szCs w:val="28"/>
          <w:rtl/>
          <w:lang w:eastAsia="fr-FR" w:bidi="ar-DZ"/>
        </w:rPr>
        <w:t>2**</w:t>
      </w:r>
      <w:proofErr w:type="spellEnd"/>
      <w:r w:rsidR="00583B43" w:rsidRPr="00583B43">
        <w:rPr>
          <w:rFonts w:asciiTheme="minorBidi" w:eastAsia="Times New Roman" w:hAnsiTheme="minorBidi" w:cs="Simplified Arabic"/>
          <w:b/>
          <w:bCs/>
          <w:color w:val="333333"/>
          <w:sz w:val="28"/>
          <w:szCs w:val="28"/>
          <w:rtl/>
          <w:lang w:eastAsia="fr-FR" w:bidi="ar-DZ"/>
        </w:rPr>
        <w:t xml:space="preserve"> </w:t>
      </w:r>
      <w:proofErr w:type="gramStart"/>
      <w:r w:rsidR="00583B43" w:rsidRPr="00583B43">
        <w:rPr>
          <w:rFonts w:asciiTheme="minorBidi" w:eastAsia="Times New Roman" w:hAnsiTheme="minorBidi" w:cs="Simplified Arabic"/>
          <w:b/>
          <w:bCs/>
          <w:color w:val="333333"/>
          <w:sz w:val="28"/>
          <w:szCs w:val="28"/>
          <w:rtl/>
          <w:lang w:eastAsia="fr-FR" w:bidi="ar-DZ"/>
        </w:rPr>
        <w:t>حالة</w:t>
      </w:r>
      <w:proofErr w:type="gramEnd"/>
      <w:r w:rsidR="00583B43" w:rsidRPr="00583B43">
        <w:rPr>
          <w:rFonts w:asciiTheme="minorBidi" w:eastAsia="Times New Roman" w:hAnsiTheme="minorBidi" w:cs="Simplified Arabic"/>
          <w:b/>
          <w:bCs/>
          <w:color w:val="333333"/>
          <w:sz w:val="28"/>
          <w:szCs w:val="28"/>
          <w:rtl/>
          <w:lang w:eastAsia="fr-FR" w:bidi="ar-DZ"/>
        </w:rPr>
        <w:t xml:space="preserve"> الاتحاد</w:t>
      </w:r>
    </w:p>
    <w:p w:rsidR="00583B43" w:rsidRPr="00583B43" w:rsidRDefault="00583B43" w:rsidP="00E20C40">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حالة الاتحاد </w:t>
      </w:r>
      <w:proofErr w:type="gramStart"/>
      <w:r w:rsidRPr="00583B43">
        <w:rPr>
          <w:rFonts w:asciiTheme="minorBidi" w:eastAsia="Times New Roman" w:hAnsiTheme="minorBidi" w:cs="Simplified Arabic"/>
          <w:color w:val="333333"/>
          <w:sz w:val="28"/>
          <w:szCs w:val="28"/>
          <w:rtl/>
          <w:lang w:eastAsia="fr-FR" w:bidi="ar-DZ"/>
        </w:rPr>
        <w:t>هو</w:t>
      </w:r>
      <w:proofErr w:type="gramEnd"/>
      <w:r w:rsidRPr="00583B43">
        <w:rPr>
          <w:rFonts w:asciiTheme="minorBidi" w:eastAsia="Times New Roman" w:hAnsiTheme="minorBidi" w:cs="Simplified Arabic"/>
          <w:color w:val="333333"/>
          <w:sz w:val="28"/>
          <w:szCs w:val="28"/>
          <w:rtl/>
          <w:lang w:eastAsia="fr-FR" w:bidi="ar-DZ"/>
        </w:rPr>
        <w:t xml:space="preserve"> الحل المنطقي الذي تنتهي </w:t>
      </w:r>
      <w:proofErr w:type="spellStart"/>
      <w:r w:rsidRPr="00583B43">
        <w:rPr>
          <w:rFonts w:asciiTheme="minorBidi" w:eastAsia="Times New Roman" w:hAnsiTheme="minorBidi" w:cs="Simplified Arabic"/>
          <w:color w:val="333333"/>
          <w:sz w:val="28"/>
          <w:szCs w:val="28"/>
          <w:rtl/>
          <w:lang w:eastAsia="fr-FR" w:bidi="ar-DZ"/>
        </w:rPr>
        <w:t>به</w:t>
      </w:r>
      <w:proofErr w:type="spellEnd"/>
      <w:r w:rsidRPr="00583B43">
        <w:rPr>
          <w:rFonts w:asciiTheme="minorBidi" w:eastAsia="Times New Roman" w:hAnsiTheme="minorBidi" w:cs="Simplified Arabic"/>
          <w:color w:val="333333"/>
          <w:sz w:val="28"/>
          <w:szCs w:val="28"/>
          <w:rtl/>
          <w:lang w:eastAsia="fr-FR" w:bidi="ar-DZ"/>
        </w:rPr>
        <w:t xml:space="preserve"> التفليسة في حالة عدم التوصل إلى صلح قضائي</w:t>
      </w:r>
    </w:p>
    <w:p w:rsidR="00583B43" w:rsidRPr="00583B43" w:rsidRDefault="00E20C40"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Pr>
          <w:rFonts w:asciiTheme="minorBidi" w:eastAsia="Times New Roman" w:hAnsiTheme="minorBidi" w:cs="Simplified Arabic" w:hint="cs"/>
          <w:b/>
          <w:bCs/>
          <w:color w:val="333333"/>
          <w:sz w:val="28"/>
          <w:szCs w:val="28"/>
          <w:rtl/>
          <w:lang w:eastAsia="fr-FR" w:bidi="ar-DZ"/>
        </w:rPr>
        <w:t>*</w:t>
      </w:r>
      <w:r w:rsidR="00583B43" w:rsidRPr="00583B43">
        <w:rPr>
          <w:rFonts w:asciiTheme="minorBidi" w:eastAsia="Times New Roman" w:hAnsiTheme="minorBidi" w:cs="Simplified Arabic"/>
          <w:b/>
          <w:bCs/>
          <w:color w:val="333333"/>
          <w:sz w:val="28"/>
          <w:szCs w:val="28"/>
          <w:rtl/>
          <w:lang w:eastAsia="fr-FR" w:bidi="ar-DZ"/>
        </w:rPr>
        <w:t>مفهوم حالة الاتحاد</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تهدف حالة الاتحاد إلى تصفية أموال المدين وتوزيع ثمنها على الدائنين وهي تشبه الصلح القضائي من حيث أنها تؤدي إلى إنهاء إجراءات التفليسة لكنها تختلف عنها في النقاط التالية:</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_ قد يؤدي الصلح إلى بعض الديون بموافقة أغلبية </w:t>
      </w:r>
      <w:proofErr w:type="spellStart"/>
      <w:r w:rsidRPr="00583B43">
        <w:rPr>
          <w:rFonts w:asciiTheme="minorBidi" w:eastAsia="Times New Roman" w:hAnsiTheme="minorBidi" w:cs="Simplified Arabic"/>
          <w:color w:val="333333"/>
          <w:sz w:val="28"/>
          <w:szCs w:val="28"/>
          <w:rtl/>
          <w:lang w:eastAsia="fr-FR" w:bidi="ar-DZ"/>
        </w:rPr>
        <w:t>الدائنين،</w:t>
      </w:r>
      <w:proofErr w:type="spellEnd"/>
      <w:r w:rsidRPr="00583B43">
        <w:rPr>
          <w:rFonts w:asciiTheme="minorBidi" w:eastAsia="Times New Roman" w:hAnsiTheme="minorBidi" w:cs="Simplified Arabic"/>
          <w:color w:val="333333"/>
          <w:sz w:val="28"/>
          <w:szCs w:val="28"/>
          <w:rtl/>
          <w:lang w:eastAsia="fr-FR" w:bidi="ar-DZ"/>
        </w:rPr>
        <w:t xml:space="preserve"> بينما لا يحدث هذا الأمر في الاتحاد إذ يسدد المدين ما عليه ويظل ملزما بتسديد أجزاء الديون التي لم تغطيها تصفية أمواله.</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_ تظم جمعية الدائنين في الصلح الدائنين العاديين وأصحاب الامتياز العام </w:t>
      </w:r>
      <w:proofErr w:type="spellStart"/>
      <w:r w:rsidRPr="00583B43">
        <w:rPr>
          <w:rFonts w:asciiTheme="minorBidi" w:eastAsia="Times New Roman" w:hAnsiTheme="minorBidi" w:cs="Simplified Arabic"/>
          <w:color w:val="333333"/>
          <w:sz w:val="28"/>
          <w:szCs w:val="28"/>
          <w:rtl/>
          <w:lang w:eastAsia="fr-FR" w:bidi="ar-DZ"/>
        </w:rPr>
        <w:t>فقط،</w:t>
      </w:r>
      <w:proofErr w:type="spellEnd"/>
      <w:r w:rsidRPr="00583B43">
        <w:rPr>
          <w:rFonts w:asciiTheme="minorBidi" w:eastAsia="Times New Roman" w:hAnsiTheme="minorBidi" w:cs="Simplified Arabic"/>
          <w:color w:val="333333"/>
          <w:sz w:val="28"/>
          <w:szCs w:val="28"/>
          <w:rtl/>
          <w:lang w:eastAsia="fr-FR" w:bidi="ar-DZ"/>
        </w:rPr>
        <w:t xml:space="preserve"> بينما في حالة الاتحاد تضم الدائنين العاديين وأصحاب الامتياز العام والخاص وأصحاب </w:t>
      </w:r>
      <w:proofErr w:type="spellStart"/>
      <w:r w:rsidRPr="00583B43">
        <w:rPr>
          <w:rFonts w:asciiTheme="minorBidi" w:eastAsia="Times New Roman" w:hAnsiTheme="minorBidi" w:cs="Simplified Arabic"/>
          <w:color w:val="333333"/>
          <w:sz w:val="28"/>
          <w:szCs w:val="28"/>
          <w:rtl/>
          <w:lang w:eastAsia="fr-FR" w:bidi="ar-DZ"/>
        </w:rPr>
        <w:t>الرهون</w:t>
      </w:r>
      <w:proofErr w:type="spellEnd"/>
      <w:r w:rsidRPr="00583B43">
        <w:rPr>
          <w:rFonts w:asciiTheme="minorBidi" w:eastAsia="Times New Roman" w:hAnsiTheme="minorBidi" w:cs="Simplified Arabic"/>
          <w:color w:val="333333"/>
          <w:sz w:val="28"/>
          <w:szCs w:val="28"/>
          <w:rtl/>
          <w:lang w:eastAsia="fr-FR" w:bidi="ar-DZ"/>
        </w:rPr>
        <w:t xml:space="preserve"> وحق التخصيص</w:t>
      </w:r>
      <w:bookmarkStart w:id="0" w:name="_ftnref78"/>
      <w:r w:rsidR="00525A81" w:rsidRPr="00583B43">
        <w:rPr>
          <w:rFonts w:asciiTheme="minorBidi" w:eastAsia="Times New Roman" w:hAnsiTheme="minorBidi" w:cs="Simplified Arabic"/>
          <w:color w:val="333333"/>
          <w:sz w:val="28"/>
          <w:szCs w:val="28"/>
          <w:rtl/>
          <w:lang w:eastAsia="fr-FR" w:bidi="ar-DZ"/>
        </w:rPr>
        <w:fldChar w:fldCharType="begin"/>
      </w:r>
      <w:r w:rsidRPr="00583B43">
        <w:rPr>
          <w:rFonts w:asciiTheme="minorBidi" w:eastAsia="Times New Roman" w:hAnsiTheme="minorBidi" w:cs="Simplified Arabic"/>
          <w:color w:val="333333"/>
          <w:sz w:val="28"/>
          <w:szCs w:val="28"/>
          <w:rtl/>
          <w:lang w:eastAsia="fr-FR" w:bidi="ar-DZ"/>
        </w:rPr>
        <w:instrText xml:space="preserve"> </w:instrText>
      </w:r>
      <w:r w:rsidRPr="00583B43">
        <w:rPr>
          <w:rFonts w:asciiTheme="minorBidi" w:eastAsia="Times New Roman" w:hAnsiTheme="minorBidi" w:cs="Simplified Arabic"/>
          <w:color w:val="333333"/>
          <w:sz w:val="28"/>
          <w:szCs w:val="28"/>
          <w:lang w:eastAsia="fr-FR" w:bidi="ar-DZ"/>
        </w:rPr>
        <w:instrText>HYPERLINK "https://moodle.univ-ouargla.dz/course/search.php?search=%D8%A7%D9%84%D8%A7%D9%81%D9%84%D8%A7%D8%B3" \l "_ftn78" \o</w:instrText>
      </w:r>
      <w:r w:rsidRPr="00583B43">
        <w:rPr>
          <w:rFonts w:asciiTheme="minorBidi" w:eastAsia="Times New Roman" w:hAnsiTheme="minorBidi" w:cs="Simplified Arabic"/>
          <w:color w:val="333333"/>
          <w:sz w:val="28"/>
          <w:szCs w:val="28"/>
          <w:rtl/>
          <w:lang w:eastAsia="fr-FR" w:bidi="ar-DZ"/>
        </w:rPr>
        <w:instrText xml:space="preserve"> "" </w:instrText>
      </w:r>
      <w:r w:rsidR="00525A81" w:rsidRPr="00583B43">
        <w:rPr>
          <w:rFonts w:asciiTheme="minorBidi" w:eastAsia="Times New Roman" w:hAnsiTheme="minorBidi" w:cs="Simplified Arabic"/>
          <w:color w:val="333333"/>
          <w:sz w:val="28"/>
          <w:szCs w:val="28"/>
          <w:rtl/>
          <w:lang w:eastAsia="fr-FR" w:bidi="ar-DZ"/>
        </w:rPr>
        <w:fldChar w:fldCharType="separate"/>
      </w:r>
      <w:r w:rsidRPr="00126B0F">
        <w:rPr>
          <w:rFonts w:asciiTheme="minorBidi" w:eastAsia="Times New Roman" w:hAnsiTheme="minorBidi" w:cs="Simplified Arabic"/>
          <w:color w:val="51666C"/>
          <w:sz w:val="28"/>
          <w:szCs w:val="28"/>
          <w:vertAlign w:val="superscript"/>
          <w:lang w:eastAsia="fr-FR" w:bidi="ar-DZ"/>
        </w:rPr>
        <w:t>[78]</w:t>
      </w:r>
      <w:r w:rsidR="00525A81" w:rsidRPr="00583B43">
        <w:rPr>
          <w:rFonts w:asciiTheme="minorBidi" w:eastAsia="Times New Roman" w:hAnsiTheme="minorBidi" w:cs="Simplified Arabic"/>
          <w:color w:val="333333"/>
          <w:sz w:val="28"/>
          <w:szCs w:val="28"/>
          <w:rtl/>
          <w:lang w:eastAsia="fr-FR" w:bidi="ar-DZ"/>
        </w:rPr>
        <w:fldChar w:fldCharType="end"/>
      </w:r>
      <w:bookmarkEnd w:id="0"/>
      <w:r w:rsidRPr="00583B43">
        <w:rPr>
          <w:rFonts w:asciiTheme="minorBidi" w:eastAsia="Times New Roman" w:hAnsiTheme="minorBidi" w:cs="Simplified Arabic"/>
          <w:color w:val="333333"/>
          <w:sz w:val="28"/>
          <w:szCs w:val="28"/>
          <w:rtl/>
          <w:lang w:eastAsia="fr-FR" w:bidi="ar-DZ"/>
        </w:rPr>
        <w:t>.</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proofErr w:type="gramStart"/>
      <w:r w:rsidRPr="00583B43">
        <w:rPr>
          <w:rFonts w:asciiTheme="minorBidi" w:eastAsia="Times New Roman" w:hAnsiTheme="minorBidi" w:cs="Simplified Arabic"/>
          <w:color w:val="333333"/>
          <w:sz w:val="28"/>
          <w:szCs w:val="28"/>
          <w:rtl/>
          <w:lang w:eastAsia="fr-FR" w:bidi="ar-DZ"/>
        </w:rPr>
        <w:lastRenderedPageBreak/>
        <w:t>وحسب</w:t>
      </w:r>
      <w:proofErr w:type="gramEnd"/>
      <w:r w:rsidRPr="00583B43">
        <w:rPr>
          <w:rFonts w:asciiTheme="minorBidi" w:eastAsia="Times New Roman" w:hAnsiTheme="minorBidi" w:cs="Simplified Arabic"/>
          <w:color w:val="333333"/>
          <w:sz w:val="28"/>
          <w:szCs w:val="28"/>
          <w:rtl/>
          <w:lang w:eastAsia="fr-FR" w:bidi="ar-DZ"/>
        </w:rPr>
        <w:t xml:space="preserve"> نص المادة 349 ق </w:t>
      </w:r>
      <w:proofErr w:type="spellStart"/>
      <w:r w:rsidRPr="00583B43">
        <w:rPr>
          <w:rFonts w:asciiTheme="minorBidi" w:eastAsia="Times New Roman" w:hAnsiTheme="minorBidi" w:cs="Simplified Arabic"/>
          <w:color w:val="333333"/>
          <w:sz w:val="28"/>
          <w:szCs w:val="28"/>
          <w:rtl/>
          <w:lang w:eastAsia="fr-FR" w:bidi="ar-DZ"/>
        </w:rPr>
        <w:t>ت،</w:t>
      </w:r>
      <w:proofErr w:type="spellEnd"/>
      <w:r w:rsidRPr="00583B43">
        <w:rPr>
          <w:rFonts w:asciiTheme="minorBidi" w:eastAsia="Times New Roman" w:hAnsiTheme="minorBidi" w:cs="Simplified Arabic"/>
          <w:color w:val="333333"/>
          <w:sz w:val="28"/>
          <w:szCs w:val="28"/>
          <w:rtl/>
          <w:lang w:eastAsia="fr-FR" w:bidi="ar-DZ"/>
        </w:rPr>
        <w:t xml:space="preserve"> فإن حالة الاتحاد تتكون بمجرد إشهار الإفلاس أو تحول التسوية </w:t>
      </w:r>
      <w:proofErr w:type="spellStart"/>
      <w:r w:rsidRPr="00583B43">
        <w:rPr>
          <w:rFonts w:asciiTheme="minorBidi" w:eastAsia="Times New Roman" w:hAnsiTheme="minorBidi" w:cs="Simplified Arabic"/>
          <w:color w:val="333333"/>
          <w:sz w:val="28"/>
          <w:szCs w:val="28"/>
          <w:rtl/>
          <w:lang w:eastAsia="fr-FR" w:bidi="ar-DZ"/>
        </w:rPr>
        <w:t>القضائية،</w:t>
      </w:r>
      <w:proofErr w:type="spellEnd"/>
      <w:r w:rsidRPr="00583B43">
        <w:rPr>
          <w:rFonts w:asciiTheme="minorBidi" w:eastAsia="Times New Roman" w:hAnsiTheme="minorBidi" w:cs="Simplified Arabic"/>
          <w:color w:val="333333"/>
          <w:sz w:val="28"/>
          <w:szCs w:val="28"/>
          <w:rtl/>
          <w:lang w:eastAsia="fr-FR" w:bidi="ar-DZ"/>
        </w:rPr>
        <w:t xml:space="preserve"> فيقوم الوكيل المتصرف القضائي بعمليات تسوية الأصول وفي نفس الوقت يضع كشفا بالديون.</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وفي نفس </w:t>
      </w:r>
      <w:proofErr w:type="spellStart"/>
      <w:r w:rsidRPr="00583B43">
        <w:rPr>
          <w:rFonts w:asciiTheme="minorBidi" w:eastAsia="Times New Roman" w:hAnsiTheme="minorBidi" w:cs="Simplified Arabic"/>
          <w:color w:val="333333"/>
          <w:sz w:val="28"/>
          <w:szCs w:val="28"/>
          <w:rtl/>
          <w:lang w:eastAsia="fr-FR" w:bidi="ar-DZ"/>
        </w:rPr>
        <w:t>السياق،</w:t>
      </w:r>
      <w:proofErr w:type="spellEnd"/>
      <w:r w:rsidRPr="00583B43">
        <w:rPr>
          <w:rFonts w:asciiTheme="minorBidi" w:eastAsia="Times New Roman" w:hAnsiTheme="minorBidi" w:cs="Simplified Arabic"/>
          <w:color w:val="333333"/>
          <w:sz w:val="28"/>
          <w:szCs w:val="28"/>
          <w:rtl/>
          <w:lang w:eastAsia="fr-FR" w:bidi="ar-DZ"/>
        </w:rPr>
        <w:t xml:space="preserve"> يمكن القول أنه إذا لم يعقد الصلح مع </w:t>
      </w:r>
      <w:proofErr w:type="spellStart"/>
      <w:r w:rsidRPr="00583B43">
        <w:rPr>
          <w:rFonts w:asciiTheme="minorBidi" w:eastAsia="Times New Roman" w:hAnsiTheme="minorBidi" w:cs="Simplified Arabic"/>
          <w:color w:val="333333"/>
          <w:sz w:val="28"/>
          <w:szCs w:val="28"/>
          <w:rtl/>
          <w:lang w:eastAsia="fr-FR" w:bidi="ar-DZ"/>
        </w:rPr>
        <w:t>المفلس،</w:t>
      </w:r>
      <w:proofErr w:type="spellEnd"/>
      <w:r w:rsidRPr="00583B43">
        <w:rPr>
          <w:rFonts w:asciiTheme="minorBidi" w:eastAsia="Times New Roman" w:hAnsiTheme="minorBidi" w:cs="Simplified Arabic"/>
          <w:color w:val="333333"/>
          <w:sz w:val="28"/>
          <w:szCs w:val="28"/>
          <w:rtl/>
          <w:lang w:eastAsia="fr-FR" w:bidi="ar-DZ"/>
        </w:rPr>
        <w:t xml:space="preserve"> لعدم تقديم مقترحات الصلح أو لعدم موافقة أغلبية الدائنين على </w:t>
      </w:r>
      <w:proofErr w:type="spellStart"/>
      <w:r w:rsidRPr="00583B43">
        <w:rPr>
          <w:rFonts w:asciiTheme="minorBidi" w:eastAsia="Times New Roman" w:hAnsiTheme="minorBidi" w:cs="Simplified Arabic"/>
          <w:color w:val="333333"/>
          <w:sz w:val="28"/>
          <w:szCs w:val="28"/>
          <w:rtl/>
          <w:lang w:eastAsia="fr-FR" w:bidi="ar-DZ"/>
        </w:rPr>
        <w:t>الصلح،</w:t>
      </w:r>
      <w:proofErr w:type="spellEnd"/>
      <w:r w:rsidRPr="00583B43">
        <w:rPr>
          <w:rFonts w:asciiTheme="minorBidi" w:eastAsia="Times New Roman" w:hAnsiTheme="minorBidi" w:cs="Simplified Arabic"/>
          <w:color w:val="333333"/>
          <w:sz w:val="28"/>
          <w:szCs w:val="28"/>
          <w:rtl/>
          <w:lang w:eastAsia="fr-FR" w:bidi="ar-DZ"/>
        </w:rPr>
        <w:t xml:space="preserve"> أو لرفض المحكمة التصديق عليه أصبح الدائنون بحكم القانون في حالة </w:t>
      </w:r>
      <w:proofErr w:type="spellStart"/>
      <w:r w:rsidRPr="00583B43">
        <w:rPr>
          <w:rFonts w:asciiTheme="minorBidi" w:eastAsia="Times New Roman" w:hAnsiTheme="minorBidi" w:cs="Simplified Arabic"/>
          <w:color w:val="333333"/>
          <w:sz w:val="28"/>
          <w:szCs w:val="28"/>
          <w:rtl/>
          <w:lang w:eastAsia="fr-FR" w:bidi="ar-DZ"/>
        </w:rPr>
        <w:t>اتحاد،</w:t>
      </w:r>
      <w:proofErr w:type="spellEnd"/>
      <w:r w:rsidRPr="00583B43">
        <w:rPr>
          <w:rFonts w:asciiTheme="minorBidi" w:eastAsia="Times New Roman" w:hAnsiTheme="minorBidi" w:cs="Simplified Arabic"/>
          <w:color w:val="333333"/>
          <w:sz w:val="28"/>
          <w:szCs w:val="28"/>
          <w:rtl/>
          <w:lang w:eastAsia="fr-FR" w:bidi="ar-DZ"/>
        </w:rPr>
        <w:t xml:space="preserve"> ويترتب على الاتحاد استمرار أعمال التفليسة لأجل بيع أموال المفلس وتوزيع الناتج منها على الدائنين</w:t>
      </w:r>
      <w:bookmarkStart w:id="1" w:name="_ftnref79"/>
      <w:r w:rsidR="00525A81" w:rsidRPr="00583B43">
        <w:rPr>
          <w:rFonts w:asciiTheme="minorBidi" w:eastAsia="Times New Roman" w:hAnsiTheme="minorBidi" w:cs="Simplified Arabic"/>
          <w:color w:val="333333"/>
          <w:sz w:val="28"/>
          <w:szCs w:val="28"/>
          <w:rtl/>
          <w:lang w:eastAsia="fr-FR" w:bidi="ar-DZ"/>
        </w:rPr>
        <w:fldChar w:fldCharType="begin"/>
      </w:r>
      <w:r w:rsidRPr="00583B43">
        <w:rPr>
          <w:rFonts w:asciiTheme="minorBidi" w:eastAsia="Times New Roman" w:hAnsiTheme="minorBidi" w:cs="Simplified Arabic"/>
          <w:color w:val="333333"/>
          <w:sz w:val="28"/>
          <w:szCs w:val="28"/>
          <w:rtl/>
          <w:lang w:eastAsia="fr-FR" w:bidi="ar-DZ"/>
        </w:rPr>
        <w:instrText xml:space="preserve"> </w:instrText>
      </w:r>
      <w:r w:rsidRPr="00583B43">
        <w:rPr>
          <w:rFonts w:asciiTheme="minorBidi" w:eastAsia="Times New Roman" w:hAnsiTheme="minorBidi" w:cs="Simplified Arabic"/>
          <w:color w:val="333333"/>
          <w:sz w:val="28"/>
          <w:szCs w:val="28"/>
          <w:lang w:eastAsia="fr-FR" w:bidi="ar-DZ"/>
        </w:rPr>
        <w:instrText>HYPERLINK "https://moodle.univ-ouargla.dz/course/search.php?search=%D8%A7%D9%84%D8%A7%D9%81%D9%84%D8%A7%D8%B3" \l "_ftn79" \o</w:instrText>
      </w:r>
      <w:r w:rsidRPr="00583B43">
        <w:rPr>
          <w:rFonts w:asciiTheme="minorBidi" w:eastAsia="Times New Roman" w:hAnsiTheme="minorBidi" w:cs="Simplified Arabic"/>
          <w:color w:val="333333"/>
          <w:sz w:val="28"/>
          <w:szCs w:val="28"/>
          <w:rtl/>
          <w:lang w:eastAsia="fr-FR" w:bidi="ar-DZ"/>
        </w:rPr>
        <w:instrText xml:space="preserve"> "" </w:instrText>
      </w:r>
      <w:r w:rsidR="00525A81" w:rsidRPr="00583B43">
        <w:rPr>
          <w:rFonts w:asciiTheme="minorBidi" w:eastAsia="Times New Roman" w:hAnsiTheme="minorBidi" w:cs="Simplified Arabic"/>
          <w:color w:val="333333"/>
          <w:sz w:val="28"/>
          <w:szCs w:val="28"/>
          <w:rtl/>
          <w:lang w:eastAsia="fr-FR" w:bidi="ar-DZ"/>
        </w:rPr>
        <w:fldChar w:fldCharType="separate"/>
      </w:r>
      <w:r w:rsidRPr="00126B0F">
        <w:rPr>
          <w:rFonts w:asciiTheme="minorBidi" w:eastAsia="Times New Roman" w:hAnsiTheme="minorBidi" w:cs="Simplified Arabic"/>
          <w:color w:val="51666C"/>
          <w:sz w:val="28"/>
          <w:szCs w:val="28"/>
          <w:vertAlign w:val="superscript"/>
          <w:lang w:eastAsia="fr-FR" w:bidi="ar-DZ"/>
        </w:rPr>
        <w:t>[79]</w:t>
      </w:r>
      <w:r w:rsidR="00525A81" w:rsidRPr="00583B43">
        <w:rPr>
          <w:rFonts w:asciiTheme="minorBidi" w:eastAsia="Times New Roman" w:hAnsiTheme="minorBidi" w:cs="Simplified Arabic"/>
          <w:color w:val="333333"/>
          <w:sz w:val="28"/>
          <w:szCs w:val="28"/>
          <w:rtl/>
          <w:lang w:eastAsia="fr-FR" w:bidi="ar-DZ"/>
        </w:rPr>
        <w:fldChar w:fldCharType="end"/>
      </w:r>
      <w:bookmarkEnd w:id="1"/>
      <w:r w:rsidRPr="00583B43">
        <w:rPr>
          <w:rFonts w:asciiTheme="minorBidi" w:eastAsia="Times New Roman" w:hAnsiTheme="minorBidi" w:cs="Simplified Arabic"/>
          <w:color w:val="333333"/>
          <w:sz w:val="28"/>
          <w:szCs w:val="28"/>
          <w:rtl/>
          <w:lang w:eastAsia="fr-FR" w:bidi="ar-DZ"/>
        </w:rPr>
        <w:t>. </w:t>
      </w:r>
    </w:p>
    <w:p w:rsidR="00583B43" w:rsidRPr="00583B43" w:rsidRDefault="00583B43" w:rsidP="0048441D">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خلاصة </w:t>
      </w:r>
      <w:proofErr w:type="spellStart"/>
      <w:r w:rsidRPr="00583B43">
        <w:rPr>
          <w:rFonts w:asciiTheme="minorBidi" w:eastAsia="Times New Roman" w:hAnsiTheme="minorBidi" w:cs="Simplified Arabic"/>
          <w:color w:val="333333"/>
          <w:sz w:val="28"/>
          <w:szCs w:val="28"/>
          <w:rtl/>
          <w:lang w:eastAsia="fr-FR" w:bidi="ar-DZ"/>
        </w:rPr>
        <w:t>القول،</w:t>
      </w:r>
      <w:proofErr w:type="spellEnd"/>
      <w:r w:rsidRPr="00583B43">
        <w:rPr>
          <w:rFonts w:asciiTheme="minorBidi" w:eastAsia="Times New Roman" w:hAnsiTheme="minorBidi" w:cs="Simplified Arabic"/>
          <w:color w:val="333333"/>
          <w:sz w:val="28"/>
          <w:szCs w:val="28"/>
          <w:rtl/>
          <w:lang w:eastAsia="fr-FR" w:bidi="ar-DZ"/>
        </w:rPr>
        <w:t xml:space="preserve"> أن حالة الاتحاد تهدف إلى تصفية كل أموال المدين وتوزيع ثمنها على </w:t>
      </w:r>
      <w:proofErr w:type="spellStart"/>
      <w:r w:rsidRPr="00583B43">
        <w:rPr>
          <w:rFonts w:asciiTheme="minorBidi" w:eastAsia="Times New Roman" w:hAnsiTheme="minorBidi" w:cs="Simplified Arabic"/>
          <w:color w:val="333333"/>
          <w:sz w:val="28"/>
          <w:szCs w:val="28"/>
          <w:rtl/>
          <w:lang w:eastAsia="fr-FR" w:bidi="ar-DZ"/>
        </w:rPr>
        <w:t>الدائنين،</w:t>
      </w:r>
      <w:proofErr w:type="spellEnd"/>
      <w:r w:rsidRPr="00583B43">
        <w:rPr>
          <w:rFonts w:asciiTheme="minorBidi" w:eastAsia="Times New Roman" w:hAnsiTheme="minorBidi" w:cs="Simplified Arabic"/>
          <w:color w:val="333333"/>
          <w:sz w:val="28"/>
          <w:szCs w:val="28"/>
          <w:rtl/>
          <w:lang w:eastAsia="fr-FR" w:bidi="ar-DZ"/>
        </w:rPr>
        <w:t xml:space="preserve"> فهي كالصلح </w:t>
      </w:r>
      <w:proofErr w:type="spellStart"/>
      <w:r w:rsidRPr="00583B43">
        <w:rPr>
          <w:rFonts w:asciiTheme="minorBidi" w:eastAsia="Times New Roman" w:hAnsiTheme="minorBidi" w:cs="Simplified Arabic"/>
          <w:color w:val="333333"/>
          <w:sz w:val="28"/>
          <w:szCs w:val="28"/>
          <w:rtl/>
          <w:lang w:eastAsia="fr-FR" w:bidi="ar-DZ"/>
        </w:rPr>
        <w:t>القضائي،</w:t>
      </w:r>
      <w:proofErr w:type="spellEnd"/>
      <w:r w:rsidRPr="00583B43">
        <w:rPr>
          <w:rFonts w:asciiTheme="minorBidi" w:eastAsia="Times New Roman" w:hAnsiTheme="minorBidi" w:cs="Simplified Arabic"/>
          <w:color w:val="333333"/>
          <w:sz w:val="28"/>
          <w:szCs w:val="28"/>
          <w:rtl/>
          <w:lang w:eastAsia="fr-FR" w:bidi="ar-DZ"/>
        </w:rPr>
        <w:t xml:space="preserve"> تؤدي إلى الاختتام النهائي للإجراءات. ولكن يتضمن الصلح عادة تخفيضات من </w:t>
      </w:r>
      <w:proofErr w:type="spellStart"/>
      <w:r w:rsidRPr="00583B43">
        <w:rPr>
          <w:rFonts w:asciiTheme="minorBidi" w:eastAsia="Times New Roman" w:hAnsiTheme="minorBidi" w:cs="Simplified Arabic"/>
          <w:color w:val="333333"/>
          <w:sz w:val="28"/>
          <w:szCs w:val="28"/>
          <w:rtl/>
          <w:lang w:eastAsia="fr-FR" w:bidi="ar-DZ"/>
        </w:rPr>
        <w:t>الديون،</w:t>
      </w:r>
      <w:proofErr w:type="spellEnd"/>
      <w:r w:rsidRPr="00583B43">
        <w:rPr>
          <w:rFonts w:asciiTheme="minorBidi" w:eastAsia="Times New Roman" w:hAnsiTheme="minorBidi" w:cs="Simplified Arabic"/>
          <w:color w:val="333333"/>
          <w:sz w:val="28"/>
          <w:szCs w:val="28"/>
          <w:rtl/>
          <w:lang w:eastAsia="fr-FR" w:bidi="ar-DZ"/>
        </w:rPr>
        <w:t xml:space="preserve"> لا تؤدي حالة الاتحاد لأية تبرعات في فائدة المدين ويبقى هذا الأخير ملزما بتسديد أجزاء الديون التي لم تغطيها تصفية الأموال</w:t>
      </w:r>
      <w:bookmarkStart w:id="2" w:name="_ftnref80"/>
      <w:r w:rsidR="00525A81" w:rsidRPr="00583B43">
        <w:rPr>
          <w:rFonts w:asciiTheme="minorBidi" w:eastAsia="Times New Roman" w:hAnsiTheme="minorBidi" w:cs="Simplified Arabic"/>
          <w:color w:val="333333"/>
          <w:sz w:val="28"/>
          <w:szCs w:val="28"/>
          <w:rtl/>
          <w:lang w:eastAsia="fr-FR" w:bidi="ar-DZ"/>
        </w:rPr>
        <w:fldChar w:fldCharType="begin"/>
      </w:r>
      <w:r w:rsidRPr="00583B43">
        <w:rPr>
          <w:rFonts w:asciiTheme="minorBidi" w:eastAsia="Times New Roman" w:hAnsiTheme="minorBidi" w:cs="Simplified Arabic"/>
          <w:color w:val="333333"/>
          <w:sz w:val="28"/>
          <w:szCs w:val="28"/>
          <w:rtl/>
          <w:lang w:eastAsia="fr-FR" w:bidi="ar-DZ"/>
        </w:rPr>
        <w:instrText xml:space="preserve"> </w:instrText>
      </w:r>
      <w:r w:rsidRPr="00583B43">
        <w:rPr>
          <w:rFonts w:asciiTheme="minorBidi" w:eastAsia="Times New Roman" w:hAnsiTheme="minorBidi" w:cs="Simplified Arabic"/>
          <w:color w:val="333333"/>
          <w:sz w:val="28"/>
          <w:szCs w:val="28"/>
          <w:lang w:eastAsia="fr-FR" w:bidi="ar-DZ"/>
        </w:rPr>
        <w:instrText>HYPERLINK "https://moodle.univ-ouargla.dz/course/search.php?search=%D8%A7%D9%84%D8%A7%D9%81%D9%84%D8%A7%D8%B3" \l "_ftn80" \o</w:instrText>
      </w:r>
      <w:r w:rsidRPr="00583B43">
        <w:rPr>
          <w:rFonts w:asciiTheme="minorBidi" w:eastAsia="Times New Roman" w:hAnsiTheme="minorBidi" w:cs="Simplified Arabic"/>
          <w:color w:val="333333"/>
          <w:sz w:val="28"/>
          <w:szCs w:val="28"/>
          <w:rtl/>
          <w:lang w:eastAsia="fr-FR" w:bidi="ar-DZ"/>
        </w:rPr>
        <w:instrText xml:space="preserve"> "" </w:instrText>
      </w:r>
      <w:r w:rsidR="00525A81" w:rsidRPr="00583B43">
        <w:rPr>
          <w:rFonts w:asciiTheme="minorBidi" w:eastAsia="Times New Roman" w:hAnsiTheme="minorBidi" w:cs="Simplified Arabic"/>
          <w:color w:val="333333"/>
          <w:sz w:val="28"/>
          <w:szCs w:val="28"/>
          <w:rtl/>
          <w:lang w:eastAsia="fr-FR" w:bidi="ar-DZ"/>
        </w:rPr>
        <w:fldChar w:fldCharType="separate"/>
      </w:r>
      <w:r w:rsidRPr="00126B0F">
        <w:rPr>
          <w:rFonts w:asciiTheme="minorBidi" w:eastAsia="Times New Roman" w:hAnsiTheme="minorBidi" w:cs="Simplified Arabic"/>
          <w:color w:val="51666C"/>
          <w:sz w:val="28"/>
          <w:szCs w:val="28"/>
          <w:vertAlign w:val="superscript"/>
          <w:lang w:eastAsia="fr-FR" w:bidi="ar-DZ"/>
        </w:rPr>
        <w:t>[80]</w:t>
      </w:r>
      <w:r w:rsidR="00525A81" w:rsidRPr="00583B43">
        <w:rPr>
          <w:rFonts w:asciiTheme="minorBidi" w:eastAsia="Times New Roman" w:hAnsiTheme="minorBidi" w:cs="Simplified Arabic"/>
          <w:color w:val="333333"/>
          <w:sz w:val="28"/>
          <w:szCs w:val="28"/>
          <w:rtl/>
          <w:lang w:eastAsia="fr-FR" w:bidi="ar-DZ"/>
        </w:rPr>
        <w:fldChar w:fldCharType="end"/>
      </w:r>
      <w:bookmarkEnd w:id="2"/>
      <w:r w:rsidRPr="00583B43">
        <w:rPr>
          <w:rFonts w:asciiTheme="minorBidi" w:eastAsia="Times New Roman" w:hAnsiTheme="minorBidi" w:cs="Simplified Arabic"/>
          <w:color w:val="333333"/>
          <w:sz w:val="28"/>
          <w:szCs w:val="28"/>
          <w:rtl/>
          <w:lang w:eastAsia="fr-FR" w:bidi="ar-DZ"/>
        </w:rPr>
        <w:t>.</w:t>
      </w:r>
    </w:p>
    <w:p w:rsidR="00583B43" w:rsidRPr="00583B43" w:rsidRDefault="0048441D"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Pr>
          <w:rFonts w:asciiTheme="minorBidi" w:eastAsia="Times New Roman" w:hAnsiTheme="minorBidi" w:cs="Simplified Arabic" w:hint="cs"/>
          <w:b/>
          <w:bCs/>
          <w:color w:val="333333"/>
          <w:sz w:val="28"/>
          <w:szCs w:val="28"/>
          <w:rtl/>
          <w:lang w:eastAsia="fr-FR" w:bidi="ar-DZ"/>
        </w:rPr>
        <w:t>3**</w:t>
      </w:r>
      <w:r w:rsidR="00583B43" w:rsidRPr="00583B43">
        <w:rPr>
          <w:rFonts w:asciiTheme="minorBidi" w:eastAsia="Times New Roman" w:hAnsiTheme="minorBidi" w:cs="Simplified Arabic"/>
          <w:b/>
          <w:bCs/>
          <w:color w:val="333333"/>
          <w:sz w:val="28"/>
          <w:szCs w:val="28"/>
          <w:rtl/>
          <w:lang w:eastAsia="fr-FR" w:bidi="ar-DZ"/>
        </w:rPr>
        <w:t>إقفال التفليسة لعدم كفاية الأصول</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نتعرض في هذا المبحث </w:t>
      </w:r>
      <w:proofErr w:type="gramStart"/>
      <w:r w:rsidRPr="00583B43">
        <w:rPr>
          <w:rFonts w:asciiTheme="minorBidi" w:eastAsia="Times New Roman" w:hAnsiTheme="minorBidi" w:cs="Simplified Arabic"/>
          <w:color w:val="333333"/>
          <w:sz w:val="28"/>
          <w:szCs w:val="28"/>
          <w:rtl/>
          <w:lang w:eastAsia="fr-FR" w:bidi="ar-DZ"/>
        </w:rPr>
        <w:t>إلى</w:t>
      </w:r>
      <w:proofErr w:type="gramEnd"/>
      <w:r w:rsidRPr="00583B43">
        <w:rPr>
          <w:rFonts w:asciiTheme="minorBidi" w:eastAsia="Times New Roman" w:hAnsiTheme="minorBidi" w:cs="Simplified Arabic"/>
          <w:color w:val="333333"/>
          <w:sz w:val="28"/>
          <w:szCs w:val="28"/>
          <w:rtl/>
          <w:lang w:eastAsia="fr-FR" w:bidi="ar-DZ"/>
        </w:rPr>
        <w:t xml:space="preserve"> مضمون إقفال التفليسة لعدم كفاية الأصول وكذا آثارها.</w:t>
      </w:r>
    </w:p>
    <w:p w:rsidR="00583B43" w:rsidRPr="00583B43" w:rsidRDefault="00E20C40"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Pr>
          <w:rFonts w:asciiTheme="minorBidi" w:eastAsia="Times New Roman" w:hAnsiTheme="minorBidi" w:cs="Simplified Arabic" w:hint="cs"/>
          <w:b/>
          <w:bCs/>
          <w:color w:val="333333"/>
          <w:sz w:val="28"/>
          <w:szCs w:val="28"/>
          <w:rtl/>
          <w:lang w:eastAsia="fr-FR" w:bidi="ar-DZ"/>
        </w:rPr>
        <w:t>*</w:t>
      </w:r>
      <w:proofErr w:type="gramStart"/>
      <w:r w:rsidR="00583B43" w:rsidRPr="00583B43">
        <w:rPr>
          <w:rFonts w:asciiTheme="minorBidi" w:eastAsia="Times New Roman" w:hAnsiTheme="minorBidi" w:cs="Simplified Arabic"/>
          <w:b/>
          <w:bCs/>
          <w:color w:val="333333"/>
          <w:sz w:val="28"/>
          <w:szCs w:val="28"/>
          <w:rtl/>
          <w:lang w:eastAsia="fr-FR" w:bidi="ar-DZ"/>
        </w:rPr>
        <w:t>مضمونه</w:t>
      </w:r>
      <w:proofErr w:type="gramEnd"/>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proofErr w:type="gramStart"/>
      <w:r w:rsidRPr="00583B43">
        <w:rPr>
          <w:rFonts w:asciiTheme="minorBidi" w:eastAsia="Times New Roman" w:hAnsiTheme="minorBidi" w:cs="Simplified Arabic"/>
          <w:color w:val="333333"/>
          <w:sz w:val="28"/>
          <w:szCs w:val="28"/>
          <w:rtl/>
          <w:lang w:eastAsia="fr-FR" w:bidi="ar-DZ"/>
        </w:rPr>
        <w:t>نصت</w:t>
      </w:r>
      <w:proofErr w:type="gramEnd"/>
      <w:r w:rsidRPr="00583B43">
        <w:rPr>
          <w:rFonts w:asciiTheme="minorBidi" w:eastAsia="Times New Roman" w:hAnsiTheme="minorBidi" w:cs="Simplified Arabic"/>
          <w:color w:val="333333"/>
          <w:sz w:val="28"/>
          <w:szCs w:val="28"/>
          <w:rtl/>
          <w:lang w:eastAsia="fr-FR" w:bidi="ar-DZ"/>
        </w:rPr>
        <w:t xml:space="preserve"> عليه المادة 355 ق </w:t>
      </w:r>
      <w:proofErr w:type="spellStart"/>
      <w:r w:rsidRPr="00583B43">
        <w:rPr>
          <w:rFonts w:asciiTheme="minorBidi" w:eastAsia="Times New Roman" w:hAnsiTheme="minorBidi" w:cs="Simplified Arabic"/>
          <w:color w:val="333333"/>
          <w:sz w:val="28"/>
          <w:szCs w:val="28"/>
          <w:rtl/>
          <w:lang w:eastAsia="fr-FR" w:bidi="ar-DZ"/>
        </w:rPr>
        <w:t>ت،</w:t>
      </w:r>
      <w:proofErr w:type="spellEnd"/>
      <w:r w:rsidRPr="00583B43">
        <w:rPr>
          <w:rFonts w:asciiTheme="minorBidi" w:eastAsia="Times New Roman" w:hAnsiTheme="minorBidi" w:cs="Simplified Arabic"/>
          <w:color w:val="333333"/>
          <w:sz w:val="28"/>
          <w:szCs w:val="28"/>
          <w:rtl/>
          <w:lang w:eastAsia="fr-FR" w:bidi="ar-DZ"/>
        </w:rPr>
        <w:t xml:space="preserve"> على أنه إذا توقفت في أي وقت من الأوقات سير عمليات التفليسة والتسوية </w:t>
      </w:r>
      <w:proofErr w:type="spellStart"/>
      <w:r w:rsidRPr="00583B43">
        <w:rPr>
          <w:rFonts w:asciiTheme="minorBidi" w:eastAsia="Times New Roman" w:hAnsiTheme="minorBidi" w:cs="Simplified Arabic"/>
          <w:color w:val="333333"/>
          <w:sz w:val="28"/>
          <w:szCs w:val="28"/>
          <w:rtl/>
          <w:lang w:eastAsia="fr-FR" w:bidi="ar-DZ"/>
        </w:rPr>
        <w:t>القضائية،</w:t>
      </w:r>
      <w:proofErr w:type="spellEnd"/>
      <w:r w:rsidRPr="00583B43">
        <w:rPr>
          <w:rFonts w:asciiTheme="minorBidi" w:eastAsia="Times New Roman" w:hAnsiTheme="minorBidi" w:cs="Simplified Arabic"/>
          <w:color w:val="333333"/>
          <w:sz w:val="28"/>
          <w:szCs w:val="28"/>
          <w:rtl/>
          <w:lang w:eastAsia="fr-FR" w:bidi="ar-DZ"/>
        </w:rPr>
        <w:t xml:space="preserve"> وذلك لعدم كفاية </w:t>
      </w:r>
      <w:proofErr w:type="spellStart"/>
      <w:r w:rsidRPr="00583B43">
        <w:rPr>
          <w:rFonts w:asciiTheme="minorBidi" w:eastAsia="Times New Roman" w:hAnsiTheme="minorBidi" w:cs="Simplified Arabic"/>
          <w:color w:val="333333"/>
          <w:sz w:val="28"/>
          <w:szCs w:val="28"/>
          <w:rtl/>
          <w:lang w:eastAsia="fr-FR" w:bidi="ar-DZ"/>
        </w:rPr>
        <w:t>الأصول،</w:t>
      </w:r>
      <w:proofErr w:type="spellEnd"/>
      <w:r w:rsidRPr="00583B43">
        <w:rPr>
          <w:rFonts w:asciiTheme="minorBidi" w:eastAsia="Times New Roman" w:hAnsiTheme="minorBidi" w:cs="Simplified Arabic"/>
          <w:color w:val="333333"/>
          <w:sz w:val="28"/>
          <w:szCs w:val="28"/>
          <w:rtl/>
          <w:lang w:eastAsia="fr-FR" w:bidi="ar-DZ"/>
        </w:rPr>
        <w:t xml:space="preserve"> جاز للمحكمة المختصة وبناء على تقرير من القاضي المنتدب أن تقضي بإقفال هذه العمليات.</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proofErr w:type="gramStart"/>
      <w:r w:rsidRPr="00583B43">
        <w:rPr>
          <w:rFonts w:asciiTheme="minorBidi" w:eastAsia="Times New Roman" w:hAnsiTheme="minorBidi" w:cs="Simplified Arabic"/>
          <w:color w:val="333333"/>
          <w:sz w:val="28"/>
          <w:szCs w:val="28"/>
          <w:rtl/>
          <w:lang w:eastAsia="fr-FR" w:bidi="ar-DZ"/>
        </w:rPr>
        <w:t>لأنه</w:t>
      </w:r>
      <w:proofErr w:type="gramEnd"/>
      <w:r w:rsidRPr="00583B43">
        <w:rPr>
          <w:rFonts w:asciiTheme="minorBidi" w:eastAsia="Times New Roman" w:hAnsiTheme="minorBidi" w:cs="Simplified Arabic"/>
          <w:color w:val="333333"/>
          <w:sz w:val="28"/>
          <w:szCs w:val="28"/>
          <w:rtl/>
          <w:lang w:eastAsia="fr-FR" w:bidi="ar-DZ"/>
        </w:rPr>
        <w:t xml:space="preserve"> لا جدوى من إبقاء سير العمليات </w:t>
      </w:r>
      <w:proofErr w:type="spellStart"/>
      <w:r w:rsidRPr="00583B43">
        <w:rPr>
          <w:rFonts w:asciiTheme="minorBidi" w:eastAsia="Times New Roman" w:hAnsiTheme="minorBidi" w:cs="Simplified Arabic"/>
          <w:color w:val="333333"/>
          <w:sz w:val="28"/>
          <w:szCs w:val="28"/>
          <w:rtl/>
          <w:lang w:eastAsia="fr-FR" w:bidi="ar-DZ"/>
        </w:rPr>
        <w:t>مفتوحا،</w:t>
      </w:r>
      <w:proofErr w:type="spellEnd"/>
      <w:r w:rsidRPr="00583B43">
        <w:rPr>
          <w:rFonts w:asciiTheme="minorBidi" w:eastAsia="Times New Roman" w:hAnsiTheme="minorBidi" w:cs="Simplified Arabic"/>
          <w:color w:val="333333"/>
          <w:sz w:val="28"/>
          <w:szCs w:val="28"/>
          <w:rtl/>
          <w:lang w:eastAsia="fr-FR" w:bidi="ar-DZ"/>
        </w:rPr>
        <w:t xml:space="preserve"> إذا لم يجد الوكيل المتصرف القضائي أصولا يبيعها ليسدد بثمنها ديون المدين. وكما يمكن أن يكون هذا القفل تلقائيا أي تتخذه المحكمة من تلقاء نفسها.</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كما أنه وبالغلق المؤقت لإجراءات التفليسة لعدم كفاية </w:t>
      </w:r>
      <w:proofErr w:type="spellStart"/>
      <w:r w:rsidRPr="00583B43">
        <w:rPr>
          <w:rFonts w:asciiTheme="minorBidi" w:eastAsia="Times New Roman" w:hAnsiTheme="minorBidi" w:cs="Simplified Arabic"/>
          <w:color w:val="333333"/>
          <w:sz w:val="28"/>
          <w:szCs w:val="28"/>
          <w:rtl/>
          <w:lang w:eastAsia="fr-FR" w:bidi="ar-DZ"/>
        </w:rPr>
        <w:t>الأموال،</w:t>
      </w:r>
      <w:proofErr w:type="spellEnd"/>
      <w:r w:rsidRPr="00583B43">
        <w:rPr>
          <w:rFonts w:asciiTheme="minorBidi" w:eastAsia="Times New Roman" w:hAnsiTheme="minorBidi" w:cs="Simplified Arabic"/>
          <w:color w:val="333333"/>
          <w:sz w:val="28"/>
          <w:szCs w:val="28"/>
          <w:rtl/>
          <w:lang w:eastAsia="fr-FR" w:bidi="ar-DZ"/>
        </w:rPr>
        <w:t xml:space="preserve"> يجعل لكل دائن الحق في مباشرة دعواه الشخصية ضد </w:t>
      </w:r>
      <w:proofErr w:type="spellStart"/>
      <w:r w:rsidRPr="00583B43">
        <w:rPr>
          <w:rFonts w:asciiTheme="minorBidi" w:eastAsia="Times New Roman" w:hAnsiTheme="minorBidi" w:cs="Simplified Arabic"/>
          <w:color w:val="333333"/>
          <w:sz w:val="28"/>
          <w:szCs w:val="28"/>
          <w:rtl/>
          <w:lang w:eastAsia="fr-FR" w:bidi="ar-DZ"/>
        </w:rPr>
        <w:t>المدين،</w:t>
      </w:r>
      <w:proofErr w:type="spellEnd"/>
      <w:r w:rsidRPr="00583B43">
        <w:rPr>
          <w:rFonts w:asciiTheme="minorBidi" w:eastAsia="Times New Roman" w:hAnsiTheme="minorBidi" w:cs="Simplified Arabic"/>
          <w:color w:val="333333"/>
          <w:sz w:val="28"/>
          <w:szCs w:val="28"/>
          <w:rtl/>
          <w:lang w:eastAsia="fr-FR" w:bidi="ar-DZ"/>
        </w:rPr>
        <w:t xml:space="preserve"> وإذا كان دينه قد حقق فيه وتم </w:t>
      </w:r>
      <w:proofErr w:type="spellStart"/>
      <w:r w:rsidRPr="00583B43">
        <w:rPr>
          <w:rFonts w:asciiTheme="minorBidi" w:eastAsia="Times New Roman" w:hAnsiTheme="minorBidi" w:cs="Simplified Arabic"/>
          <w:color w:val="333333"/>
          <w:sz w:val="28"/>
          <w:szCs w:val="28"/>
          <w:rtl/>
          <w:lang w:eastAsia="fr-FR" w:bidi="ar-DZ"/>
        </w:rPr>
        <w:t>قبوله،</w:t>
      </w:r>
      <w:proofErr w:type="spellEnd"/>
      <w:r w:rsidRPr="00583B43">
        <w:rPr>
          <w:rFonts w:asciiTheme="minorBidi" w:eastAsia="Times New Roman" w:hAnsiTheme="minorBidi" w:cs="Simplified Arabic"/>
          <w:color w:val="333333"/>
          <w:sz w:val="28"/>
          <w:szCs w:val="28"/>
          <w:rtl/>
          <w:lang w:eastAsia="fr-FR" w:bidi="ar-DZ"/>
        </w:rPr>
        <w:t xml:space="preserve"> أن يحصل على سند تنفيذي.</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lastRenderedPageBreak/>
        <w:t xml:space="preserve">ومن جهة أخرى يمكن القول أن قفل التفليسة لعدم كفاية الأموال لا يعد حلا للتفليسة يترتب عليه </w:t>
      </w:r>
      <w:proofErr w:type="spellStart"/>
      <w:r w:rsidRPr="00583B43">
        <w:rPr>
          <w:rFonts w:asciiTheme="minorBidi" w:eastAsia="Times New Roman" w:hAnsiTheme="minorBidi" w:cs="Simplified Arabic"/>
          <w:color w:val="333333"/>
          <w:sz w:val="28"/>
          <w:szCs w:val="28"/>
          <w:rtl/>
          <w:lang w:eastAsia="fr-FR" w:bidi="ar-DZ"/>
        </w:rPr>
        <w:t>انتهاؤها،</w:t>
      </w:r>
      <w:proofErr w:type="spellEnd"/>
      <w:r w:rsidRPr="00583B43">
        <w:rPr>
          <w:rFonts w:asciiTheme="minorBidi" w:eastAsia="Times New Roman" w:hAnsiTheme="minorBidi" w:cs="Simplified Arabic"/>
          <w:color w:val="333333"/>
          <w:sz w:val="28"/>
          <w:szCs w:val="28"/>
          <w:rtl/>
          <w:lang w:eastAsia="fr-FR" w:bidi="ar-DZ"/>
        </w:rPr>
        <w:t xml:space="preserve"> كما هو الحكم في الصلح واتحاد </w:t>
      </w:r>
      <w:proofErr w:type="spellStart"/>
      <w:r w:rsidRPr="00583B43">
        <w:rPr>
          <w:rFonts w:asciiTheme="minorBidi" w:eastAsia="Times New Roman" w:hAnsiTheme="minorBidi" w:cs="Simplified Arabic"/>
          <w:color w:val="333333"/>
          <w:sz w:val="28"/>
          <w:szCs w:val="28"/>
          <w:rtl/>
          <w:lang w:eastAsia="fr-FR" w:bidi="ar-DZ"/>
        </w:rPr>
        <w:t>الدائنين،</w:t>
      </w:r>
      <w:proofErr w:type="spellEnd"/>
      <w:r w:rsidRPr="00583B43">
        <w:rPr>
          <w:rFonts w:asciiTheme="minorBidi" w:eastAsia="Times New Roman" w:hAnsiTheme="minorBidi" w:cs="Simplified Arabic"/>
          <w:color w:val="333333"/>
          <w:sz w:val="28"/>
          <w:szCs w:val="28"/>
          <w:rtl/>
          <w:lang w:eastAsia="fr-FR" w:bidi="ar-DZ"/>
        </w:rPr>
        <w:t xml:space="preserve"> بل هو مجرد وقف مؤقت لعمليات التفليسة وإجراءاتها التمهيدية لا ينبني عليه زوال آثار الإفلاس</w:t>
      </w:r>
      <w:bookmarkStart w:id="3" w:name="_ftnref82"/>
      <w:r w:rsidR="00525A81" w:rsidRPr="00583B43">
        <w:rPr>
          <w:rFonts w:asciiTheme="minorBidi" w:eastAsia="Times New Roman" w:hAnsiTheme="minorBidi" w:cs="Simplified Arabic"/>
          <w:color w:val="333333"/>
          <w:sz w:val="28"/>
          <w:szCs w:val="28"/>
          <w:rtl/>
          <w:lang w:eastAsia="fr-FR" w:bidi="ar-DZ"/>
        </w:rPr>
        <w:fldChar w:fldCharType="begin"/>
      </w:r>
      <w:r w:rsidRPr="00583B43">
        <w:rPr>
          <w:rFonts w:asciiTheme="minorBidi" w:eastAsia="Times New Roman" w:hAnsiTheme="minorBidi" w:cs="Simplified Arabic"/>
          <w:color w:val="333333"/>
          <w:sz w:val="28"/>
          <w:szCs w:val="28"/>
          <w:rtl/>
          <w:lang w:eastAsia="fr-FR" w:bidi="ar-DZ"/>
        </w:rPr>
        <w:instrText xml:space="preserve"> </w:instrText>
      </w:r>
      <w:r w:rsidRPr="00583B43">
        <w:rPr>
          <w:rFonts w:asciiTheme="minorBidi" w:eastAsia="Times New Roman" w:hAnsiTheme="minorBidi" w:cs="Simplified Arabic"/>
          <w:color w:val="333333"/>
          <w:sz w:val="28"/>
          <w:szCs w:val="28"/>
          <w:lang w:eastAsia="fr-FR" w:bidi="ar-DZ"/>
        </w:rPr>
        <w:instrText>HYPERLINK "https://moodle.univ-ouargla.dz/course/search.php?search=%D8%A7%D9%84%D8%A7%D9%81%D9%84%D8%A7%D8%B3" \l "_ftn82" \o</w:instrText>
      </w:r>
      <w:r w:rsidRPr="00583B43">
        <w:rPr>
          <w:rFonts w:asciiTheme="minorBidi" w:eastAsia="Times New Roman" w:hAnsiTheme="minorBidi" w:cs="Simplified Arabic"/>
          <w:color w:val="333333"/>
          <w:sz w:val="28"/>
          <w:szCs w:val="28"/>
          <w:rtl/>
          <w:lang w:eastAsia="fr-FR" w:bidi="ar-DZ"/>
        </w:rPr>
        <w:instrText xml:space="preserve"> "" </w:instrText>
      </w:r>
      <w:r w:rsidR="00525A81" w:rsidRPr="00583B43">
        <w:rPr>
          <w:rFonts w:asciiTheme="minorBidi" w:eastAsia="Times New Roman" w:hAnsiTheme="minorBidi" w:cs="Simplified Arabic"/>
          <w:color w:val="333333"/>
          <w:sz w:val="28"/>
          <w:szCs w:val="28"/>
          <w:rtl/>
          <w:lang w:eastAsia="fr-FR" w:bidi="ar-DZ"/>
        </w:rPr>
        <w:fldChar w:fldCharType="separate"/>
      </w:r>
      <w:r w:rsidRPr="00126B0F">
        <w:rPr>
          <w:rFonts w:asciiTheme="minorBidi" w:eastAsia="Times New Roman" w:hAnsiTheme="minorBidi" w:cs="Simplified Arabic"/>
          <w:color w:val="51666C"/>
          <w:sz w:val="28"/>
          <w:szCs w:val="28"/>
          <w:vertAlign w:val="superscript"/>
          <w:lang w:eastAsia="fr-FR" w:bidi="ar-DZ"/>
        </w:rPr>
        <w:t>[82]</w:t>
      </w:r>
      <w:r w:rsidR="00525A81" w:rsidRPr="00583B43">
        <w:rPr>
          <w:rFonts w:asciiTheme="minorBidi" w:eastAsia="Times New Roman" w:hAnsiTheme="minorBidi" w:cs="Simplified Arabic"/>
          <w:color w:val="333333"/>
          <w:sz w:val="28"/>
          <w:szCs w:val="28"/>
          <w:rtl/>
          <w:lang w:eastAsia="fr-FR" w:bidi="ar-DZ"/>
        </w:rPr>
        <w:fldChar w:fldCharType="end"/>
      </w:r>
      <w:bookmarkEnd w:id="3"/>
      <w:r w:rsidRPr="00583B43">
        <w:rPr>
          <w:rFonts w:asciiTheme="minorBidi" w:eastAsia="Times New Roman" w:hAnsiTheme="minorBidi" w:cs="Simplified Arabic"/>
          <w:color w:val="333333"/>
          <w:sz w:val="28"/>
          <w:szCs w:val="28"/>
          <w:rtl/>
          <w:lang w:eastAsia="fr-FR" w:bidi="ar-DZ"/>
        </w:rPr>
        <w:t>.</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ولذلك يبقى الوكيل المتصرف القضائي </w:t>
      </w:r>
      <w:proofErr w:type="spellStart"/>
      <w:r w:rsidRPr="00583B43">
        <w:rPr>
          <w:rFonts w:asciiTheme="minorBidi" w:eastAsia="Times New Roman" w:hAnsiTheme="minorBidi" w:cs="Simplified Arabic"/>
          <w:color w:val="333333"/>
          <w:sz w:val="28"/>
          <w:szCs w:val="28"/>
          <w:rtl/>
          <w:lang w:eastAsia="fr-FR" w:bidi="ar-DZ"/>
        </w:rPr>
        <w:t>مسؤولا</w:t>
      </w:r>
      <w:proofErr w:type="spellEnd"/>
      <w:r w:rsidRPr="00583B43">
        <w:rPr>
          <w:rFonts w:asciiTheme="minorBidi" w:eastAsia="Times New Roman" w:hAnsiTheme="minorBidi" w:cs="Simplified Arabic"/>
          <w:color w:val="333333"/>
          <w:sz w:val="28"/>
          <w:szCs w:val="28"/>
          <w:rtl/>
          <w:lang w:eastAsia="fr-FR" w:bidi="ar-DZ"/>
        </w:rPr>
        <w:t xml:space="preserve"> ولمدة عامين من الحكم بشهر الإفلاس        أو التسوية </w:t>
      </w:r>
      <w:proofErr w:type="spellStart"/>
      <w:r w:rsidRPr="00583B43">
        <w:rPr>
          <w:rFonts w:asciiTheme="minorBidi" w:eastAsia="Times New Roman" w:hAnsiTheme="minorBidi" w:cs="Simplified Arabic"/>
          <w:color w:val="333333"/>
          <w:sz w:val="28"/>
          <w:szCs w:val="28"/>
          <w:rtl/>
          <w:lang w:eastAsia="fr-FR" w:bidi="ar-DZ"/>
        </w:rPr>
        <w:t>القضائية،</w:t>
      </w:r>
      <w:proofErr w:type="spellEnd"/>
      <w:r w:rsidRPr="00583B43">
        <w:rPr>
          <w:rFonts w:asciiTheme="minorBidi" w:eastAsia="Times New Roman" w:hAnsiTheme="minorBidi" w:cs="Simplified Arabic"/>
          <w:color w:val="333333"/>
          <w:sz w:val="28"/>
          <w:szCs w:val="28"/>
          <w:rtl/>
          <w:lang w:eastAsia="fr-FR" w:bidi="ar-DZ"/>
        </w:rPr>
        <w:t xml:space="preserve"> عن السندات التي يكون الدائنون قد سلموها له. </w:t>
      </w:r>
      <w:proofErr w:type="gramStart"/>
      <w:r w:rsidRPr="00583B43">
        <w:rPr>
          <w:rFonts w:asciiTheme="minorBidi" w:eastAsia="Times New Roman" w:hAnsiTheme="minorBidi" w:cs="Simplified Arabic"/>
          <w:color w:val="333333"/>
          <w:sz w:val="28"/>
          <w:szCs w:val="28"/>
          <w:rtl/>
          <w:lang w:eastAsia="fr-FR" w:bidi="ar-DZ"/>
        </w:rPr>
        <w:t>وفي</w:t>
      </w:r>
      <w:proofErr w:type="gramEnd"/>
      <w:r w:rsidRPr="00583B43">
        <w:rPr>
          <w:rFonts w:asciiTheme="minorBidi" w:eastAsia="Times New Roman" w:hAnsiTheme="minorBidi" w:cs="Simplified Arabic"/>
          <w:color w:val="333333"/>
          <w:sz w:val="28"/>
          <w:szCs w:val="28"/>
          <w:rtl/>
          <w:lang w:eastAsia="fr-FR" w:bidi="ar-DZ"/>
        </w:rPr>
        <w:t xml:space="preserve"> حالة وجود حكم بإقفال التفليسة لعدم كفاية </w:t>
      </w:r>
      <w:proofErr w:type="spellStart"/>
      <w:r w:rsidRPr="00583B43">
        <w:rPr>
          <w:rFonts w:asciiTheme="minorBidi" w:eastAsia="Times New Roman" w:hAnsiTheme="minorBidi" w:cs="Simplified Arabic"/>
          <w:color w:val="333333"/>
          <w:sz w:val="28"/>
          <w:szCs w:val="28"/>
          <w:rtl/>
          <w:lang w:eastAsia="fr-FR" w:bidi="ar-DZ"/>
        </w:rPr>
        <w:t>الأموال،</w:t>
      </w:r>
      <w:proofErr w:type="spellEnd"/>
      <w:r w:rsidRPr="00583B43">
        <w:rPr>
          <w:rFonts w:asciiTheme="minorBidi" w:eastAsia="Times New Roman" w:hAnsiTheme="minorBidi" w:cs="Simplified Arabic"/>
          <w:color w:val="333333"/>
          <w:sz w:val="28"/>
          <w:szCs w:val="28"/>
          <w:rtl/>
          <w:lang w:eastAsia="fr-FR" w:bidi="ar-DZ"/>
        </w:rPr>
        <w:t xml:space="preserve"> تخفض المدة إلى عام واحد من تاريخ صدور الحكم.</w:t>
      </w:r>
    </w:p>
    <w:p w:rsidR="00583B43" w:rsidRPr="00583B43" w:rsidRDefault="00583B43" w:rsidP="00780BA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والهدف من ذلك هو إذا تحصل المدين على أموال جديدة كالإرث أو </w:t>
      </w:r>
      <w:proofErr w:type="spellStart"/>
      <w:r w:rsidRPr="00583B43">
        <w:rPr>
          <w:rFonts w:asciiTheme="minorBidi" w:eastAsia="Times New Roman" w:hAnsiTheme="minorBidi" w:cs="Simplified Arabic"/>
          <w:color w:val="333333"/>
          <w:sz w:val="28"/>
          <w:szCs w:val="28"/>
          <w:rtl/>
          <w:lang w:eastAsia="fr-FR" w:bidi="ar-DZ"/>
        </w:rPr>
        <w:t>الهبة،</w:t>
      </w:r>
      <w:proofErr w:type="spellEnd"/>
      <w:r w:rsidRPr="00583B43">
        <w:rPr>
          <w:rFonts w:asciiTheme="minorBidi" w:eastAsia="Times New Roman" w:hAnsiTheme="minorBidi" w:cs="Simplified Arabic"/>
          <w:color w:val="333333"/>
          <w:sz w:val="28"/>
          <w:szCs w:val="28"/>
          <w:rtl/>
          <w:lang w:eastAsia="fr-FR" w:bidi="ar-DZ"/>
        </w:rPr>
        <w:t xml:space="preserve"> فإنه يطلب من المحكمة فتح التفليسة من </w:t>
      </w:r>
      <w:proofErr w:type="spellStart"/>
      <w:r w:rsidRPr="00583B43">
        <w:rPr>
          <w:rFonts w:asciiTheme="minorBidi" w:eastAsia="Times New Roman" w:hAnsiTheme="minorBidi" w:cs="Simplified Arabic"/>
          <w:color w:val="333333"/>
          <w:sz w:val="28"/>
          <w:szCs w:val="28"/>
          <w:rtl/>
          <w:lang w:eastAsia="fr-FR" w:bidi="ar-DZ"/>
        </w:rPr>
        <w:t>جديد،</w:t>
      </w:r>
      <w:proofErr w:type="spellEnd"/>
      <w:r w:rsidRPr="00583B43">
        <w:rPr>
          <w:rFonts w:asciiTheme="minorBidi" w:eastAsia="Times New Roman" w:hAnsiTheme="minorBidi" w:cs="Simplified Arabic"/>
          <w:color w:val="333333"/>
          <w:sz w:val="28"/>
          <w:szCs w:val="28"/>
          <w:rtl/>
          <w:lang w:eastAsia="fr-FR" w:bidi="ar-DZ"/>
        </w:rPr>
        <w:t xml:space="preserve"> والطلب هذا يكون من المدين نفسه أو من كل ذي مصلحة في </w:t>
      </w:r>
      <w:proofErr w:type="spellStart"/>
      <w:r w:rsidRPr="00583B43">
        <w:rPr>
          <w:rFonts w:asciiTheme="minorBidi" w:eastAsia="Times New Roman" w:hAnsiTheme="minorBidi" w:cs="Simplified Arabic"/>
          <w:color w:val="333333"/>
          <w:sz w:val="28"/>
          <w:szCs w:val="28"/>
          <w:rtl/>
          <w:lang w:eastAsia="fr-FR" w:bidi="ar-DZ"/>
        </w:rPr>
        <w:t>ذلك،</w:t>
      </w:r>
      <w:proofErr w:type="spellEnd"/>
      <w:r w:rsidRPr="00583B43">
        <w:rPr>
          <w:rFonts w:asciiTheme="minorBidi" w:eastAsia="Times New Roman" w:hAnsiTheme="minorBidi" w:cs="Simplified Arabic"/>
          <w:color w:val="333333"/>
          <w:sz w:val="28"/>
          <w:szCs w:val="28"/>
          <w:rtl/>
          <w:lang w:eastAsia="fr-FR" w:bidi="ar-DZ"/>
        </w:rPr>
        <w:t xml:space="preserve"> شريطة تقديم الدليل على وجدوا أموال جديدة لمواجهة عمليات التفليسة حسب نص المادة 356 ق ت.</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proofErr w:type="gramStart"/>
      <w:r w:rsidRPr="00583B43">
        <w:rPr>
          <w:rFonts w:asciiTheme="minorBidi" w:eastAsia="Times New Roman" w:hAnsiTheme="minorBidi" w:cs="Simplified Arabic"/>
          <w:b/>
          <w:bCs/>
          <w:color w:val="333333"/>
          <w:sz w:val="28"/>
          <w:szCs w:val="28"/>
          <w:rtl/>
          <w:lang w:eastAsia="fr-FR" w:bidi="ar-DZ"/>
        </w:rPr>
        <w:t>آثاره</w:t>
      </w:r>
      <w:proofErr w:type="gramEnd"/>
      <w:r w:rsidR="0048441D">
        <w:rPr>
          <w:rFonts w:asciiTheme="minorBidi" w:eastAsia="Times New Roman" w:hAnsiTheme="minorBidi" w:cs="Simplified Arabic" w:hint="cs"/>
          <w:b/>
          <w:bCs/>
          <w:color w:val="333333"/>
          <w:sz w:val="28"/>
          <w:szCs w:val="28"/>
          <w:rtl/>
          <w:lang w:eastAsia="fr-FR" w:bidi="ar-DZ"/>
        </w:rPr>
        <w:t>:</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1_ التوقف المؤقت لإجراءات </w:t>
      </w:r>
      <w:proofErr w:type="spellStart"/>
      <w:r w:rsidRPr="00583B43">
        <w:rPr>
          <w:rFonts w:asciiTheme="minorBidi" w:eastAsia="Times New Roman" w:hAnsiTheme="minorBidi" w:cs="Simplified Arabic"/>
          <w:color w:val="333333"/>
          <w:sz w:val="28"/>
          <w:szCs w:val="28"/>
          <w:rtl/>
          <w:lang w:eastAsia="fr-FR" w:bidi="ar-DZ"/>
        </w:rPr>
        <w:t>التفليسة،</w:t>
      </w:r>
      <w:proofErr w:type="spellEnd"/>
      <w:r w:rsidRPr="00583B43">
        <w:rPr>
          <w:rFonts w:asciiTheme="minorBidi" w:eastAsia="Times New Roman" w:hAnsiTheme="minorBidi" w:cs="Simplified Arabic"/>
          <w:color w:val="333333"/>
          <w:sz w:val="28"/>
          <w:szCs w:val="28"/>
          <w:rtl/>
          <w:lang w:eastAsia="fr-FR" w:bidi="ar-DZ"/>
        </w:rPr>
        <w:t xml:space="preserve"> لغاية ظهور أموال جديدة للمدين.</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2_ </w:t>
      </w:r>
      <w:proofErr w:type="gramStart"/>
      <w:r w:rsidRPr="00583B43">
        <w:rPr>
          <w:rFonts w:asciiTheme="minorBidi" w:eastAsia="Times New Roman" w:hAnsiTheme="minorBidi" w:cs="Simplified Arabic"/>
          <w:color w:val="333333"/>
          <w:sz w:val="28"/>
          <w:szCs w:val="28"/>
          <w:rtl/>
          <w:lang w:eastAsia="fr-FR" w:bidi="ar-DZ"/>
        </w:rPr>
        <w:t>يبقى</w:t>
      </w:r>
      <w:proofErr w:type="gramEnd"/>
      <w:r w:rsidRPr="00583B43">
        <w:rPr>
          <w:rFonts w:asciiTheme="minorBidi" w:eastAsia="Times New Roman" w:hAnsiTheme="minorBidi" w:cs="Simplified Arabic"/>
          <w:color w:val="333333"/>
          <w:sz w:val="28"/>
          <w:szCs w:val="28"/>
          <w:rtl/>
          <w:lang w:eastAsia="fr-FR" w:bidi="ar-DZ"/>
        </w:rPr>
        <w:t xml:space="preserve"> الوكيل المتصرف القضائي في حالة مراقبة إلى غاية ظهور أصول </w:t>
      </w:r>
      <w:proofErr w:type="spellStart"/>
      <w:r w:rsidRPr="00583B43">
        <w:rPr>
          <w:rFonts w:asciiTheme="minorBidi" w:eastAsia="Times New Roman" w:hAnsiTheme="minorBidi" w:cs="Simplified Arabic"/>
          <w:color w:val="333333"/>
          <w:sz w:val="28"/>
          <w:szCs w:val="28"/>
          <w:rtl/>
          <w:lang w:eastAsia="fr-FR" w:bidi="ar-DZ"/>
        </w:rPr>
        <w:t>جديدة،</w:t>
      </w:r>
      <w:proofErr w:type="spellEnd"/>
      <w:r w:rsidRPr="00583B43">
        <w:rPr>
          <w:rFonts w:asciiTheme="minorBidi" w:eastAsia="Times New Roman" w:hAnsiTheme="minorBidi" w:cs="Simplified Arabic"/>
          <w:color w:val="333333"/>
          <w:sz w:val="28"/>
          <w:szCs w:val="28"/>
          <w:rtl/>
          <w:lang w:eastAsia="fr-FR" w:bidi="ar-DZ"/>
        </w:rPr>
        <w:t xml:space="preserve"> أي أن مهامه توقف مؤقتا.</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3_ تبقى حالة غل يد المدين </w:t>
      </w:r>
      <w:proofErr w:type="gramStart"/>
      <w:r w:rsidRPr="00583B43">
        <w:rPr>
          <w:rFonts w:asciiTheme="minorBidi" w:eastAsia="Times New Roman" w:hAnsiTheme="minorBidi" w:cs="Simplified Arabic"/>
          <w:color w:val="333333"/>
          <w:sz w:val="28"/>
          <w:szCs w:val="28"/>
          <w:rtl/>
          <w:lang w:eastAsia="fr-FR" w:bidi="ar-DZ"/>
        </w:rPr>
        <w:t>عن</w:t>
      </w:r>
      <w:proofErr w:type="gramEnd"/>
      <w:r w:rsidRPr="00583B43">
        <w:rPr>
          <w:rFonts w:asciiTheme="minorBidi" w:eastAsia="Times New Roman" w:hAnsiTheme="minorBidi" w:cs="Simplified Arabic"/>
          <w:color w:val="333333"/>
          <w:sz w:val="28"/>
          <w:szCs w:val="28"/>
          <w:rtl/>
          <w:lang w:eastAsia="fr-FR" w:bidi="ar-DZ"/>
        </w:rPr>
        <w:t xml:space="preserve"> إدارة أمواله </w:t>
      </w:r>
      <w:proofErr w:type="spellStart"/>
      <w:r w:rsidRPr="00583B43">
        <w:rPr>
          <w:rFonts w:asciiTheme="minorBidi" w:eastAsia="Times New Roman" w:hAnsiTheme="minorBidi" w:cs="Simplified Arabic"/>
          <w:color w:val="333333"/>
          <w:sz w:val="28"/>
          <w:szCs w:val="28"/>
          <w:rtl/>
          <w:lang w:eastAsia="fr-FR" w:bidi="ar-DZ"/>
        </w:rPr>
        <w:t>قائمة،</w:t>
      </w:r>
      <w:proofErr w:type="spellEnd"/>
      <w:r w:rsidRPr="00583B43">
        <w:rPr>
          <w:rFonts w:asciiTheme="minorBidi" w:eastAsia="Times New Roman" w:hAnsiTheme="minorBidi" w:cs="Simplified Arabic"/>
          <w:color w:val="333333"/>
          <w:sz w:val="28"/>
          <w:szCs w:val="28"/>
          <w:rtl/>
          <w:lang w:eastAsia="fr-FR" w:bidi="ar-DZ"/>
        </w:rPr>
        <w:t xml:space="preserve"> سواء الحاضرة أو المستقبلية.</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4_ يحق للدائنين </w:t>
      </w:r>
      <w:proofErr w:type="gramStart"/>
      <w:r w:rsidRPr="00583B43">
        <w:rPr>
          <w:rFonts w:asciiTheme="minorBidi" w:eastAsia="Times New Roman" w:hAnsiTheme="minorBidi" w:cs="Simplified Arabic"/>
          <w:color w:val="333333"/>
          <w:sz w:val="28"/>
          <w:szCs w:val="28"/>
          <w:rtl/>
          <w:lang w:eastAsia="fr-FR" w:bidi="ar-DZ"/>
        </w:rPr>
        <w:t>مباشرة</w:t>
      </w:r>
      <w:proofErr w:type="gramEnd"/>
      <w:r w:rsidRPr="00583B43">
        <w:rPr>
          <w:rFonts w:asciiTheme="minorBidi" w:eastAsia="Times New Roman" w:hAnsiTheme="minorBidi" w:cs="Simplified Arabic"/>
          <w:color w:val="333333"/>
          <w:sz w:val="28"/>
          <w:szCs w:val="28"/>
          <w:rtl/>
          <w:lang w:eastAsia="fr-FR" w:bidi="ar-DZ"/>
        </w:rPr>
        <w:t xml:space="preserve"> دعواهم الشخصية ضد المدين.</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w:t>
      </w:r>
    </w:p>
    <w:p w:rsidR="00583B43" w:rsidRPr="00583B43" w:rsidRDefault="0048441D"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Pr>
          <w:rFonts w:asciiTheme="minorBidi" w:eastAsia="Times New Roman" w:hAnsiTheme="minorBidi" w:cs="Simplified Arabic" w:hint="cs"/>
          <w:b/>
          <w:bCs/>
          <w:color w:val="333333"/>
          <w:sz w:val="28"/>
          <w:szCs w:val="28"/>
          <w:rtl/>
          <w:lang w:eastAsia="fr-FR" w:bidi="ar-DZ"/>
        </w:rPr>
        <w:t>4**</w:t>
      </w:r>
      <w:r w:rsidR="00583B43" w:rsidRPr="00583B43">
        <w:rPr>
          <w:rFonts w:asciiTheme="minorBidi" w:eastAsia="Times New Roman" w:hAnsiTheme="minorBidi" w:cs="Simplified Arabic"/>
          <w:b/>
          <w:bCs/>
          <w:color w:val="333333"/>
          <w:sz w:val="28"/>
          <w:szCs w:val="28"/>
          <w:rtl/>
          <w:lang w:eastAsia="fr-FR" w:bidi="ar-DZ"/>
        </w:rPr>
        <w:t>إقفال التفليسة لانقضاء الديون</w:t>
      </w:r>
    </w:p>
    <w:p w:rsidR="00583B43" w:rsidRPr="00583B43" w:rsidRDefault="00583B43" w:rsidP="00780BA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نتعرض في هذا المبحث إلى مضمون إقفال التفليسة لانقضاء الديون وكذا آثارها.</w:t>
      </w:r>
    </w:p>
    <w:p w:rsidR="00583B43" w:rsidRPr="00583B43" w:rsidRDefault="00780BAF"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proofErr w:type="spellStart"/>
      <w:r>
        <w:rPr>
          <w:rFonts w:asciiTheme="minorBidi" w:eastAsia="Times New Roman" w:hAnsiTheme="minorBidi" w:cs="Simplified Arabic" w:hint="cs"/>
          <w:b/>
          <w:bCs/>
          <w:color w:val="333333"/>
          <w:sz w:val="28"/>
          <w:szCs w:val="28"/>
          <w:rtl/>
          <w:lang w:eastAsia="fr-FR" w:bidi="ar-DZ"/>
        </w:rPr>
        <w:t>*</w:t>
      </w:r>
      <w:proofErr w:type="spellEnd"/>
      <w:r w:rsidR="00583B43" w:rsidRPr="00583B43">
        <w:rPr>
          <w:rFonts w:asciiTheme="minorBidi" w:eastAsia="Times New Roman" w:hAnsiTheme="minorBidi" w:cs="Simplified Arabic"/>
          <w:b/>
          <w:bCs/>
          <w:color w:val="333333"/>
          <w:sz w:val="28"/>
          <w:szCs w:val="28"/>
          <w:rtl/>
          <w:lang w:eastAsia="fr-FR" w:bidi="ar-DZ"/>
        </w:rPr>
        <w:t xml:space="preserve"> </w:t>
      </w:r>
      <w:proofErr w:type="gramStart"/>
      <w:r w:rsidR="00583B43" w:rsidRPr="00583B43">
        <w:rPr>
          <w:rFonts w:asciiTheme="minorBidi" w:eastAsia="Times New Roman" w:hAnsiTheme="minorBidi" w:cs="Simplified Arabic"/>
          <w:b/>
          <w:bCs/>
          <w:color w:val="333333"/>
          <w:sz w:val="28"/>
          <w:szCs w:val="28"/>
          <w:rtl/>
          <w:lang w:eastAsia="fr-FR" w:bidi="ar-DZ"/>
        </w:rPr>
        <w:t>مضمونه</w:t>
      </w:r>
      <w:proofErr w:type="gramEnd"/>
    </w:p>
    <w:p w:rsidR="00583B43" w:rsidRPr="00583B43" w:rsidRDefault="00780BAF"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Pr>
          <w:rFonts w:asciiTheme="minorBidi" w:eastAsia="Times New Roman" w:hAnsiTheme="minorBidi" w:cs="Simplified Arabic" w:hint="cs"/>
          <w:color w:val="333333"/>
          <w:sz w:val="28"/>
          <w:szCs w:val="28"/>
          <w:rtl/>
          <w:lang w:eastAsia="fr-FR" w:bidi="ar-DZ"/>
        </w:rPr>
        <w:t>ل</w:t>
      </w:r>
      <w:r w:rsidR="00583B43" w:rsidRPr="00583B43">
        <w:rPr>
          <w:rFonts w:asciiTheme="minorBidi" w:eastAsia="Times New Roman" w:hAnsiTheme="minorBidi" w:cs="Simplified Arabic"/>
          <w:color w:val="333333"/>
          <w:sz w:val="28"/>
          <w:szCs w:val="28"/>
          <w:rtl/>
          <w:lang w:eastAsia="fr-FR" w:bidi="ar-DZ"/>
        </w:rPr>
        <w:t xml:space="preserve">قد تطرقت له المادة 357 ق </w:t>
      </w:r>
      <w:proofErr w:type="spellStart"/>
      <w:r w:rsidR="00583B43" w:rsidRPr="00583B43">
        <w:rPr>
          <w:rFonts w:asciiTheme="minorBidi" w:eastAsia="Times New Roman" w:hAnsiTheme="minorBidi" w:cs="Simplified Arabic"/>
          <w:color w:val="333333"/>
          <w:sz w:val="28"/>
          <w:szCs w:val="28"/>
          <w:rtl/>
          <w:lang w:eastAsia="fr-FR" w:bidi="ar-DZ"/>
        </w:rPr>
        <w:t>ت،</w:t>
      </w:r>
      <w:proofErr w:type="spellEnd"/>
      <w:r w:rsidR="00583B43" w:rsidRPr="00583B43">
        <w:rPr>
          <w:rFonts w:asciiTheme="minorBidi" w:eastAsia="Times New Roman" w:hAnsiTheme="minorBidi" w:cs="Simplified Arabic"/>
          <w:color w:val="333333"/>
          <w:sz w:val="28"/>
          <w:szCs w:val="28"/>
          <w:rtl/>
          <w:lang w:eastAsia="fr-FR" w:bidi="ar-DZ"/>
        </w:rPr>
        <w:t xml:space="preserve"> على أنه يمكن للمحكمة أن تقضي ولو تلقائيا بإقفال الإجراءات في حالتين:</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lastRenderedPageBreak/>
        <w:t>1_ عدم وجود ديون مستحقة.</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2_ </w:t>
      </w:r>
      <w:proofErr w:type="gramStart"/>
      <w:r w:rsidRPr="00583B43">
        <w:rPr>
          <w:rFonts w:asciiTheme="minorBidi" w:eastAsia="Times New Roman" w:hAnsiTheme="minorBidi" w:cs="Simplified Arabic"/>
          <w:color w:val="333333"/>
          <w:sz w:val="28"/>
          <w:szCs w:val="28"/>
          <w:rtl/>
          <w:lang w:eastAsia="fr-FR" w:bidi="ar-DZ"/>
        </w:rPr>
        <w:t>وجود</w:t>
      </w:r>
      <w:proofErr w:type="gramEnd"/>
      <w:r w:rsidRPr="00583B43">
        <w:rPr>
          <w:rFonts w:asciiTheme="minorBidi" w:eastAsia="Times New Roman" w:hAnsiTheme="minorBidi" w:cs="Simplified Arabic"/>
          <w:color w:val="333333"/>
          <w:sz w:val="28"/>
          <w:szCs w:val="28"/>
          <w:rtl/>
          <w:lang w:eastAsia="fr-FR" w:bidi="ar-DZ"/>
        </w:rPr>
        <w:t xml:space="preserve"> ما يكفي من الأموال تحت يد الوكيل المتصرف القضائي لتسديد الديون.</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proofErr w:type="gramStart"/>
      <w:r w:rsidRPr="00583B43">
        <w:rPr>
          <w:rFonts w:asciiTheme="minorBidi" w:eastAsia="Times New Roman" w:hAnsiTheme="minorBidi" w:cs="Simplified Arabic"/>
          <w:color w:val="333333"/>
          <w:sz w:val="28"/>
          <w:szCs w:val="28"/>
          <w:rtl/>
          <w:lang w:eastAsia="fr-FR" w:bidi="ar-DZ"/>
        </w:rPr>
        <w:t>ولا</w:t>
      </w:r>
      <w:proofErr w:type="gramEnd"/>
      <w:r w:rsidRPr="00583B43">
        <w:rPr>
          <w:rFonts w:asciiTheme="minorBidi" w:eastAsia="Times New Roman" w:hAnsiTheme="minorBidi" w:cs="Simplified Arabic"/>
          <w:color w:val="333333"/>
          <w:sz w:val="28"/>
          <w:szCs w:val="28"/>
          <w:rtl/>
          <w:lang w:eastAsia="fr-FR" w:bidi="ar-DZ"/>
        </w:rPr>
        <w:t xml:space="preserve"> يجوز إصدار الحكم بقفل عمليات </w:t>
      </w:r>
      <w:proofErr w:type="spellStart"/>
      <w:r w:rsidRPr="00583B43">
        <w:rPr>
          <w:rFonts w:asciiTheme="minorBidi" w:eastAsia="Times New Roman" w:hAnsiTheme="minorBidi" w:cs="Simplified Arabic"/>
          <w:color w:val="333333"/>
          <w:sz w:val="28"/>
          <w:szCs w:val="28"/>
          <w:rtl/>
          <w:lang w:eastAsia="fr-FR" w:bidi="ar-DZ"/>
        </w:rPr>
        <w:t>التفليسة،</w:t>
      </w:r>
      <w:proofErr w:type="spellEnd"/>
      <w:r w:rsidRPr="00583B43">
        <w:rPr>
          <w:rFonts w:asciiTheme="minorBidi" w:eastAsia="Times New Roman" w:hAnsiTheme="minorBidi" w:cs="Simplified Arabic"/>
          <w:color w:val="333333"/>
          <w:sz w:val="28"/>
          <w:szCs w:val="28"/>
          <w:rtl/>
          <w:lang w:eastAsia="fr-FR" w:bidi="ar-DZ"/>
        </w:rPr>
        <w:t xml:space="preserve"> إلا بناء على تقرير من القاضي المنتدب الذي يقوم بإجراء تحقيق عن توفر حالة من الحالتين السابق </w:t>
      </w:r>
      <w:proofErr w:type="spellStart"/>
      <w:r w:rsidRPr="00583B43">
        <w:rPr>
          <w:rFonts w:asciiTheme="minorBidi" w:eastAsia="Times New Roman" w:hAnsiTheme="minorBidi" w:cs="Simplified Arabic"/>
          <w:color w:val="333333"/>
          <w:sz w:val="28"/>
          <w:szCs w:val="28"/>
          <w:rtl/>
          <w:lang w:eastAsia="fr-FR" w:bidi="ar-DZ"/>
        </w:rPr>
        <w:t>ذكرهما،</w:t>
      </w:r>
      <w:proofErr w:type="spellEnd"/>
      <w:r w:rsidRPr="00583B43">
        <w:rPr>
          <w:rFonts w:asciiTheme="minorBidi" w:eastAsia="Times New Roman" w:hAnsiTheme="minorBidi" w:cs="Simplified Arabic"/>
          <w:color w:val="333333"/>
          <w:sz w:val="28"/>
          <w:szCs w:val="28"/>
          <w:rtl/>
          <w:lang w:eastAsia="fr-FR" w:bidi="ar-DZ"/>
        </w:rPr>
        <w:t xml:space="preserve"> لاتخاذ قرار القفل.</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وعلى عكس حكم قفل التفليسة لعدم كفاية </w:t>
      </w:r>
      <w:proofErr w:type="spellStart"/>
      <w:r w:rsidRPr="00583B43">
        <w:rPr>
          <w:rFonts w:asciiTheme="minorBidi" w:eastAsia="Times New Roman" w:hAnsiTheme="minorBidi" w:cs="Simplified Arabic"/>
          <w:color w:val="333333"/>
          <w:sz w:val="28"/>
          <w:szCs w:val="28"/>
          <w:rtl/>
          <w:lang w:eastAsia="fr-FR" w:bidi="ar-DZ"/>
        </w:rPr>
        <w:t>الأصول،</w:t>
      </w:r>
      <w:proofErr w:type="spellEnd"/>
      <w:r w:rsidRPr="00583B43">
        <w:rPr>
          <w:rFonts w:asciiTheme="minorBidi" w:eastAsia="Times New Roman" w:hAnsiTheme="minorBidi" w:cs="Simplified Arabic"/>
          <w:color w:val="333333"/>
          <w:sz w:val="28"/>
          <w:szCs w:val="28"/>
          <w:rtl/>
          <w:lang w:eastAsia="fr-FR" w:bidi="ar-DZ"/>
        </w:rPr>
        <w:t xml:space="preserve"> فإن الحكم بالقفل لانقضاء الديون يضع حدا نهائيا للإجراءات بإعادة كافة حقوق المدين </w:t>
      </w:r>
      <w:proofErr w:type="spellStart"/>
      <w:r w:rsidRPr="00583B43">
        <w:rPr>
          <w:rFonts w:asciiTheme="minorBidi" w:eastAsia="Times New Roman" w:hAnsiTheme="minorBidi" w:cs="Simplified Arabic"/>
          <w:color w:val="333333"/>
          <w:sz w:val="28"/>
          <w:szCs w:val="28"/>
          <w:rtl/>
          <w:lang w:eastAsia="fr-FR" w:bidi="ar-DZ"/>
        </w:rPr>
        <w:t>إليه،</w:t>
      </w:r>
      <w:proofErr w:type="spellEnd"/>
      <w:r w:rsidRPr="00583B43">
        <w:rPr>
          <w:rFonts w:asciiTheme="minorBidi" w:eastAsia="Times New Roman" w:hAnsiTheme="minorBidi" w:cs="Simplified Arabic"/>
          <w:color w:val="333333"/>
          <w:sz w:val="28"/>
          <w:szCs w:val="28"/>
          <w:rtl/>
          <w:lang w:eastAsia="fr-FR" w:bidi="ar-DZ"/>
        </w:rPr>
        <w:t xml:space="preserve"> وإعفائه من كل إسقاطات الحق التي كانت قد لحقت </w:t>
      </w:r>
      <w:proofErr w:type="spellStart"/>
      <w:r w:rsidRPr="00583B43">
        <w:rPr>
          <w:rFonts w:asciiTheme="minorBidi" w:eastAsia="Times New Roman" w:hAnsiTheme="minorBidi" w:cs="Simplified Arabic"/>
          <w:color w:val="333333"/>
          <w:sz w:val="28"/>
          <w:szCs w:val="28"/>
          <w:rtl/>
          <w:lang w:eastAsia="fr-FR" w:bidi="ar-DZ"/>
        </w:rPr>
        <w:t>به</w:t>
      </w:r>
      <w:proofErr w:type="spellEnd"/>
      <w:r w:rsidRPr="00583B43">
        <w:rPr>
          <w:rFonts w:asciiTheme="minorBidi" w:eastAsia="Times New Roman" w:hAnsiTheme="minorBidi" w:cs="Simplified Arabic"/>
          <w:color w:val="333333"/>
          <w:sz w:val="28"/>
          <w:szCs w:val="28"/>
          <w:rtl/>
          <w:lang w:eastAsia="fr-FR" w:bidi="ar-DZ"/>
        </w:rPr>
        <w:t>.</w:t>
      </w:r>
    </w:p>
    <w:p w:rsidR="00583B43" w:rsidRPr="00583B43" w:rsidRDefault="00583B43" w:rsidP="0048441D">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proofErr w:type="gramStart"/>
      <w:r w:rsidRPr="00583B43">
        <w:rPr>
          <w:rFonts w:asciiTheme="minorBidi" w:eastAsia="Times New Roman" w:hAnsiTheme="minorBidi" w:cs="Simplified Arabic"/>
          <w:color w:val="333333"/>
          <w:sz w:val="28"/>
          <w:szCs w:val="28"/>
          <w:rtl/>
          <w:lang w:eastAsia="fr-FR" w:bidi="ar-DZ"/>
        </w:rPr>
        <w:t>وكذا</w:t>
      </w:r>
      <w:proofErr w:type="gramEnd"/>
      <w:r w:rsidRPr="00583B43">
        <w:rPr>
          <w:rFonts w:asciiTheme="minorBidi" w:eastAsia="Times New Roman" w:hAnsiTheme="minorBidi" w:cs="Simplified Arabic"/>
          <w:color w:val="333333"/>
          <w:sz w:val="28"/>
          <w:szCs w:val="28"/>
          <w:rtl/>
          <w:lang w:eastAsia="fr-FR" w:bidi="ar-DZ"/>
        </w:rPr>
        <w:t xml:space="preserve"> رفع الرهن على أموال المدين والذي كان مقررا لجماعة </w:t>
      </w:r>
      <w:proofErr w:type="spellStart"/>
      <w:r w:rsidRPr="00583B43">
        <w:rPr>
          <w:rFonts w:asciiTheme="minorBidi" w:eastAsia="Times New Roman" w:hAnsiTheme="minorBidi" w:cs="Simplified Arabic"/>
          <w:color w:val="333333"/>
          <w:sz w:val="28"/>
          <w:szCs w:val="28"/>
          <w:rtl/>
          <w:lang w:eastAsia="fr-FR" w:bidi="ar-DZ"/>
        </w:rPr>
        <w:t>الدائنين،</w:t>
      </w:r>
      <w:proofErr w:type="spellEnd"/>
      <w:r w:rsidRPr="00583B43">
        <w:rPr>
          <w:rFonts w:asciiTheme="minorBidi" w:eastAsia="Times New Roman" w:hAnsiTheme="minorBidi" w:cs="Simplified Arabic"/>
          <w:color w:val="333333"/>
          <w:sz w:val="28"/>
          <w:szCs w:val="28"/>
          <w:rtl/>
          <w:lang w:eastAsia="fr-FR" w:bidi="ar-DZ"/>
        </w:rPr>
        <w:t xml:space="preserve"> وبذلك يعود المفلس على رأس </w:t>
      </w:r>
      <w:proofErr w:type="spellStart"/>
      <w:r w:rsidRPr="00583B43">
        <w:rPr>
          <w:rFonts w:asciiTheme="minorBidi" w:eastAsia="Times New Roman" w:hAnsiTheme="minorBidi" w:cs="Simplified Arabic"/>
          <w:color w:val="333333"/>
          <w:sz w:val="28"/>
          <w:szCs w:val="28"/>
          <w:rtl/>
          <w:lang w:eastAsia="fr-FR" w:bidi="ar-DZ"/>
        </w:rPr>
        <w:t>تجارته،</w:t>
      </w:r>
      <w:proofErr w:type="spellEnd"/>
      <w:r w:rsidRPr="00583B43">
        <w:rPr>
          <w:rFonts w:asciiTheme="minorBidi" w:eastAsia="Times New Roman" w:hAnsiTheme="minorBidi" w:cs="Simplified Arabic"/>
          <w:color w:val="333333"/>
          <w:sz w:val="28"/>
          <w:szCs w:val="28"/>
          <w:rtl/>
          <w:lang w:eastAsia="fr-FR" w:bidi="ar-DZ"/>
        </w:rPr>
        <w:t xml:space="preserve"> وتنتهي بذلك نهائيا مهام الوكيل المتصرف القضائي وكذا القاضي المنتدب.</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proofErr w:type="gramStart"/>
      <w:r w:rsidRPr="00583B43">
        <w:rPr>
          <w:rFonts w:asciiTheme="minorBidi" w:eastAsia="Times New Roman" w:hAnsiTheme="minorBidi" w:cs="Simplified Arabic"/>
          <w:b/>
          <w:bCs/>
          <w:color w:val="333333"/>
          <w:sz w:val="28"/>
          <w:szCs w:val="28"/>
          <w:rtl/>
          <w:lang w:eastAsia="fr-FR" w:bidi="ar-DZ"/>
        </w:rPr>
        <w:t>آثاره</w:t>
      </w:r>
      <w:proofErr w:type="gramEnd"/>
      <w:r w:rsidR="0048441D">
        <w:rPr>
          <w:rFonts w:asciiTheme="minorBidi" w:eastAsia="Times New Roman" w:hAnsiTheme="minorBidi" w:cs="Simplified Arabic" w:hint="cs"/>
          <w:b/>
          <w:bCs/>
          <w:color w:val="333333"/>
          <w:sz w:val="28"/>
          <w:szCs w:val="28"/>
          <w:rtl/>
          <w:lang w:eastAsia="fr-FR" w:bidi="ar-DZ"/>
        </w:rPr>
        <w:t>:</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1_ تنتهي حالة غل يد المدين </w:t>
      </w:r>
      <w:proofErr w:type="gramStart"/>
      <w:r w:rsidRPr="00583B43">
        <w:rPr>
          <w:rFonts w:asciiTheme="minorBidi" w:eastAsia="Times New Roman" w:hAnsiTheme="minorBidi" w:cs="Simplified Arabic"/>
          <w:color w:val="333333"/>
          <w:sz w:val="28"/>
          <w:szCs w:val="28"/>
          <w:rtl/>
          <w:lang w:eastAsia="fr-FR" w:bidi="ar-DZ"/>
        </w:rPr>
        <w:t>عن</w:t>
      </w:r>
      <w:proofErr w:type="gramEnd"/>
      <w:r w:rsidRPr="00583B43">
        <w:rPr>
          <w:rFonts w:asciiTheme="minorBidi" w:eastAsia="Times New Roman" w:hAnsiTheme="minorBidi" w:cs="Simplified Arabic"/>
          <w:color w:val="333333"/>
          <w:sz w:val="28"/>
          <w:szCs w:val="28"/>
          <w:rtl/>
          <w:lang w:eastAsia="fr-FR" w:bidi="ar-DZ"/>
        </w:rPr>
        <w:t xml:space="preserve"> إدارة </w:t>
      </w:r>
      <w:proofErr w:type="spellStart"/>
      <w:r w:rsidRPr="00583B43">
        <w:rPr>
          <w:rFonts w:asciiTheme="minorBidi" w:eastAsia="Times New Roman" w:hAnsiTheme="minorBidi" w:cs="Simplified Arabic"/>
          <w:color w:val="333333"/>
          <w:sz w:val="28"/>
          <w:szCs w:val="28"/>
          <w:rtl/>
          <w:lang w:eastAsia="fr-FR" w:bidi="ar-DZ"/>
        </w:rPr>
        <w:t>أمواله،</w:t>
      </w:r>
      <w:proofErr w:type="spellEnd"/>
      <w:r w:rsidRPr="00583B43">
        <w:rPr>
          <w:rFonts w:asciiTheme="minorBidi" w:eastAsia="Times New Roman" w:hAnsiTheme="minorBidi" w:cs="Simplified Arabic"/>
          <w:color w:val="333333"/>
          <w:sz w:val="28"/>
          <w:szCs w:val="28"/>
          <w:rtl/>
          <w:lang w:eastAsia="fr-FR" w:bidi="ar-DZ"/>
        </w:rPr>
        <w:t xml:space="preserve"> ويعود بذلك لممارسة حياته التجارية.</w:t>
      </w:r>
    </w:p>
    <w:p w:rsidR="00583B43" w:rsidRPr="00583B43" w:rsidRDefault="00583B43" w:rsidP="00126B0F">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rPr>
      </w:pPr>
      <w:r w:rsidRPr="00583B43">
        <w:rPr>
          <w:rFonts w:asciiTheme="minorBidi" w:eastAsia="Times New Roman" w:hAnsiTheme="minorBidi" w:cs="Simplified Arabic"/>
          <w:color w:val="333333"/>
          <w:sz w:val="28"/>
          <w:szCs w:val="28"/>
          <w:rtl/>
          <w:lang w:eastAsia="fr-FR" w:bidi="ar-DZ"/>
        </w:rPr>
        <w:t xml:space="preserve">2_ ينتهي رهن أموال المدين لصالح </w:t>
      </w:r>
      <w:proofErr w:type="gramStart"/>
      <w:r w:rsidRPr="00583B43">
        <w:rPr>
          <w:rFonts w:asciiTheme="minorBidi" w:eastAsia="Times New Roman" w:hAnsiTheme="minorBidi" w:cs="Simplified Arabic"/>
          <w:color w:val="333333"/>
          <w:sz w:val="28"/>
          <w:szCs w:val="28"/>
          <w:rtl/>
          <w:lang w:eastAsia="fr-FR" w:bidi="ar-DZ"/>
        </w:rPr>
        <w:t>جماعة</w:t>
      </w:r>
      <w:proofErr w:type="gramEnd"/>
      <w:r w:rsidRPr="00583B43">
        <w:rPr>
          <w:rFonts w:asciiTheme="minorBidi" w:eastAsia="Times New Roman" w:hAnsiTheme="minorBidi" w:cs="Simplified Arabic"/>
          <w:color w:val="333333"/>
          <w:sz w:val="28"/>
          <w:szCs w:val="28"/>
          <w:rtl/>
          <w:lang w:eastAsia="fr-FR" w:bidi="ar-DZ"/>
        </w:rPr>
        <w:t xml:space="preserve"> الدائنين.</w:t>
      </w:r>
    </w:p>
    <w:p w:rsidR="00437C50" w:rsidRPr="00583B43" w:rsidRDefault="00583B43" w:rsidP="00437C50">
      <w:pPr>
        <w:shd w:val="clear" w:color="auto" w:fill="F0F0F0"/>
        <w:bidi/>
        <w:spacing w:after="100" w:afterAutospacing="1" w:line="240" w:lineRule="auto"/>
        <w:jc w:val="both"/>
        <w:rPr>
          <w:rFonts w:asciiTheme="minorBidi" w:eastAsia="Times New Roman" w:hAnsiTheme="minorBidi" w:cs="Simplified Arabic"/>
          <w:color w:val="333333"/>
          <w:sz w:val="28"/>
          <w:szCs w:val="28"/>
          <w:rtl/>
          <w:lang w:eastAsia="fr-FR" w:bidi="ar-DZ"/>
        </w:rPr>
      </w:pPr>
      <w:r w:rsidRPr="00583B43">
        <w:rPr>
          <w:rFonts w:asciiTheme="minorBidi" w:eastAsia="Times New Roman" w:hAnsiTheme="minorBidi" w:cs="Simplified Arabic"/>
          <w:color w:val="333333"/>
          <w:sz w:val="28"/>
          <w:szCs w:val="28"/>
          <w:rtl/>
          <w:lang w:eastAsia="fr-FR" w:bidi="ar-DZ"/>
        </w:rPr>
        <w:t xml:space="preserve">3_ يمكن للمفلس </w:t>
      </w:r>
      <w:proofErr w:type="gramStart"/>
      <w:r w:rsidRPr="00583B43">
        <w:rPr>
          <w:rFonts w:asciiTheme="minorBidi" w:eastAsia="Times New Roman" w:hAnsiTheme="minorBidi" w:cs="Simplified Arabic"/>
          <w:color w:val="333333"/>
          <w:sz w:val="28"/>
          <w:szCs w:val="28"/>
          <w:rtl/>
          <w:lang w:eastAsia="fr-FR" w:bidi="ar-DZ"/>
        </w:rPr>
        <w:t>بذلك</w:t>
      </w:r>
      <w:proofErr w:type="gramEnd"/>
      <w:r w:rsidRPr="00583B43">
        <w:rPr>
          <w:rFonts w:asciiTheme="minorBidi" w:eastAsia="Times New Roman" w:hAnsiTheme="minorBidi" w:cs="Simplified Arabic"/>
          <w:color w:val="333333"/>
          <w:sz w:val="28"/>
          <w:szCs w:val="28"/>
          <w:rtl/>
          <w:lang w:eastAsia="fr-FR" w:bidi="ar-DZ"/>
        </w:rPr>
        <w:t xml:space="preserve"> تقديم طلب رد الاعتبار.</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Pr>
      </w:pPr>
      <w:r>
        <w:rPr>
          <w:rFonts w:ascii="American-Uncial-Normal" w:hAnsi="American-Uncial-Normal" w:cs="Simplified Arabic" w:hint="cs"/>
          <w:b/>
          <w:bCs/>
          <w:color w:val="333333"/>
          <w:sz w:val="28"/>
          <w:szCs w:val="28"/>
          <w:rtl/>
          <w:lang w:bidi="ar-DZ"/>
        </w:rPr>
        <w:t>5**</w:t>
      </w:r>
      <w:r w:rsidRPr="00D91EBD">
        <w:rPr>
          <w:rFonts w:ascii="American-Uncial-Normal" w:hAnsi="American-Uncial-Normal" w:cs="Simplified Arabic"/>
          <w:b/>
          <w:bCs/>
          <w:color w:val="333333"/>
          <w:sz w:val="28"/>
          <w:szCs w:val="28"/>
          <w:rtl/>
          <w:lang w:bidi="ar-DZ"/>
        </w:rPr>
        <w:t> رد الاعتبار التجاري</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proofErr w:type="gramStart"/>
      <w:r w:rsidRPr="00D91EBD">
        <w:rPr>
          <w:rFonts w:ascii="American-Uncial-Normal" w:hAnsi="American-Uncial-Normal" w:cs="Simplified Arabic"/>
          <w:color w:val="333333"/>
          <w:sz w:val="28"/>
          <w:szCs w:val="28"/>
          <w:rtl/>
          <w:lang w:bidi="ar-DZ"/>
        </w:rPr>
        <w:t>وكما</w:t>
      </w:r>
      <w:proofErr w:type="gramEnd"/>
      <w:r w:rsidRPr="00D91EBD">
        <w:rPr>
          <w:rFonts w:ascii="American-Uncial-Normal" w:hAnsi="American-Uncial-Normal" w:cs="Simplified Arabic"/>
          <w:color w:val="333333"/>
          <w:sz w:val="28"/>
          <w:szCs w:val="28"/>
          <w:rtl/>
          <w:lang w:bidi="ar-DZ"/>
        </w:rPr>
        <w:t xml:space="preserve"> ذكرنا سابقا أن المدين المفلس يتعرض لعقوبات منها غل يده عن ممارسة التجارة وكذا سقوط حقوقه المدنية </w:t>
      </w:r>
      <w:proofErr w:type="spellStart"/>
      <w:r w:rsidRPr="00D91EBD">
        <w:rPr>
          <w:rFonts w:ascii="American-Uncial-Normal" w:hAnsi="American-Uncial-Normal" w:cs="Simplified Arabic"/>
          <w:color w:val="333333"/>
          <w:sz w:val="28"/>
          <w:szCs w:val="28"/>
          <w:rtl/>
          <w:lang w:bidi="ar-DZ"/>
        </w:rPr>
        <w:t>والسياسية،</w:t>
      </w:r>
      <w:proofErr w:type="spellEnd"/>
      <w:r w:rsidRPr="00D91EBD">
        <w:rPr>
          <w:rFonts w:ascii="American-Uncial-Normal" w:hAnsi="American-Uncial-Normal" w:cs="Simplified Arabic"/>
          <w:color w:val="333333"/>
          <w:sz w:val="28"/>
          <w:szCs w:val="28"/>
          <w:rtl/>
          <w:lang w:bidi="ar-DZ"/>
        </w:rPr>
        <w:t xml:space="preserve"> لا يعود التاجر على رأس تجارته وممارسة أعماله التجارية أو أي عمل آخر إلا بعد رد اعتباره.</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proofErr w:type="gramStart"/>
      <w:r>
        <w:rPr>
          <w:rFonts w:ascii="American-Uncial-Normal" w:hAnsi="American-Uncial-Normal" w:cs="Simplified Arabic" w:hint="cs"/>
          <w:color w:val="333333"/>
          <w:sz w:val="28"/>
          <w:szCs w:val="28"/>
          <w:rtl/>
          <w:lang w:bidi="ar-DZ"/>
        </w:rPr>
        <w:t>و</w:t>
      </w:r>
      <w:r w:rsidRPr="00D91EBD">
        <w:rPr>
          <w:rFonts w:ascii="American-Uncial-Normal" w:hAnsi="American-Uncial-Normal" w:cs="Simplified Arabic"/>
          <w:color w:val="333333"/>
          <w:sz w:val="28"/>
          <w:szCs w:val="28"/>
          <w:rtl/>
          <w:lang w:bidi="ar-DZ"/>
        </w:rPr>
        <w:t>يقصد</w:t>
      </w:r>
      <w:proofErr w:type="gramEnd"/>
      <w:r w:rsidRPr="00D91EBD">
        <w:rPr>
          <w:rFonts w:ascii="American-Uncial-Normal" w:hAnsi="American-Uncial-Normal" w:cs="Simplified Arabic"/>
          <w:color w:val="333333"/>
          <w:sz w:val="28"/>
          <w:szCs w:val="28"/>
          <w:rtl/>
          <w:lang w:bidi="ar-DZ"/>
        </w:rPr>
        <w:t xml:space="preserve"> برد الاعتبار تمكين المفلس من استعادة الحقوق التي سقطت عنه واسترداد مركزه المالي </w:t>
      </w:r>
      <w:proofErr w:type="spellStart"/>
      <w:r w:rsidRPr="00D91EBD">
        <w:rPr>
          <w:rFonts w:ascii="American-Uncial-Normal" w:hAnsi="American-Uncial-Normal" w:cs="Simplified Arabic"/>
          <w:color w:val="333333"/>
          <w:sz w:val="28"/>
          <w:szCs w:val="28"/>
          <w:rtl/>
          <w:lang w:bidi="ar-DZ"/>
        </w:rPr>
        <w:t>والاجتماعي،</w:t>
      </w:r>
      <w:proofErr w:type="spellEnd"/>
      <w:r w:rsidRPr="00D91EBD">
        <w:rPr>
          <w:rFonts w:ascii="American-Uncial-Normal" w:hAnsi="American-Uncial-Normal" w:cs="Simplified Arabic"/>
          <w:color w:val="333333"/>
          <w:sz w:val="28"/>
          <w:szCs w:val="28"/>
          <w:rtl/>
          <w:lang w:bidi="ar-DZ"/>
        </w:rPr>
        <w:t xml:space="preserve"> بعد أن فقده خلال عمليات التفليسة. </w:t>
      </w:r>
      <w:proofErr w:type="gramStart"/>
      <w:r w:rsidRPr="00D91EBD">
        <w:rPr>
          <w:rFonts w:ascii="American-Uncial-Normal" w:hAnsi="American-Uncial-Normal" w:cs="Simplified Arabic"/>
          <w:color w:val="333333"/>
          <w:sz w:val="28"/>
          <w:szCs w:val="28"/>
          <w:rtl/>
          <w:lang w:bidi="ar-DZ"/>
        </w:rPr>
        <w:t>وكما</w:t>
      </w:r>
      <w:proofErr w:type="gramEnd"/>
      <w:r w:rsidRPr="00D91EBD">
        <w:rPr>
          <w:rFonts w:ascii="American-Uncial-Normal" w:hAnsi="American-Uncial-Normal" w:cs="Simplified Arabic"/>
          <w:color w:val="333333"/>
          <w:sz w:val="28"/>
          <w:szCs w:val="28"/>
          <w:rtl/>
          <w:lang w:bidi="ar-DZ"/>
        </w:rPr>
        <w:t xml:space="preserve"> لا يعقل أن يبقى الشخص كامل حياته مسلوب </w:t>
      </w:r>
      <w:proofErr w:type="spellStart"/>
      <w:r w:rsidRPr="00D91EBD">
        <w:rPr>
          <w:rFonts w:ascii="American-Uncial-Normal" w:hAnsi="American-Uncial-Normal" w:cs="Simplified Arabic"/>
          <w:color w:val="333333"/>
          <w:sz w:val="28"/>
          <w:szCs w:val="28"/>
          <w:rtl/>
          <w:lang w:bidi="ar-DZ"/>
        </w:rPr>
        <w:t>الحقوق،</w:t>
      </w:r>
      <w:proofErr w:type="spellEnd"/>
      <w:r w:rsidRPr="00D91EBD">
        <w:rPr>
          <w:rFonts w:ascii="American-Uncial-Normal" w:hAnsi="American-Uncial-Normal" w:cs="Simplified Arabic"/>
          <w:color w:val="333333"/>
          <w:sz w:val="28"/>
          <w:szCs w:val="28"/>
          <w:rtl/>
          <w:lang w:bidi="ar-DZ"/>
        </w:rPr>
        <w:t xml:space="preserve"> لذلك وجدت آلية تجعله يسترد مكانته التجارية والاجتماعية.</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color w:val="333333"/>
          <w:sz w:val="28"/>
          <w:szCs w:val="28"/>
          <w:rtl/>
          <w:lang w:bidi="ar-DZ"/>
        </w:rPr>
        <w:lastRenderedPageBreak/>
        <w:t xml:space="preserve">فرد الاعتبار التجاري هو استرداد المفلس لمكانته الاجتماعية ومحو آثار جريمة الإفلاس التي لطخت </w:t>
      </w:r>
      <w:proofErr w:type="spellStart"/>
      <w:r w:rsidRPr="00D91EBD">
        <w:rPr>
          <w:rFonts w:ascii="American-Uncial-Normal" w:hAnsi="American-Uncial-Normal" w:cs="Simplified Arabic"/>
          <w:color w:val="333333"/>
          <w:sz w:val="28"/>
          <w:szCs w:val="28"/>
          <w:rtl/>
          <w:lang w:bidi="ar-DZ"/>
        </w:rPr>
        <w:t>صمعته</w:t>
      </w:r>
      <w:proofErr w:type="spellEnd"/>
      <w:r w:rsidRPr="00D91EBD">
        <w:rPr>
          <w:rFonts w:ascii="American-Uncial-Normal" w:hAnsi="American-Uncial-Normal" w:cs="Simplified Arabic"/>
          <w:color w:val="333333"/>
          <w:sz w:val="28"/>
          <w:szCs w:val="28"/>
          <w:rtl/>
          <w:lang w:bidi="ar-DZ"/>
        </w:rPr>
        <w:t xml:space="preserve"> </w:t>
      </w:r>
      <w:proofErr w:type="spellStart"/>
      <w:r w:rsidRPr="00D91EBD">
        <w:rPr>
          <w:rFonts w:ascii="American-Uncial-Normal" w:hAnsi="American-Uncial-Normal" w:cs="Simplified Arabic"/>
          <w:color w:val="333333"/>
          <w:sz w:val="28"/>
          <w:szCs w:val="28"/>
          <w:rtl/>
          <w:lang w:bidi="ar-DZ"/>
        </w:rPr>
        <w:t>التجارية،</w:t>
      </w:r>
      <w:proofErr w:type="spellEnd"/>
      <w:r w:rsidRPr="00D91EBD">
        <w:rPr>
          <w:rFonts w:ascii="American-Uncial-Normal" w:hAnsi="American-Uncial-Normal" w:cs="Simplified Arabic"/>
          <w:color w:val="333333"/>
          <w:sz w:val="28"/>
          <w:szCs w:val="28"/>
          <w:rtl/>
          <w:lang w:bidi="ar-DZ"/>
        </w:rPr>
        <w:t xml:space="preserve"> وعودته لممارسة نشاطه التجاري واعتبار أن الحكم بالإفلاس وكأن لم </w:t>
      </w:r>
      <w:proofErr w:type="spellStart"/>
      <w:r w:rsidRPr="00D91EBD">
        <w:rPr>
          <w:rFonts w:ascii="American-Uncial-Normal" w:hAnsi="American-Uncial-Normal" w:cs="Simplified Arabic"/>
          <w:color w:val="333333"/>
          <w:sz w:val="28"/>
          <w:szCs w:val="28"/>
          <w:rtl/>
          <w:lang w:bidi="ar-DZ"/>
        </w:rPr>
        <w:t>يكن،</w:t>
      </w:r>
      <w:proofErr w:type="spellEnd"/>
      <w:r w:rsidRPr="00D91EBD">
        <w:rPr>
          <w:rFonts w:ascii="American-Uncial-Normal" w:hAnsi="American-Uncial-Normal" w:cs="Simplified Arabic"/>
          <w:color w:val="333333"/>
          <w:sz w:val="28"/>
          <w:szCs w:val="28"/>
          <w:rtl/>
          <w:lang w:bidi="ar-DZ"/>
        </w:rPr>
        <w:t xml:space="preserve"> كما يمكنه استعادة حقوقه المدنية والسياسية.</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color w:val="333333"/>
          <w:sz w:val="28"/>
          <w:szCs w:val="28"/>
          <w:rtl/>
          <w:lang w:bidi="ar-DZ"/>
        </w:rPr>
        <w:t xml:space="preserve">فنتعرض في ذلك </w:t>
      </w:r>
      <w:proofErr w:type="gramStart"/>
      <w:r w:rsidRPr="00D91EBD">
        <w:rPr>
          <w:rFonts w:ascii="American-Uncial-Normal" w:hAnsi="American-Uncial-Normal" w:cs="Simplified Arabic"/>
          <w:color w:val="333333"/>
          <w:sz w:val="28"/>
          <w:szCs w:val="28"/>
          <w:rtl/>
          <w:lang w:bidi="ar-DZ"/>
        </w:rPr>
        <w:t>إلى</w:t>
      </w:r>
      <w:proofErr w:type="gramEnd"/>
      <w:r w:rsidRPr="00D91EBD">
        <w:rPr>
          <w:rFonts w:ascii="American-Uncial-Normal" w:hAnsi="American-Uncial-Normal" w:cs="Simplified Arabic"/>
          <w:color w:val="333333"/>
          <w:sz w:val="28"/>
          <w:szCs w:val="28"/>
          <w:rtl/>
          <w:lang w:bidi="ar-DZ"/>
        </w:rPr>
        <w:t xml:space="preserve"> رد الاعتبار </w:t>
      </w:r>
      <w:proofErr w:type="spellStart"/>
      <w:r w:rsidRPr="00D91EBD">
        <w:rPr>
          <w:rFonts w:ascii="American-Uncial-Normal" w:hAnsi="American-Uncial-Normal" w:cs="Simplified Arabic"/>
          <w:color w:val="333333"/>
          <w:sz w:val="28"/>
          <w:szCs w:val="28"/>
          <w:rtl/>
          <w:lang w:bidi="ar-DZ"/>
        </w:rPr>
        <w:t>القانوني،</w:t>
      </w:r>
      <w:proofErr w:type="spellEnd"/>
      <w:r w:rsidRPr="00D91EBD">
        <w:rPr>
          <w:rFonts w:ascii="American-Uncial-Normal" w:hAnsi="American-Uncial-Normal" w:cs="Simplified Arabic"/>
          <w:color w:val="333333"/>
          <w:sz w:val="28"/>
          <w:szCs w:val="28"/>
          <w:rtl/>
          <w:lang w:bidi="ar-DZ"/>
        </w:rPr>
        <w:t xml:space="preserve"> ورد الاعتبار القضائي.</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b/>
          <w:bCs/>
          <w:color w:val="333333"/>
          <w:sz w:val="28"/>
          <w:szCs w:val="28"/>
          <w:rtl/>
          <w:lang w:bidi="ar-DZ"/>
        </w:rPr>
        <w:t xml:space="preserve">_ </w:t>
      </w:r>
      <w:proofErr w:type="gramStart"/>
      <w:r w:rsidRPr="00D91EBD">
        <w:rPr>
          <w:rFonts w:ascii="American-Uncial-Normal" w:hAnsi="American-Uncial-Normal" w:cs="Simplified Arabic"/>
          <w:b/>
          <w:bCs/>
          <w:color w:val="333333"/>
          <w:sz w:val="28"/>
          <w:szCs w:val="28"/>
          <w:rtl/>
          <w:lang w:bidi="ar-DZ"/>
        </w:rPr>
        <w:t>أنواع</w:t>
      </w:r>
      <w:proofErr w:type="gramEnd"/>
      <w:r w:rsidRPr="00D91EBD">
        <w:rPr>
          <w:rFonts w:ascii="American-Uncial-Normal" w:hAnsi="American-Uncial-Normal" w:cs="Simplified Arabic"/>
          <w:b/>
          <w:bCs/>
          <w:color w:val="333333"/>
          <w:sz w:val="28"/>
          <w:szCs w:val="28"/>
          <w:rtl/>
          <w:lang w:bidi="ar-DZ"/>
        </w:rPr>
        <w:t xml:space="preserve"> رد الاعتبار التجاري</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color w:val="333333"/>
          <w:sz w:val="28"/>
          <w:szCs w:val="28"/>
          <w:rtl/>
          <w:lang w:bidi="ar-DZ"/>
        </w:rPr>
        <w:t xml:space="preserve">يكون رد الاعتبار اتجاري إما قانونيا أي بقوة </w:t>
      </w:r>
      <w:proofErr w:type="spellStart"/>
      <w:r w:rsidRPr="00D91EBD">
        <w:rPr>
          <w:rFonts w:ascii="American-Uncial-Normal" w:hAnsi="American-Uncial-Normal" w:cs="Simplified Arabic"/>
          <w:color w:val="333333"/>
          <w:sz w:val="28"/>
          <w:szCs w:val="28"/>
          <w:rtl/>
          <w:lang w:bidi="ar-DZ"/>
        </w:rPr>
        <w:t>القانون،</w:t>
      </w:r>
      <w:proofErr w:type="spellEnd"/>
      <w:r w:rsidRPr="00D91EBD">
        <w:rPr>
          <w:rFonts w:ascii="American-Uncial-Normal" w:hAnsi="American-Uncial-Normal" w:cs="Simplified Arabic"/>
          <w:color w:val="333333"/>
          <w:sz w:val="28"/>
          <w:szCs w:val="28"/>
          <w:rtl/>
          <w:lang w:bidi="ar-DZ"/>
        </w:rPr>
        <w:t xml:space="preserve"> أو يكون قضائيا أي </w:t>
      </w:r>
      <w:proofErr w:type="spellStart"/>
      <w:r w:rsidRPr="00D91EBD">
        <w:rPr>
          <w:rFonts w:ascii="American-Uncial-Normal" w:hAnsi="American-Uncial-Normal" w:cs="Simplified Arabic"/>
          <w:color w:val="333333"/>
          <w:sz w:val="28"/>
          <w:szCs w:val="28"/>
          <w:rtl/>
          <w:lang w:bidi="ar-DZ"/>
        </w:rPr>
        <w:t>جوازيا</w:t>
      </w:r>
      <w:proofErr w:type="spellEnd"/>
      <w:r w:rsidRPr="00D91EBD">
        <w:rPr>
          <w:rFonts w:ascii="American-Uncial-Normal" w:hAnsi="American-Uncial-Normal" w:cs="Simplified Arabic"/>
          <w:color w:val="333333"/>
          <w:sz w:val="28"/>
          <w:szCs w:val="28"/>
          <w:rtl/>
          <w:lang w:bidi="ar-DZ"/>
        </w:rPr>
        <w:t>.</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b/>
          <w:bCs/>
          <w:color w:val="333333"/>
          <w:sz w:val="28"/>
          <w:szCs w:val="28"/>
          <w:rtl/>
          <w:lang w:bidi="ar-DZ"/>
        </w:rPr>
        <w:t>أولا_ رد الاعتبار القانوني</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proofErr w:type="gramStart"/>
      <w:r w:rsidRPr="00D91EBD">
        <w:rPr>
          <w:rFonts w:ascii="American-Uncial-Normal" w:hAnsi="American-Uncial-Normal" w:cs="Simplified Arabic"/>
          <w:color w:val="333333"/>
          <w:sz w:val="28"/>
          <w:szCs w:val="28"/>
          <w:rtl/>
          <w:lang w:bidi="ar-DZ"/>
        </w:rPr>
        <w:t>نصت</w:t>
      </w:r>
      <w:proofErr w:type="gramEnd"/>
      <w:r w:rsidRPr="00D91EBD">
        <w:rPr>
          <w:rFonts w:ascii="American-Uncial-Normal" w:hAnsi="American-Uncial-Normal" w:cs="Simplified Arabic"/>
          <w:color w:val="333333"/>
          <w:sz w:val="28"/>
          <w:szCs w:val="28"/>
          <w:rtl/>
          <w:lang w:bidi="ar-DZ"/>
        </w:rPr>
        <w:t xml:space="preserve"> عليه المادة 358 ق </w:t>
      </w:r>
      <w:proofErr w:type="spellStart"/>
      <w:r w:rsidRPr="00D91EBD">
        <w:rPr>
          <w:rFonts w:ascii="American-Uncial-Normal" w:hAnsi="American-Uncial-Normal" w:cs="Simplified Arabic"/>
          <w:color w:val="333333"/>
          <w:sz w:val="28"/>
          <w:szCs w:val="28"/>
          <w:rtl/>
          <w:lang w:bidi="ar-DZ"/>
        </w:rPr>
        <w:t>ت،</w:t>
      </w:r>
      <w:proofErr w:type="spellEnd"/>
      <w:r w:rsidRPr="00D91EBD">
        <w:rPr>
          <w:rFonts w:ascii="American-Uncial-Normal" w:hAnsi="American-Uncial-Normal" w:cs="Simplified Arabic"/>
          <w:color w:val="333333"/>
          <w:sz w:val="28"/>
          <w:szCs w:val="28"/>
          <w:rtl/>
          <w:lang w:bidi="ar-DZ"/>
        </w:rPr>
        <w:t xml:space="preserve"> على أنه يرد الاعتبار التجاري وبقوة </w:t>
      </w:r>
      <w:proofErr w:type="spellStart"/>
      <w:r w:rsidRPr="00D91EBD">
        <w:rPr>
          <w:rFonts w:ascii="American-Uncial-Normal" w:hAnsi="American-Uncial-Normal" w:cs="Simplified Arabic"/>
          <w:color w:val="333333"/>
          <w:sz w:val="28"/>
          <w:szCs w:val="28"/>
          <w:rtl/>
          <w:lang w:bidi="ar-DZ"/>
        </w:rPr>
        <w:t>القانون،</w:t>
      </w:r>
      <w:proofErr w:type="spellEnd"/>
      <w:r w:rsidRPr="00D91EBD">
        <w:rPr>
          <w:rFonts w:ascii="American-Uncial-Normal" w:hAnsi="American-Uncial-Normal" w:cs="Simplified Arabic"/>
          <w:color w:val="333333"/>
          <w:sz w:val="28"/>
          <w:szCs w:val="28"/>
          <w:rtl/>
          <w:lang w:bidi="ar-DZ"/>
        </w:rPr>
        <w:t xml:space="preserve"> لكل تاجر سواء كان شخصا طبيعيا أو </w:t>
      </w:r>
      <w:proofErr w:type="spellStart"/>
      <w:r w:rsidRPr="00D91EBD">
        <w:rPr>
          <w:rFonts w:ascii="American-Uncial-Normal" w:hAnsi="American-Uncial-Normal" w:cs="Simplified Arabic"/>
          <w:color w:val="333333"/>
          <w:sz w:val="28"/>
          <w:szCs w:val="28"/>
          <w:rtl/>
          <w:lang w:bidi="ar-DZ"/>
        </w:rPr>
        <w:t>معنويا،</w:t>
      </w:r>
      <w:proofErr w:type="spellEnd"/>
      <w:r w:rsidRPr="00D91EBD">
        <w:rPr>
          <w:rFonts w:ascii="American-Uncial-Normal" w:hAnsi="American-Uncial-Normal" w:cs="Simplified Arabic"/>
          <w:color w:val="333333"/>
          <w:sz w:val="28"/>
          <w:szCs w:val="28"/>
          <w:rtl/>
          <w:lang w:bidi="ar-DZ"/>
        </w:rPr>
        <w:t xml:space="preserve"> أشهر إفلاسه أو قبل في تسوية </w:t>
      </w:r>
      <w:proofErr w:type="spellStart"/>
      <w:r w:rsidRPr="00D91EBD">
        <w:rPr>
          <w:rFonts w:ascii="American-Uncial-Normal" w:hAnsi="American-Uncial-Normal" w:cs="Simplified Arabic"/>
          <w:color w:val="333333"/>
          <w:sz w:val="28"/>
          <w:szCs w:val="28"/>
          <w:rtl/>
          <w:lang w:bidi="ar-DZ"/>
        </w:rPr>
        <w:t>قضائية،</w:t>
      </w:r>
      <w:proofErr w:type="spellEnd"/>
      <w:r w:rsidRPr="00D91EBD">
        <w:rPr>
          <w:rFonts w:ascii="American-Uncial-Normal" w:hAnsi="American-Uncial-Normal" w:cs="Simplified Arabic"/>
          <w:color w:val="333333"/>
          <w:sz w:val="28"/>
          <w:szCs w:val="28"/>
          <w:rtl/>
          <w:lang w:bidi="ar-DZ"/>
        </w:rPr>
        <w:t xml:space="preserve"> متى كان قد أوفى كامل المبالغ المدين </w:t>
      </w:r>
      <w:proofErr w:type="spellStart"/>
      <w:r w:rsidRPr="00D91EBD">
        <w:rPr>
          <w:rFonts w:ascii="American-Uncial-Normal" w:hAnsi="American-Uncial-Normal" w:cs="Simplified Arabic"/>
          <w:color w:val="333333"/>
          <w:sz w:val="28"/>
          <w:szCs w:val="28"/>
          <w:rtl/>
          <w:lang w:bidi="ar-DZ"/>
        </w:rPr>
        <w:t>بها</w:t>
      </w:r>
      <w:proofErr w:type="spellEnd"/>
      <w:r w:rsidRPr="00D91EBD">
        <w:rPr>
          <w:rFonts w:ascii="American-Uncial-Normal" w:hAnsi="American-Uncial-Normal" w:cs="Simplified Arabic"/>
          <w:color w:val="333333"/>
          <w:sz w:val="28"/>
          <w:szCs w:val="28"/>
          <w:rtl/>
          <w:lang w:bidi="ar-DZ"/>
        </w:rPr>
        <w:t xml:space="preserve"> من أصل المصاريف.</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proofErr w:type="gramStart"/>
      <w:r w:rsidRPr="00D91EBD">
        <w:rPr>
          <w:rFonts w:ascii="American-Uncial-Normal" w:hAnsi="American-Uncial-Normal" w:cs="Simplified Arabic"/>
          <w:color w:val="333333"/>
          <w:sz w:val="28"/>
          <w:szCs w:val="28"/>
          <w:rtl/>
          <w:lang w:bidi="ar-DZ"/>
        </w:rPr>
        <w:t>وحتى</w:t>
      </w:r>
      <w:proofErr w:type="gramEnd"/>
      <w:r w:rsidRPr="00D91EBD">
        <w:rPr>
          <w:rFonts w:ascii="American-Uncial-Normal" w:hAnsi="American-Uncial-Normal" w:cs="Simplified Arabic"/>
          <w:color w:val="333333"/>
          <w:sz w:val="28"/>
          <w:szCs w:val="28"/>
          <w:rtl/>
          <w:lang w:bidi="ar-DZ"/>
        </w:rPr>
        <w:t xml:space="preserve"> يرد الاعتبار لشريك متضامن في شركة أشهر إفلاسها أو قبلت في تسوية قضائية يتعين عليه الإثبات أنه أوفى طبقا لنفس الشروط </w:t>
      </w:r>
      <w:proofErr w:type="spellStart"/>
      <w:r w:rsidRPr="00D91EBD">
        <w:rPr>
          <w:rFonts w:ascii="American-Uncial-Normal" w:hAnsi="American-Uncial-Normal" w:cs="Simplified Arabic"/>
          <w:color w:val="333333"/>
          <w:sz w:val="28"/>
          <w:szCs w:val="28"/>
          <w:rtl/>
          <w:lang w:bidi="ar-DZ"/>
        </w:rPr>
        <w:t>كافة،</w:t>
      </w:r>
      <w:proofErr w:type="spellEnd"/>
      <w:r w:rsidRPr="00D91EBD">
        <w:rPr>
          <w:rFonts w:ascii="American-Uncial-Normal" w:hAnsi="American-Uncial-Normal" w:cs="Simplified Arabic"/>
          <w:color w:val="333333"/>
          <w:sz w:val="28"/>
          <w:szCs w:val="28"/>
          <w:rtl/>
          <w:lang w:bidi="ar-DZ"/>
        </w:rPr>
        <w:t xml:space="preserve"> ديون الشركة حتى وإن كان قد منح صلحا منفردا.</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color w:val="333333"/>
          <w:sz w:val="28"/>
          <w:szCs w:val="28"/>
          <w:rtl/>
          <w:lang w:bidi="ar-DZ"/>
        </w:rPr>
        <w:t>وفي حالة اختفاء أو غياب أحد الدائنين فعلى المدين إيداع المبلغ المستحق في خزينة الأمانات والودائع.</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color w:val="333333"/>
          <w:sz w:val="28"/>
          <w:szCs w:val="28"/>
          <w:rtl/>
          <w:lang w:bidi="ar-DZ"/>
        </w:rPr>
        <w:t xml:space="preserve">فيشترط في هذا النوع من رد الاعتبار أن يكون المفلس قد أوفى جميع </w:t>
      </w:r>
      <w:proofErr w:type="spellStart"/>
      <w:r w:rsidRPr="00D91EBD">
        <w:rPr>
          <w:rFonts w:ascii="American-Uncial-Normal" w:hAnsi="American-Uncial-Normal" w:cs="Simplified Arabic"/>
          <w:color w:val="333333"/>
          <w:sz w:val="28"/>
          <w:szCs w:val="28"/>
          <w:rtl/>
          <w:lang w:bidi="ar-DZ"/>
        </w:rPr>
        <w:t>ديونه،</w:t>
      </w:r>
      <w:proofErr w:type="spellEnd"/>
      <w:r w:rsidRPr="00D91EBD">
        <w:rPr>
          <w:rFonts w:ascii="American-Uncial-Normal" w:hAnsi="American-Uncial-Normal" w:cs="Simplified Arabic"/>
          <w:color w:val="333333"/>
          <w:sz w:val="28"/>
          <w:szCs w:val="28"/>
          <w:rtl/>
          <w:lang w:bidi="ar-DZ"/>
        </w:rPr>
        <w:t xml:space="preserve"> ويقصد بذلك الديون السابقة على شهر الإفلاس دون الديون اللاحقة </w:t>
      </w:r>
      <w:proofErr w:type="spellStart"/>
      <w:r w:rsidRPr="00D91EBD">
        <w:rPr>
          <w:rFonts w:ascii="American-Uncial-Normal" w:hAnsi="American-Uncial-Normal" w:cs="Simplified Arabic"/>
          <w:color w:val="333333"/>
          <w:sz w:val="28"/>
          <w:szCs w:val="28"/>
          <w:rtl/>
          <w:lang w:bidi="ar-DZ"/>
        </w:rPr>
        <w:t>له،</w:t>
      </w:r>
      <w:proofErr w:type="spellEnd"/>
      <w:r w:rsidRPr="00D91EBD">
        <w:rPr>
          <w:rFonts w:ascii="American-Uncial-Normal" w:hAnsi="American-Uncial-Normal" w:cs="Simplified Arabic"/>
          <w:color w:val="333333"/>
          <w:sz w:val="28"/>
          <w:szCs w:val="28"/>
          <w:rtl/>
          <w:lang w:bidi="ar-DZ"/>
        </w:rPr>
        <w:t xml:space="preserve"> ويجب أن يشمل الوفاء أصل الديون والفوائد </w:t>
      </w:r>
      <w:proofErr w:type="spellStart"/>
      <w:r w:rsidRPr="00D91EBD">
        <w:rPr>
          <w:rFonts w:ascii="American-Uncial-Normal" w:hAnsi="American-Uncial-Normal" w:cs="Simplified Arabic"/>
          <w:color w:val="333333"/>
          <w:sz w:val="28"/>
          <w:szCs w:val="28"/>
          <w:rtl/>
          <w:lang w:bidi="ar-DZ"/>
        </w:rPr>
        <w:t>والمصروفات،</w:t>
      </w:r>
      <w:proofErr w:type="spellEnd"/>
      <w:r w:rsidRPr="00D91EBD">
        <w:rPr>
          <w:rFonts w:ascii="American-Uncial-Normal" w:hAnsi="American-Uncial-Normal" w:cs="Simplified Arabic"/>
          <w:color w:val="333333"/>
          <w:sz w:val="28"/>
          <w:szCs w:val="28"/>
          <w:rtl/>
          <w:lang w:bidi="ar-DZ"/>
        </w:rPr>
        <w:t xml:space="preserve"> ولو كان المفلس قد حصل على صلح تنازل فيه الدائنون عن جزء من </w:t>
      </w:r>
      <w:proofErr w:type="spellStart"/>
      <w:r w:rsidRPr="00D91EBD">
        <w:rPr>
          <w:rFonts w:ascii="American-Uncial-Normal" w:hAnsi="American-Uncial-Normal" w:cs="Simplified Arabic"/>
          <w:color w:val="333333"/>
          <w:sz w:val="28"/>
          <w:szCs w:val="28"/>
          <w:rtl/>
          <w:lang w:bidi="ar-DZ"/>
        </w:rPr>
        <w:t>ديونهم.</w:t>
      </w:r>
      <w:proofErr w:type="spellEnd"/>
      <w:r w:rsidRPr="00D91EBD">
        <w:rPr>
          <w:rFonts w:ascii="American-Uncial-Normal" w:hAnsi="American-Uncial-Normal" w:cs="Simplified Arabic"/>
          <w:color w:val="333333"/>
          <w:sz w:val="28"/>
          <w:szCs w:val="28"/>
          <w:rtl/>
          <w:lang w:bidi="ar-DZ"/>
        </w:rPr>
        <w:t> </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proofErr w:type="gramStart"/>
      <w:r w:rsidRPr="00D91EBD">
        <w:rPr>
          <w:rFonts w:ascii="American-Uncial-Normal" w:hAnsi="American-Uncial-Normal" w:cs="Simplified Arabic"/>
          <w:color w:val="333333"/>
          <w:sz w:val="28"/>
          <w:szCs w:val="28"/>
          <w:rtl/>
          <w:lang w:bidi="ar-DZ"/>
        </w:rPr>
        <w:t>وما</w:t>
      </w:r>
      <w:proofErr w:type="gramEnd"/>
      <w:r w:rsidRPr="00D91EBD">
        <w:rPr>
          <w:rFonts w:ascii="American-Uncial-Normal" w:hAnsi="American-Uncial-Normal" w:cs="Simplified Arabic"/>
          <w:color w:val="333333"/>
          <w:sz w:val="28"/>
          <w:szCs w:val="28"/>
          <w:rtl/>
          <w:lang w:bidi="ar-DZ"/>
        </w:rPr>
        <w:t xml:space="preserve"> يستخلص </w:t>
      </w:r>
      <w:proofErr w:type="spellStart"/>
      <w:r w:rsidRPr="00D91EBD">
        <w:rPr>
          <w:rFonts w:ascii="American-Uncial-Normal" w:hAnsi="American-Uncial-Normal" w:cs="Simplified Arabic"/>
          <w:color w:val="333333"/>
          <w:sz w:val="28"/>
          <w:szCs w:val="28"/>
          <w:rtl/>
          <w:lang w:bidi="ar-DZ"/>
        </w:rPr>
        <w:t>كذلك،</w:t>
      </w:r>
      <w:proofErr w:type="spellEnd"/>
      <w:r w:rsidRPr="00D91EBD">
        <w:rPr>
          <w:rFonts w:ascii="American-Uncial-Normal" w:hAnsi="American-Uncial-Normal" w:cs="Simplified Arabic"/>
          <w:color w:val="333333"/>
          <w:sz w:val="28"/>
          <w:szCs w:val="28"/>
          <w:rtl/>
          <w:lang w:bidi="ar-DZ"/>
        </w:rPr>
        <w:t xml:space="preserve"> أنه إذا أقفلت التفليسة لانقضاء </w:t>
      </w:r>
      <w:proofErr w:type="spellStart"/>
      <w:r w:rsidRPr="00D91EBD">
        <w:rPr>
          <w:rFonts w:ascii="American-Uncial-Normal" w:hAnsi="American-Uncial-Normal" w:cs="Simplified Arabic"/>
          <w:color w:val="333333"/>
          <w:sz w:val="28"/>
          <w:szCs w:val="28"/>
          <w:rtl/>
          <w:lang w:bidi="ar-DZ"/>
        </w:rPr>
        <w:t>الديون،</w:t>
      </w:r>
      <w:proofErr w:type="spellEnd"/>
      <w:r w:rsidRPr="00D91EBD">
        <w:rPr>
          <w:rFonts w:ascii="American-Uncial-Normal" w:hAnsi="American-Uncial-Normal" w:cs="Simplified Arabic"/>
          <w:color w:val="333333"/>
          <w:sz w:val="28"/>
          <w:szCs w:val="28"/>
          <w:rtl/>
          <w:lang w:bidi="ar-DZ"/>
        </w:rPr>
        <w:t xml:space="preserve"> فإن من حق المدين استرجاع كافة حقوقه فيصدر الحكم بانقضاء الديون وبالتالي استرجاع الدائن لمكانته بقوة القانون.</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b/>
          <w:bCs/>
          <w:color w:val="333333"/>
          <w:sz w:val="28"/>
          <w:szCs w:val="28"/>
          <w:rtl/>
          <w:lang w:bidi="ar-DZ"/>
        </w:rPr>
        <w:t>ثانيا_ رد الاعتبار القضائي</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proofErr w:type="gramStart"/>
      <w:r w:rsidRPr="00D91EBD">
        <w:rPr>
          <w:rFonts w:ascii="American-Uncial-Normal" w:hAnsi="American-Uncial-Normal" w:cs="Simplified Arabic"/>
          <w:color w:val="333333"/>
          <w:sz w:val="28"/>
          <w:szCs w:val="28"/>
          <w:rtl/>
          <w:lang w:bidi="ar-DZ"/>
        </w:rPr>
        <w:lastRenderedPageBreak/>
        <w:t>نصت</w:t>
      </w:r>
      <w:proofErr w:type="gramEnd"/>
      <w:r w:rsidRPr="00D91EBD">
        <w:rPr>
          <w:rFonts w:ascii="American-Uncial-Normal" w:hAnsi="American-Uncial-Normal" w:cs="Simplified Arabic"/>
          <w:color w:val="333333"/>
          <w:sz w:val="28"/>
          <w:szCs w:val="28"/>
          <w:rtl/>
          <w:lang w:bidi="ar-DZ"/>
        </w:rPr>
        <w:t xml:space="preserve"> عليه المادة 359 ق </w:t>
      </w:r>
      <w:proofErr w:type="spellStart"/>
      <w:r w:rsidRPr="00D91EBD">
        <w:rPr>
          <w:rFonts w:ascii="American-Uncial-Normal" w:hAnsi="American-Uncial-Normal" w:cs="Simplified Arabic"/>
          <w:color w:val="333333"/>
          <w:sz w:val="28"/>
          <w:szCs w:val="28"/>
          <w:rtl/>
          <w:lang w:bidi="ar-DZ"/>
        </w:rPr>
        <w:t>ت،</w:t>
      </w:r>
      <w:proofErr w:type="spellEnd"/>
      <w:r w:rsidRPr="00D91EBD">
        <w:rPr>
          <w:rFonts w:ascii="American-Uncial-Normal" w:hAnsi="American-Uncial-Normal" w:cs="Simplified Arabic"/>
          <w:color w:val="333333"/>
          <w:sz w:val="28"/>
          <w:szCs w:val="28"/>
          <w:rtl/>
          <w:lang w:bidi="ar-DZ"/>
        </w:rPr>
        <w:t xml:space="preserve"> على أنه هناك حالات يجوز فيها للقاضي رد اعتباره متى ثبتت </w:t>
      </w:r>
      <w:proofErr w:type="spellStart"/>
      <w:r w:rsidRPr="00D91EBD">
        <w:rPr>
          <w:rFonts w:ascii="American-Uncial-Normal" w:hAnsi="American-Uncial-Normal" w:cs="Simplified Arabic"/>
          <w:color w:val="333333"/>
          <w:sz w:val="28"/>
          <w:szCs w:val="28"/>
          <w:rtl/>
          <w:lang w:bidi="ar-DZ"/>
        </w:rPr>
        <w:t>استقامته،</w:t>
      </w:r>
      <w:proofErr w:type="spellEnd"/>
      <w:r w:rsidRPr="00D91EBD">
        <w:rPr>
          <w:rFonts w:ascii="American-Uncial-Normal" w:hAnsi="American-Uncial-Normal" w:cs="Simplified Arabic"/>
          <w:color w:val="333333"/>
          <w:sz w:val="28"/>
          <w:szCs w:val="28"/>
          <w:rtl/>
          <w:lang w:bidi="ar-DZ"/>
        </w:rPr>
        <w:t xml:space="preserve"> أي أن السلطة التقديرية في هذه الحالات ترجع للقاضي وهي:</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color w:val="333333"/>
          <w:sz w:val="28"/>
          <w:szCs w:val="28"/>
          <w:rtl/>
          <w:lang w:bidi="ar-DZ"/>
        </w:rPr>
        <w:t xml:space="preserve">1_ </w:t>
      </w:r>
      <w:proofErr w:type="gramStart"/>
      <w:r w:rsidRPr="00D91EBD">
        <w:rPr>
          <w:rFonts w:ascii="American-Uncial-Normal" w:hAnsi="American-Uncial-Normal" w:cs="Simplified Arabic"/>
          <w:color w:val="333333"/>
          <w:sz w:val="28"/>
          <w:szCs w:val="28"/>
          <w:rtl/>
          <w:lang w:bidi="ar-DZ"/>
        </w:rPr>
        <w:t>المدين</w:t>
      </w:r>
      <w:proofErr w:type="gramEnd"/>
      <w:r w:rsidRPr="00D91EBD">
        <w:rPr>
          <w:rFonts w:ascii="American-Uncial-Normal" w:hAnsi="American-Uncial-Normal" w:cs="Simplified Arabic"/>
          <w:color w:val="333333"/>
          <w:sz w:val="28"/>
          <w:szCs w:val="28"/>
          <w:rtl/>
          <w:lang w:bidi="ar-DZ"/>
        </w:rPr>
        <w:t xml:space="preserve"> الذي حصل على صلح وسدد الحصص التي وعد </w:t>
      </w:r>
      <w:proofErr w:type="spellStart"/>
      <w:r w:rsidRPr="00D91EBD">
        <w:rPr>
          <w:rFonts w:ascii="American-Uncial-Normal" w:hAnsi="American-Uncial-Normal" w:cs="Simplified Arabic"/>
          <w:color w:val="333333"/>
          <w:sz w:val="28"/>
          <w:szCs w:val="28"/>
          <w:rtl/>
          <w:lang w:bidi="ar-DZ"/>
        </w:rPr>
        <w:t>بها</w:t>
      </w:r>
      <w:proofErr w:type="spellEnd"/>
      <w:r w:rsidRPr="00D91EBD">
        <w:rPr>
          <w:rFonts w:ascii="American-Uncial-Normal" w:hAnsi="American-Uncial-Normal" w:cs="Simplified Arabic"/>
          <w:color w:val="333333"/>
          <w:sz w:val="28"/>
          <w:szCs w:val="28"/>
          <w:rtl/>
          <w:lang w:bidi="ar-DZ"/>
        </w:rPr>
        <w:t xml:space="preserve"> </w:t>
      </w:r>
      <w:proofErr w:type="spellStart"/>
      <w:r w:rsidRPr="00D91EBD">
        <w:rPr>
          <w:rFonts w:ascii="American-Uncial-Normal" w:hAnsi="American-Uncial-Normal" w:cs="Simplified Arabic"/>
          <w:color w:val="333333"/>
          <w:sz w:val="28"/>
          <w:szCs w:val="28"/>
          <w:rtl/>
          <w:lang w:bidi="ar-DZ"/>
        </w:rPr>
        <w:t>كاملة،</w:t>
      </w:r>
      <w:proofErr w:type="spellEnd"/>
      <w:r w:rsidRPr="00D91EBD">
        <w:rPr>
          <w:rFonts w:ascii="American-Uncial-Normal" w:hAnsi="American-Uncial-Normal" w:cs="Simplified Arabic"/>
          <w:color w:val="333333"/>
          <w:sz w:val="28"/>
          <w:szCs w:val="28"/>
          <w:rtl/>
          <w:lang w:bidi="ar-DZ"/>
        </w:rPr>
        <w:t xml:space="preserve"> ويطبق هذا الحكم على الشريك المتضامن الذي حصل من الدائنين على صلح منفرد.</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color w:val="333333"/>
          <w:sz w:val="28"/>
          <w:szCs w:val="28"/>
          <w:rtl/>
          <w:lang w:bidi="ar-DZ"/>
        </w:rPr>
        <w:t xml:space="preserve">2_ </w:t>
      </w:r>
      <w:proofErr w:type="gramStart"/>
      <w:r w:rsidRPr="00D91EBD">
        <w:rPr>
          <w:rFonts w:ascii="American-Uncial-Normal" w:hAnsi="American-Uncial-Normal" w:cs="Simplified Arabic"/>
          <w:color w:val="333333"/>
          <w:sz w:val="28"/>
          <w:szCs w:val="28"/>
          <w:rtl/>
          <w:lang w:bidi="ar-DZ"/>
        </w:rPr>
        <w:t>من</w:t>
      </w:r>
      <w:proofErr w:type="gramEnd"/>
      <w:r w:rsidRPr="00D91EBD">
        <w:rPr>
          <w:rFonts w:ascii="American-Uncial-Normal" w:hAnsi="American-Uncial-Normal" w:cs="Simplified Arabic"/>
          <w:color w:val="333333"/>
          <w:sz w:val="28"/>
          <w:szCs w:val="28"/>
          <w:rtl/>
          <w:lang w:bidi="ar-DZ"/>
        </w:rPr>
        <w:t xml:space="preserve"> أثبت إبراء الدائنين له من كامل الديون وموافقتهم الجماعية على رد اعتباره.</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proofErr w:type="gramStart"/>
      <w:r w:rsidRPr="00D91EBD">
        <w:rPr>
          <w:rFonts w:ascii="American-Uncial-Normal" w:hAnsi="American-Uncial-Normal" w:cs="Simplified Arabic"/>
          <w:color w:val="333333"/>
          <w:sz w:val="28"/>
          <w:szCs w:val="28"/>
          <w:rtl/>
          <w:lang w:bidi="ar-DZ"/>
        </w:rPr>
        <w:t>إذن</w:t>
      </w:r>
      <w:proofErr w:type="gramEnd"/>
      <w:r w:rsidRPr="00D91EBD">
        <w:rPr>
          <w:rFonts w:ascii="American-Uncial-Normal" w:hAnsi="American-Uncial-Normal" w:cs="Simplified Arabic"/>
          <w:color w:val="333333"/>
          <w:sz w:val="28"/>
          <w:szCs w:val="28"/>
          <w:rtl/>
          <w:lang w:bidi="ar-DZ"/>
        </w:rPr>
        <w:t xml:space="preserve"> لا يكفي لحصول المدين على رد اعتبار جوازي أن يحصل على </w:t>
      </w:r>
      <w:proofErr w:type="spellStart"/>
      <w:r w:rsidRPr="00D91EBD">
        <w:rPr>
          <w:rFonts w:ascii="American-Uncial-Normal" w:hAnsi="American-Uncial-Normal" w:cs="Simplified Arabic"/>
          <w:color w:val="333333"/>
          <w:sz w:val="28"/>
          <w:szCs w:val="28"/>
          <w:rtl/>
          <w:lang w:bidi="ar-DZ"/>
        </w:rPr>
        <w:t>صلح،</w:t>
      </w:r>
      <w:proofErr w:type="spellEnd"/>
      <w:r w:rsidRPr="00D91EBD">
        <w:rPr>
          <w:rFonts w:ascii="American-Uncial-Normal" w:hAnsi="American-Uncial-Normal" w:cs="Simplified Arabic"/>
          <w:color w:val="333333"/>
          <w:sz w:val="28"/>
          <w:szCs w:val="28"/>
          <w:rtl/>
          <w:lang w:bidi="ar-DZ"/>
        </w:rPr>
        <w:t xml:space="preserve"> أو أن يحصل على موافقة </w:t>
      </w:r>
      <w:proofErr w:type="spellStart"/>
      <w:r w:rsidRPr="00D91EBD">
        <w:rPr>
          <w:rFonts w:ascii="American-Uncial-Normal" w:hAnsi="American-Uncial-Normal" w:cs="Simplified Arabic"/>
          <w:color w:val="333333"/>
          <w:sz w:val="28"/>
          <w:szCs w:val="28"/>
          <w:rtl/>
          <w:lang w:bidi="ar-DZ"/>
        </w:rPr>
        <w:t>الدائنين،</w:t>
      </w:r>
      <w:proofErr w:type="spellEnd"/>
      <w:r w:rsidRPr="00D91EBD">
        <w:rPr>
          <w:rFonts w:ascii="American-Uncial-Normal" w:hAnsi="American-Uncial-Normal" w:cs="Simplified Arabic"/>
          <w:color w:val="333333"/>
          <w:sz w:val="28"/>
          <w:szCs w:val="28"/>
          <w:rtl/>
          <w:lang w:bidi="ar-DZ"/>
        </w:rPr>
        <w:t xml:space="preserve"> بل لابد أن تثبت </w:t>
      </w:r>
      <w:proofErr w:type="spellStart"/>
      <w:r w:rsidRPr="00D91EBD">
        <w:rPr>
          <w:rFonts w:ascii="American-Uncial-Normal" w:hAnsi="American-Uncial-Normal" w:cs="Simplified Arabic"/>
          <w:color w:val="333333"/>
          <w:sz w:val="28"/>
          <w:szCs w:val="28"/>
          <w:rtl/>
          <w:lang w:bidi="ar-DZ"/>
        </w:rPr>
        <w:t>استقامته،</w:t>
      </w:r>
      <w:proofErr w:type="spellEnd"/>
      <w:r w:rsidRPr="00D91EBD">
        <w:rPr>
          <w:rFonts w:ascii="American-Uncial-Normal" w:hAnsi="American-Uncial-Normal" w:cs="Simplified Arabic"/>
          <w:color w:val="333333"/>
          <w:sz w:val="28"/>
          <w:szCs w:val="28"/>
          <w:rtl/>
          <w:lang w:bidi="ar-DZ"/>
        </w:rPr>
        <w:t xml:space="preserve"> وأنه جاهز لأن يسترجع مكانته الاجتماعية والتجارية.</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proofErr w:type="gramStart"/>
      <w:r w:rsidRPr="00D91EBD">
        <w:rPr>
          <w:rFonts w:ascii="American-Uncial-Normal" w:hAnsi="American-Uncial-Normal" w:cs="Simplified Arabic"/>
          <w:color w:val="333333"/>
          <w:sz w:val="28"/>
          <w:szCs w:val="28"/>
          <w:rtl/>
          <w:lang w:bidi="ar-DZ"/>
        </w:rPr>
        <w:t>من</w:t>
      </w:r>
      <w:proofErr w:type="gramEnd"/>
      <w:r w:rsidRPr="00D91EBD">
        <w:rPr>
          <w:rFonts w:ascii="American-Uncial-Normal" w:hAnsi="American-Uncial-Normal" w:cs="Simplified Arabic"/>
          <w:color w:val="333333"/>
          <w:sz w:val="28"/>
          <w:szCs w:val="28"/>
          <w:rtl/>
          <w:lang w:bidi="ar-DZ"/>
        </w:rPr>
        <w:t xml:space="preserve"> جهة ثانية تنص المادة 366 ق </w:t>
      </w:r>
      <w:proofErr w:type="spellStart"/>
      <w:r w:rsidRPr="00D91EBD">
        <w:rPr>
          <w:rFonts w:ascii="American-Uncial-Normal" w:hAnsi="American-Uncial-Normal" w:cs="Simplified Arabic"/>
          <w:color w:val="333333"/>
          <w:sz w:val="28"/>
          <w:szCs w:val="28"/>
          <w:rtl/>
          <w:lang w:bidi="ar-DZ"/>
        </w:rPr>
        <w:t>ت،</w:t>
      </w:r>
      <w:proofErr w:type="spellEnd"/>
      <w:r w:rsidRPr="00D91EBD">
        <w:rPr>
          <w:rFonts w:ascii="American-Uncial-Normal" w:hAnsi="American-Uncial-Normal" w:cs="Simplified Arabic"/>
          <w:color w:val="333333"/>
          <w:sz w:val="28"/>
          <w:szCs w:val="28"/>
          <w:rtl/>
          <w:lang w:bidi="ar-DZ"/>
        </w:rPr>
        <w:t xml:space="preserve"> على أنه لا يقبل رد الاعتبار للأشخاص المحكوم عليهم في جناية أو جنحة مادام من آثار الإدانة منعهم من أي ممارسة تجارية أو صناعية  أو حرفية يدوية. لكن المادتين 681 </w:t>
      </w:r>
      <w:proofErr w:type="spellStart"/>
      <w:r w:rsidRPr="00D91EBD">
        <w:rPr>
          <w:rFonts w:ascii="American-Uncial-Normal" w:hAnsi="American-Uncial-Normal" w:cs="Simplified Arabic"/>
          <w:color w:val="333333"/>
          <w:sz w:val="28"/>
          <w:szCs w:val="28"/>
          <w:rtl/>
          <w:lang w:bidi="ar-DZ"/>
        </w:rPr>
        <w:t>و682</w:t>
      </w:r>
      <w:proofErr w:type="spellEnd"/>
      <w:r w:rsidRPr="00D91EBD">
        <w:rPr>
          <w:rFonts w:ascii="American-Uncial-Normal" w:hAnsi="American-Uncial-Normal" w:cs="Simplified Arabic"/>
          <w:color w:val="333333"/>
          <w:sz w:val="28"/>
          <w:szCs w:val="28"/>
          <w:rtl/>
          <w:lang w:bidi="ar-DZ"/>
        </w:rPr>
        <w:t xml:space="preserve"> من قانون الإجراءات الجزائية سمحت للذي حكم عليه بجنحة من تقديم طلب رد الاعتبار بعد مرور ثلاث </w:t>
      </w:r>
      <w:proofErr w:type="spellStart"/>
      <w:r w:rsidRPr="00D91EBD">
        <w:rPr>
          <w:rFonts w:ascii="American-Uncial-Normal" w:hAnsi="American-Uncial-Normal" w:cs="Simplified Arabic"/>
          <w:color w:val="333333"/>
          <w:sz w:val="28"/>
          <w:szCs w:val="28"/>
          <w:rtl/>
          <w:lang w:bidi="ar-DZ"/>
        </w:rPr>
        <w:t>سنوات،</w:t>
      </w:r>
      <w:proofErr w:type="spellEnd"/>
      <w:r w:rsidRPr="00D91EBD">
        <w:rPr>
          <w:rFonts w:ascii="American-Uncial-Normal" w:hAnsi="American-Uncial-Normal" w:cs="Simplified Arabic"/>
          <w:color w:val="333333"/>
          <w:sz w:val="28"/>
          <w:szCs w:val="28"/>
          <w:rtl/>
          <w:lang w:bidi="ar-DZ"/>
        </w:rPr>
        <w:t xml:space="preserve"> باستثناء من صدرت في حقه عقوبة سقطت بالتقادم.</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b/>
          <w:bCs/>
          <w:color w:val="333333"/>
          <w:sz w:val="28"/>
          <w:szCs w:val="28"/>
          <w:rtl/>
          <w:lang w:bidi="ar-DZ"/>
        </w:rPr>
        <w:t>_ إجراءات رد الاعتبار التجاري وآثاره</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color w:val="333333"/>
          <w:sz w:val="28"/>
          <w:szCs w:val="28"/>
          <w:rtl/>
          <w:lang w:bidi="ar-DZ"/>
        </w:rPr>
        <w:t>نتعرض في هذا المطلب إلى إجراءات رد الاعتبار وكذا الآثار الناجمة عنه.</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b/>
          <w:bCs/>
          <w:color w:val="333333"/>
          <w:sz w:val="28"/>
          <w:szCs w:val="28"/>
          <w:rtl/>
        </w:rPr>
        <w:t xml:space="preserve">_ </w:t>
      </w:r>
      <w:proofErr w:type="gramStart"/>
      <w:r w:rsidRPr="00D91EBD">
        <w:rPr>
          <w:rFonts w:ascii="American-Uncial-Normal" w:hAnsi="American-Uncial-Normal" w:cs="Simplified Arabic"/>
          <w:b/>
          <w:bCs/>
          <w:color w:val="333333"/>
          <w:sz w:val="28"/>
          <w:szCs w:val="28"/>
          <w:rtl/>
        </w:rPr>
        <w:t>آثار</w:t>
      </w:r>
      <w:proofErr w:type="gramEnd"/>
      <w:r w:rsidRPr="00D91EBD">
        <w:rPr>
          <w:rFonts w:ascii="American-Uncial-Normal" w:hAnsi="American-Uncial-Normal" w:cs="Simplified Arabic"/>
          <w:b/>
          <w:bCs/>
          <w:color w:val="333333"/>
          <w:sz w:val="28"/>
          <w:szCs w:val="28"/>
          <w:rtl/>
        </w:rPr>
        <w:t xml:space="preserve"> رد الاعتبار التجاري</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color w:val="333333"/>
          <w:sz w:val="28"/>
          <w:szCs w:val="28"/>
          <w:rtl/>
        </w:rPr>
        <w:t xml:space="preserve">1_ استعادة التاجر لممارسة </w:t>
      </w:r>
      <w:proofErr w:type="spellStart"/>
      <w:proofErr w:type="gramStart"/>
      <w:r w:rsidRPr="00D91EBD">
        <w:rPr>
          <w:rFonts w:ascii="American-Uncial-Normal" w:hAnsi="American-Uncial-Normal" w:cs="Simplified Arabic"/>
          <w:color w:val="333333"/>
          <w:sz w:val="28"/>
          <w:szCs w:val="28"/>
          <w:rtl/>
        </w:rPr>
        <w:t>تجارته</w:t>
      </w:r>
      <w:proofErr w:type="gramEnd"/>
      <w:r w:rsidRPr="00D91EBD">
        <w:rPr>
          <w:rFonts w:ascii="American-Uncial-Normal" w:hAnsi="American-Uncial-Normal" w:cs="Simplified Arabic"/>
          <w:color w:val="333333"/>
          <w:sz w:val="28"/>
          <w:szCs w:val="28"/>
          <w:rtl/>
        </w:rPr>
        <w:t>،</w:t>
      </w:r>
      <w:proofErr w:type="spellEnd"/>
      <w:r w:rsidRPr="00D91EBD">
        <w:rPr>
          <w:rFonts w:ascii="American-Uncial-Normal" w:hAnsi="American-Uncial-Normal" w:cs="Simplified Arabic"/>
          <w:color w:val="333333"/>
          <w:sz w:val="28"/>
          <w:szCs w:val="28"/>
          <w:rtl/>
        </w:rPr>
        <w:t xml:space="preserve"> واعتبار حكم الإفلاس وكأن لم يكن. </w:t>
      </w:r>
      <w:proofErr w:type="gramStart"/>
      <w:r w:rsidRPr="00D91EBD">
        <w:rPr>
          <w:rFonts w:ascii="American-Uncial-Normal" w:hAnsi="American-Uncial-Normal" w:cs="Simplified Arabic"/>
          <w:color w:val="333333"/>
          <w:sz w:val="28"/>
          <w:szCs w:val="28"/>
          <w:rtl/>
        </w:rPr>
        <w:t>كما</w:t>
      </w:r>
      <w:proofErr w:type="gramEnd"/>
      <w:r w:rsidRPr="00D91EBD">
        <w:rPr>
          <w:rFonts w:ascii="American-Uncial-Normal" w:hAnsi="American-Uncial-Normal" w:cs="Simplified Arabic"/>
          <w:color w:val="333333"/>
          <w:sz w:val="28"/>
          <w:szCs w:val="28"/>
          <w:rtl/>
        </w:rPr>
        <w:t xml:space="preserve"> يشترط أن لا يكون قد حكم على المدين بالإفلاس بالتقصير أو بالتدليس.</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color w:val="333333"/>
          <w:sz w:val="28"/>
          <w:szCs w:val="28"/>
          <w:rtl/>
        </w:rPr>
        <w:t xml:space="preserve">2_ </w:t>
      </w:r>
      <w:proofErr w:type="gramStart"/>
      <w:r w:rsidRPr="00D91EBD">
        <w:rPr>
          <w:rFonts w:ascii="American-Uncial-Normal" w:hAnsi="American-Uncial-Normal" w:cs="Simplified Arabic"/>
          <w:color w:val="333333"/>
          <w:sz w:val="28"/>
          <w:szCs w:val="28"/>
          <w:rtl/>
        </w:rPr>
        <w:t>استرجاع</w:t>
      </w:r>
      <w:proofErr w:type="gramEnd"/>
      <w:r w:rsidRPr="00D91EBD">
        <w:rPr>
          <w:rFonts w:ascii="American-Uncial-Normal" w:hAnsi="American-Uncial-Normal" w:cs="Simplified Arabic"/>
          <w:color w:val="333333"/>
          <w:sz w:val="28"/>
          <w:szCs w:val="28"/>
          <w:rtl/>
        </w:rPr>
        <w:t xml:space="preserve"> التاجر لحقوقه </w:t>
      </w:r>
      <w:proofErr w:type="spellStart"/>
      <w:r w:rsidRPr="00D91EBD">
        <w:rPr>
          <w:rFonts w:ascii="American-Uncial-Normal" w:hAnsi="American-Uncial-Normal" w:cs="Simplified Arabic"/>
          <w:color w:val="333333"/>
          <w:sz w:val="28"/>
          <w:szCs w:val="28"/>
          <w:rtl/>
        </w:rPr>
        <w:t>التجارية،</w:t>
      </w:r>
      <w:proofErr w:type="spellEnd"/>
      <w:r w:rsidRPr="00D91EBD">
        <w:rPr>
          <w:rFonts w:ascii="American-Uncial-Normal" w:hAnsi="American-Uncial-Normal" w:cs="Simplified Arabic"/>
          <w:color w:val="333333"/>
          <w:sz w:val="28"/>
          <w:szCs w:val="28"/>
          <w:rtl/>
        </w:rPr>
        <w:t xml:space="preserve"> ولا يعني ذلك استرجاعه للحقوق المدنية والسياسية لأن عليه في هذه الحالة التقدم بطلب رد الاعتبار الجنائي.</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color w:val="333333"/>
          <w:sz w:val="28"/>
          <w:szCs w:val="28"/>
          <w:rtl/>
        </w:rPr>
        <w:t xml:space="preserve">3_ </w:t>
      </w:r>
      <w:proofErr w:type="gramStart"/>
      <w:r w:rsidRPr="00D91EBD">
        <w:rPr>
          <w:rFonts w:ascii="American-Uncial-Normal" w:hAnsi="American-Uncial-Normal" w:cs="Simplified Arabic"/>
          <w:color w:val="333333"/>
          <w:sz w:val="28"/>
          <w:szCs w:val="28"/>
          <w:rtl/>
        </w:rPr>
        <w:t>يبقى</w:t>
      </w:r>
      <w:proofErr w:type="gramEnd"/>
      <w:r w:rsidRPr="00D91EBD">
        <w:rPr>
          <w:rFonts w:ascii="American-Uncial-Normal" w:hAnsi="American-Uncial-Normal" w:cs="Simplified Arabic"/>
          <w:color w:val="333333"/>
          <w:sz w:val="28"/>
          <w:szCs w:val="28"/>
          <w:rtl/>
        </w:rPr>
        <w:t xml:space="preserve"> حق الدائنين الذين لم يستوفوا كامل حقوقهم </w:t>
      </w:r>
      <w:proofErr w:type="spellStart"/>
      <w:r w:rsidRPr="00D91EBD">
        <w:rPr>
          <w:rFonts w:ascii="American-Uncial-Normal" w:hAnsi="American-Uncial-Normal" w:cs="Simplified Arabic"/>
          <w:color w:val="333333"/>
          <w:sz w:val="28"/>
          <w:szCs w:val="28"/>
          <w:rtl/>
        </w:rPr>
        <w:t>قائما،</w:t>
      </w:r>
      <w:proofErr w:type="spellEnd"/>
      <w:r w:rsidRPr="00D91EBD">
        <w:rPr>
          <w:rFonts w:ascii="American-Uncial-Normal" w:hAnsi="American-Uncial-Normal" w:cs="Simplified Arabic"/>
          <w:color w:val="333333"/>
          <w:sz w:val="28"/>
          <w:szCs w:val="28"/>
          <w:rtl/>
        </w:rPr>
        <w:t xml:space="preserve"> حتى بعد موافقتهم على رد الاعتبار القضائي.</w:t>
      </w:r>
    </w:p>
    <w:p w:rsidR="00437C50" w:rsidRPr="00D91EBD" w:rsidRDefault="00437C50" w:rsidP="00437C50">
      <w:pPr>
        <w:pStyle w:val="NormalWeb"/>
        <w:shd w:val="clear" w:color="auto" w:fill="FFFFFE"/>
        <w:bidi/>
        <w:spacing w:before="0" w:beforeAutospacing="0"/>
        <w:rPr>
          <w:rFonts w:ascii="American-Uncial-Normal" w:hAnsi="American-Uncial-Normal" w:cs="Simplified Arabic"/>
          <w:color w:val="333333"/>
          <w:sz w:val="28"/>
          <w:szCs w:val="28"/>
          <w:rtl/>
        </w:rPr>
      </w:pPr>
      <w:r w:rsidRPr="00D91EBD">
        <w:rPr>
          <w:rFonts w:ascii="American-Uncial-Normal" w:hAnsi="American-Uncial-Normal" w:cs="Simplified Arabic"/>
          <w:color w:val="333333"/>
          <w:sz w:val="28"/>
          <w:szCs w:val="28"/>
          <w:rtl/>
        </w:rPr>
        <w:lastRenderedPageBreak/>
        <w:t xml:space="preserve">4_ يستفيد الشخص الذي توفي بعد قبوله في الإفلاس أو التسوية </w:t>
      </w:r>
      <w:proofErr w:type="spellStart"/>
      <w:r w:rsidRPr="00D91EBD">
        <w:rPr>
          <w:rFonts w:ascii="American-Uncial-Normal" w:hAnsi="American-Uncial-Normal" w:cs="Simplified Arabic"/>
          <w:color w:val="333333"/>
          <w:sz w:val="28"/>
          <w:szCs w:val="28"/>
          <w:rtl/>
        </w:rPr>
        <w:t>القضائية،</w:t>
      </w:r>
      <w:proofErr w:type="spellEnd"/>
      <w:r w:rsidRPr="00D91EBD">
        <w:rPr>
          <w:rFonts w:ascii="American-Uncial-Normal" w:hAnsi="American-Uncial-Normal" w:cs="Simplified Arabic"/>
          <w:color w:val="333333"/>
          <w:sz w:val="28"/>
          <w:szCs w:val="28"/>
          <w:rtl/>
        </w:rPr>
        <w:t xml:space="preserve"> من إجراءات رد الاعتبار.</w:t>
      </w:r>
    </w:p>
    <w:p w:rsidR="00437C50" w:rsidRPr="00D91EBD" w:rsidRDefault="00437C50" w:rsidP="00437C50">
      <w:pPr>
        <w:rPr>
          <w:rFonts w:ascii="American-Uncial-Normal" w:hAnsi="American-Uncial-Normal" w:cs="Simplified Arabic"/>
          <w:sz w:val="28"/>
          <w:szCs w:val="28"/>
        </w:rPr>
      </w:pPr>
    </w:p>
    <w:p w:rsidR="003564B4" w:rsidRPr="00126B0F" w:rsidRDefault="003564B4" w:rsidP="00437C50">
      <w:pPr>
        <w:spacing w:line="240" w:lineRule="auto"/>
        <w:jc w:val="right"/>
        <w:rPr>
          <w:rFonts w:asciiTheme="minorBidi" w:hAnsiTheme="minorBidi" w:cs="Simplified Arabic"/>
          <w:sz w:val="28"/>
          <w:szCs w:val="28"/>
        </w:rPr>
      </w:pPr>
    </w:p>
    <w:sectPr w:rsidR="003564B4" w:rsidRPr="00126B0F" w:rsidSect="003564B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American-Uncial-Normal">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83B43"/>
    <w:rsid w:val="00126B0F"/>
    <w:rsid w:val="00177492"/>
    <w:rsid w:val="001C3B19"/>
    <w:rsid w:val="003564B4"/>
    <w:rsid w:val="00437C50"/>
    <w:rsid w:val="0048441D"/>
    <w:rsid w:val="00525A81"/>
    <w:rsid w:val="00583B43"/>
    <w:rsid w:val="005A16DC"/>
    <w:rsid w:val="00607D0F"/>
    <w:rsid w:val="00722093"/>
    <w:rsid w:val="00780BAF"/>
    <w:rsid w:val="007F3CB5"/>
    <w:rsid w:val="00A1486F"/>
    <w:rsid w:val="00A36D65"/>
    <w:rsid w:val="00E20C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4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83B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83B43"/>
    <w:rPr>
      <w:color w:val="0000FF"/>
      <w:u w:val="single"/>
    </w:rPr>
  </w:style>
</w:styles>
</file>

<file path=word/webSettings.xml><?xml version="1.0" encoding="utf-8"?>
<w:webSettings xmlns:r="http://schemas.openxmlformats.org/officeDocument/2006/relationships" xmlns:w="http://schemas.openxmlformats.org/wordprocessingml/2006/main">
  <w:divs>
    <w:div w:id="74121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1548</Words>
  <Characters>8516</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15</cp:revision>
  <dcterms:created xsi:type="dcterms:W3CDTF">2023-11-30T18:39:00Z</dcterms:created>
  <dcterms:modified xsi:type="dcterms:W3CDTF">2023-12-01T14:51:00Z</dcterms:modified>
</cp:coreProperties>
</file>