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434944" w:rsidRDefault="00596AA7" w:rsidP="00C61FEA">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proofErr w:type="spellStart"/>
      <w:r w:rsidR="00434944" w:rsidRPr="00434944">
        <w:rPr>
          <w:rFonts w:asciiTheme="majorBidi" w:hAnsiTheme="majorBidi" w:cstheme="majorBidi"/>
          <w:b/>
          <w:bCs/>
          <w:sz w:val="32"/>
          <w:szCs w:val="32"/>
          <w:lang w:val="en-US"/>
        </w:rPr>
        <w:t>Djillali</w:t>
      </w:r>
      <w:proofErr w:type="spellEnd"/>
      <w:r w:rsidR="00434944" w:rsidRPr="00434944">
        <w:rPr>
          <w:rFonts w:asciiTheme="majorBidi" w:hAnsiTheme="majorBidi" w:cstheme="majorBidi"/>
          <w:b/>
          <w:bCs/>
          <w:sz w:val="32"/>
          <w:szCs w:val="32"/>
          <w:lang w:val="en-US"/>
        </w:rPr>
        <w:t xml:space="preserve"> BOUNAMA </w:t>
      </w:r>
    </w:p>
    <w:p w:rsidR="00596AA7" w:rsidRPr="00434944" w:rsidRDefault="00434944" w:rsidP="00C61FEA">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C61FEA">
      <w:pPr>
        <w:jc w:val="both"/>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BD2AC2" w:rsidRDefault="003708E2" w:rsidP="00C61FEA">
      <w:pPr>
        <w:jc w:val="both"/>
        <w:rPr>
          <w:rFonts w:asciiTheme="minorBidi" w:hAnsiTheme="minorBidi"/>
          <w:b/>
          <w:bCs/>
          <w:sz w:val="32"/>
          <w:szCs w:val="32"/>
          <w:lang w:val="en-US"/>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775AB75F" wp14:editId="6E399F49">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proofErr w:type="gramStart"/>
      <w:r w:rsidR="0024772E" w:rsidRPr="00BD2AC2">
        <w:rPr>
          <w:rFonts w:asciiTheme="majorBidi" w:hAnsiTheme="majorBidi" w:cstheme="majorBidi"/>
          <w:b/>
          <w:bCs/>
          <w:sz w:val="32"/>
          <w:szCs w:val="32"/>
          <w:lang w:val="en-US"/>
        </w:rPr>
        <w:t>Mr</w:t>
      </w:r>
      <w:r w:rsidRPr="00BD2AC2">
        <w:rPr>
          <w:rFonts w:asciiTheme="majorBidi" w:hAnsiTheme="majorBidi" w:cstheme="majorBidi"/>
          <w:b/>
          <w:bCs/>
          <w:sz w:val="32"/>
          <w:szCs w:val="32"/>
          <w:lang w:val="en-US"/>
        </w:rPr>
        <w:t>s</w:t>
      </w:r>
      <w:r w:rsidR="0024772E" w:rsidRPr="00BD2AC2">
        <w:rPr>
          <w:rFonts w:asciiTheme="majorBidi" w:hAnsiTheme="majorBidi" w:cstheme="majorBidi"/>
          <w:b/>
          <w:bCs/>
          <w:sz w:val="32"/>
          <w:szCs w:val="32"/>
          <w:lang w:val="en-US"/>
        </w:rPr>
        <w:t>.Amouri</w:t>
      </w:r>
      <w:proofErr w:type="spellEnd"/>
      <w:r w:rsidR="0024772E" w:rsidRPr="00BD2AC2">
        <w:rPr>
          <w:rFonts w:asciiTheme="majorBidi" w:hAnsiTheme="majorBidi" w:cstheme="majorBidi"/>
          <w:b/>
          <w:bCs/>
          <w:sz w:val="32"/>
          <w:szCs w:val="32"/>
          <w:lang w:val="en-US"/>
        </w:rPr>
        <w:t xml:space="preserve">  </w:t>
      </w:r>
      <w:proofErr w:type="spellStart"/>
      <w:r w:rsidR="0024772E" w:rsidRPr="00BD2AC2">
        <w:rPr>
          <w:rFonts w:asciiTheme="majorBidi" w:hAnsiTheme="majorBidi" w:cstheme="majorBidi"/>
          <w:b/>
          <w:bCs/>
          <w:sz w:val="32"/>
          <w:szCs w:val="32"/>
          <w:lang w:val="en-US"/>
        </w:rPr>
        <w:t>Nassima</w:t>
      </w:r>
      <w:proofErr w:type="spellEnd"/>
      <w:proofErr w:type="gramEnd"/>
    </w:p>
    <w:p w:rsidR="003708E2" w:rsidRPr="00BD2AC2" w:rsidRDefault="003708E2" w:rsidP="00C61FEA">
      <w:pPr>
        <w:jc w:val="both"/>
        <w:rPr>
          <w:rFonts w:asciiTheme="minorBidi" w:hAnsiTheme="minorBidi"/>
          <w:b/>
          <w:bCs/>
          <w:sz w:val="28"/>
          <w:szCs w:val="28"/>
          <w:lang w:val="en-US"/>
        </w:rPr>
      </w:pPr>
    </w:p>
    <w:p w:rsidR="009B653B" w:rsidRPr="00BD2AC2" w:rsidRDefault="00A076B5" w:rsidP="00C61FEA">
      <w:pPr>
        <w:spacing w:line="360" w:lineRule="auto"/>
        <w:jc w:val="both"/>
        <w:rPr>
          <w:rFonts w:asciiTheme="majorBidi" w:hAnsiTheme="majorBidi" w:cstheme="majorBidi"/>
          <w:b/>
          <w:bCs/>
          <w:sz w:val="28"/>
          <w:szCs w:val="28"/>
          <w:lang w:val="en-US"/>
        </w:rPr>
      </w:pPr>
      <w:proofErr w:type="gramStart"/>
      <w:r w:rsidRPr="00BD2AC2">
        <w:rPr>
          <w:rFonts w:asciiTheme="majorBidi" w:hAnsiTheme="majorBidi" w:cstheme="majorBidi"/>
          <w:b/>
          <w:bCs/>
          <w:sz w:val="28"/>
          <w:szCs w:val="28"/>
          <w:lang w:val="en-US"/>
        </w:rPr>
        <w:t>Le</w:t>
      </w:r>
      <w:r w:rsidR="00434944" w:rsidRPr="00BD2AC2">
        <w:rPr>
          <w:rFonts w:asciiTheme="majorBidi" w:hAnsiTheme="majorBidi" w:cstheme="majorBidi"/>
          <w:b/>
          <w:bCs/>
          <w:sz w:val="28"/>
          <w:szCs w:val="28"/>
          <w:lang w:val="en-US"/>
        </w:rPr>
        <w:t xml:space="preserve">cture </w:t>
      </w:r>
      <w:r w:rsidR="009B653B" w:rsidRPr="00BD2AC2">
        <w:rPr>
          <w:rFonts w:asciiTheme="majorBidi" w:hAnsiTheme="majorBidi" w:cstheme="majorBidi"/>
          <w:b/>
          <w:bCs/>
          <w:sz w:val="28"/>
          <w:szCs w:val="28"/>
          <w:lang w:val="en-US"/>
        </w:rPr>
        <w:t xml:space="preserve"> n</w:t>
      </w:r>
      <w:proofErr w:type="gramEnd"/>
      <w:r w:rsidR="009B653B" w:rsidRPr="00BD2AC2">
        <w:rPr>
          <w:rFonts w:asciiTheme="majorBidi" w:hAnsiTheme="majorBidi" w:cstheme="majorBidi"/>
          <w:b/>
          <w:bCs/>
          <w:sz w:val="28"/>
          <w:szCs w:val="28"/>
          <w:lang w:val="en-US"/>
        </w:rPr>
        <w:t>°</w:t>
      </w:r>
      <w:r w:rsidR="00BD2AC2">
        <w:rPr>
          <w:rFonts w:asciiTheme="majorBidi" w:hAnsiTheme="majorBidi" w:cstheme="majorBidi" w:hint="cs"/>
          <w:b/>
          <w:bCs/>
          <w:sz w:val="28"/>
          <w:szCs w:val="28"/>
          <w:rtl/>
        </w:rPr>
        <w:t>5</w:t>
      </w:r>
      <w:r w:rsidR="009B653B" w:rsidRPr="00BD2AC2">
        <w:rPr>
          <w:rFonts w:asciiTheme="majorBidi" w:hAnsiTheme="majorBidi" w:cstheme="majorBidi"/>
          <w:b/>
          <w:bCs/>
          <w:sz w:val="28"/>
          <w:szCs w:val="28"/>
          <w:lang w:val="en-US"/>
        </w:rPr>
        <w:t>:</w:t>
      </w:r>
    </w:p>
    <w:p w:rsidR="00BD2AC2" w:rsidRDefault="00BD2AC2" w:rsidP="00C61FEA">
      <w:pPr>
        <w:spacing w:line="360" w:lineRule="auto"/>
        <w:jc w:val="both"/>
        <w:rPr>
          <w:rFonts w:asciiTheme="majorBidi" w:hAnsiTheme="majorBidi" w:cstheme="majorBidi" w:hint="cs"/>
          <w:b/>
          <w:bCs/>
          <w:sz w:val="28"/>
          <w:szCs w:val="28"/>
          <w:u w:val="single"/>
          <w:rtl/>
          <w:lang w:val="en-US"/>
        </w:rPr>
      </w:pPr>
      <w:r w:rsidRPr="00BD2AC2">
        <w:rPr>
          <w:rFonts w:asciiTheme="majorBidi" w:hAnsiTheme="majorBidi" w:cstheme="majorBidi"/>
          <w:b/>
          <w:bCs/>
          <w:sz w:val="28"/>
          <w:szCs w:val="28"/>
          <w:u w:val="single"/>
          <w:lang w:val="en-US"/>
        </w:rPr>
        <w:t>International Society in the Middle Ages 476 BCE - 1453 CE</w:t>
      </w:r>
    </w:p>
    <w:p w:rsidR="00ED20AF" w:rsidRPr="00C9480A" w:rsidRDefault="008531BD" w:rsidP="00C61FEA">
      <w:pPr>
        <w:spacing w:line="360" w:lineRule="auto"/>
        <w:jc w:val="both"/>
        <w:rPr>
          <w:rFonts w:asciiTheme="majorBidi" w:hAnsiTheme="majorBidi" w:cstheme="majorBidi"/>
          <w:b/>
          <w:bCs/>
          <w:sz w:val="28"/>
          <w:szCs w:val="28"/>
          <w:lang w:val="en-US"/>
        </w:rPr>
      </w:pPr>
      <w:r w:rsidRPr="00C9480A">
        <w:rPr>
          <w:rFonts w:asciiTheme="majorBidi" w:hAnsiTheme="majorBidi" w:cstheme="majorBidi"/>
          <w:b/>
          <w:bCs/>
          <w:sz w:val="28"/>
          <w:szCs w:val="28"/>
          <w:lang w:val="en-US"/>
        </w:rPr>
        <w:t>Introduction:</w:t>
      </w:r>
    </w:p>
    <w:p w:rsidR="002A4A29" w:rsidRDefault="008531BD" w:rsidP="00C61FEA">
      <w:pPr>
        <w:spacing w:line="360" w:lineRule="auto"/>
        <w:jc w:val="both"/>
        <w:rPr>
          <w:rFonts w:asciiTheme="majorBidi" w:hAnsiTheme="majorBidi" w:cstheme="majorBidi" w:hint="cs"/>
          <w:sz w:val="28"/>
          <w:szCs w:val="28"/>
          <w:rtl/>
          <w:lang w:val="en-US"/>
        </w:rPr>
      </w:pPr>
      <w:r w:rsidRPr="008531BD">
        <w:rPr>
          <w:rFonts w:asciiTheme="majorBidi" w:hAnsiTheme="majorBidi" w:cstheme="majorBidi"/>
          <w:sz w:val="28"/>
          <w:szCs w:val="28"/>
          <w:lang w:val="en-US"/>
        </w:rPr>
        <w:t xml:space="preserve">The international European community and the Islamic community in the </w:t>
      </w:r>
      <w:proofErr w:type="gramStart"/>
      <w:r w:rsidRPr="008531BD">
        <w:rPr>
          <w:rFonts w:asciiTheme="majorBidi" w:hAnsiTheme="majorBidi" w:cstheme="majorBidi"/>
          <w:sz w:val="28"/>
          <w:szCs w:val="28"/>
          <w:lang w:val="en-US"/>
        </w:rPr>
        <w:t>Middle</w:t>
      </w:r>
      <w:proofErr w:type="gramEnd"/>
      <w:r w:rsidRPr="008531BD">
        <w:rPr>
          <w:rFonts w:asciiTheme="majorBidi" w:hAnsiTheme="majorBidi" w:cstheme="majorBidi"/>
          <w:sz w:val="28"/>
          <w:szCs w:val="28"/>
          <w:lang w:val="en-US"/>
        </w:rPr>
        <w:t xml:space="preserve"> Ages both contributed to the establishment of rules that aimed at organizing the international society.</w:t>
      </w:r>
    </w:p>
    <w:p w:rsidR="008531BD" w:rsidRDefault="008531BD" w:rsidP="00C61FEA">
      <w:pPr>
        <w:pStyle w:val="Paragraphedeliste"/>
        <w:numPr>
          <w:ilvl w:val="0"/>
          <w:numId w:val="29"/>
        </w:numPr>
        <w:spacing w:line="360" w:lineRule="auto"/>
        <w:jc w:val="both"/>
        <w:rPr>
          <w:rFonts w:asciiTheme="majorBidi" w:hAnsiTheme="majorBidi" w:cstheme="majorBidi" w:hint="cs"/>
          <w:b/>
          <w:bCs/>
          <w:sz w:val="28"/>
          <w:szCs w:val="28"/>
          <w:lang w:val="en-US"/>
        </w:rPr>
      </w:pPr>
      <w:r w:rsidRPr="008531BD">
        <w:rPr>
          <w:rFonts w:asciiTheme="majorBidi" w:hAnsiTheme="majorBidi" w:cstheme="majorBidi"/>
          <w:b/>
          <w:bCs/>
          <w:sz w:val="28"/>
          <w:szCs w:val="28"/>
          <w:lang w:val="en-US"/>
        </w:rPr>
        <w:t>The Islamic community</w:t>
      </w:r>
      <w:r w:rsidRPr="008531BD">
        <w:rPr>
          <w:rFonts w:asciiTheme="majorBidi" w:hAnsiTheme="majorBidi" w:cstheme="majorBidi" w:hint="cs"/>
          <w:b/>
          <w:bCs/>
          <w:sz w:val="28"/>
          <w:szCs w:val="28"/>
          <w:rtl/>
          <w:lang w:val="en-US"/>
        </w:rPr>
        <w:t>:</w:t>
      </w:r>
    </w:p>
    <w:p w:rsidR="00541782" w:rsidRPr="00541782" w:rsidRDefault="00541782" w:rsidP="00C61FEA">
      <w:pPr>
        <w:spacing w:line="360" w:lineRule="auto"/>
        <w:jc w:val="both"/>
        <w:rPr>
          <w:rFonts w:asciiTheme="majorBidi" w:hAnsiTheme="majorBidi" w:cstheme="majorBidi" w:hint="cs"/>
          <w:sz w:val="28"/>
          <w:szCs w:val="28"/>
          <w:rtl/>
          <w:lang w:val="en-US"/>
        </w:rPr>
      </w:pPr>
      <w:r w:rsidRPr="00541782">
        <w:rPr>
          <w:rFonts w:asciiTheme="majorBidi" w:hAnsiTheme="majorBidi" w:cstheme="majorBidi"/>
          <w:sz w:val="28"/>
          <w:szCs w:val="28"/>
          <w:lang w:val="en-US"/>
        </w:rPr>
        <w:t>The Islamic religion carries a message from the Lord of the Worlds through the unity of religions in its source and essence. The Islamic religion and Islamic thought have contributed to shaping a set of principles of international law and the protection of human rights to this day</w:t>
      </w:r>
      <w:r>
        <w:rPr>
          <w:rFonts w:asciiTheme="majorBidi" w:hAnsiTheme="majorBidi" w:cstheme="majorBidi" w:hint="cs"/>
          <w:sz w:val="28"/>
          <w:szCs w:val="28"/>
          <w:rtl/>
          <w:lang w:val="en-US"/>
        </w:rPr>
        <w:t>.</w:t>
      </w:r>
    </w:p>
    <w:p w:rsidR="008531BD" w:rsidRDefault="002E1D83" w:rsidP="00C61FEA">
      <w:pPr>
        <w:spacing w:line="360" w:lineRule="auto"/>
        <w:jc w:val="both"/>
        <w:rPr>
          <w:rFonts w:asciiTheme="majorBidi" w:hAnsiTheme="majorBidi" w:cstheme="majorBidi" w:hint="cs"/>
          <w:b/>
          <w:bCs/>
          <w:sz w:val="28"/>
          <w:szCs w:val="28"/>
          <w:rtl/>
          <w:lang w:val="en-US"/>
        </w:rPr>
      </w:pPr>
      <w:r w:rsidRPr="00C938D1">
        <w:rPr>
          <w:rFonts w:asciiTheme="majorBidi" w:hAnsiTheme="majorBidi" w:cstheme="majorBidi"/>
          <w:b/>
          <w:bCs/>
          <w:sz w:val="28"/>
          <w:szCs w:val="28"/>
          <w:lang w:val="en-US"/>
        </w:rPr>
        <w:t>Therefore, we will present the fundamental principles of Islam that are related to international law:</w:t>
      </w:r>
    </w:p>
    <w:p w:rsidR="00C938D1" w:rsidRDefault="00C938D1" w:rsidP="00C61FEA">
      <w:pPr>
        <w:pStyle w:val="Paragraphedeliste"/>
        <w:numPr>
          <w:ilvl w:val="0"/>
          <w:numId w:val="30"/>
        </w:numPr>
        <w:spacing w:line="360" w:lineRule="auto"/>
        <w:jc w:val="both"/>
        <w:rPr>
          <w:rFonts w:asciiTheme="majorBidi" w:hAnsiTheme="majorBidi" w:cstheme="majorBidi" w:hint="cs"/>
          <w:sz w:val="28"/>
          <w:szCs w:val="28"/>
          <w:lang w:val="en-US"/>
        </w:rPr>
      </w:pPr>
      <w:r w:rsidRPr="00C938D1">
        <w:rPr>
          <w:rFonts w:asciiTheme="majorBidi" w:hAnsiTheme="majorBidi" w:cstheme="majorBidi"/>
          <w:b/>
          <w:bCs/>
          <w:sz w:val="28"/>
          <w:szCs w:val="28"/>
          <w:lang w:val="en-US"/>
        </w:rPr>
        <w:t>Islamic universality</w:t>
      </w:r>
      <w:r w:rsidRPr="00C938D1">
        <w:rPr>
          <w:rFonts w:asciiTheme="majorBidi" w:hAnsiTheme="majorBidi" w:cstheme="majorBidi"/>
          <w:sz w:val="28"/>
          <w:szCs w:val="28"/>
          <w:lang w:val="en-US"/>
        </w:rPr>
        <w:t>, because Islam came with noble principles to organize the international community without discrimination.</w:t>
      </w:r>
    </w:p>
    <w:p w:rsidR="00C938D1" w:rsidRDefault="00406C8C" w:rsidP="00C61FEA">
      <w:pPr>
        <w:pStyle w:val="Paragraphedeliste"/>
        <w:numPr>
          <w:ilvl w:val="0"/>
          <w:numId w:val="30"/>
        </w:numPr>
        <w:spacing w:line="360" w:lineRule="auto"/>
        <w:jc w:val="both"/>
        <w:rPr>
          <w:rFonts w:asciiTheme="majorBidi" w:hAnsiTheme="majorBidi" w:cstheme="majorBidi" w:hint="cs"/>
          <w:sz w:val="28"/>
          <w:szCs w:val="28"/>
          <w:lang w:val="en-US"/>
        </w:rPr>
      </w:pPr>
      <w:r w:rsidRPr="00406C8C">
        <w:rPr>
          <w:rFonts w:asciiTheme="majorBidi" w:hAnsiTheme="majorBidi" w:cstheme="majorBidi"/>
          <w:b/>
          <w:bCs/>
          <w:sz w:val="28"/>
          <w:szCs w:val="28"/>
          <w:lang w:val="en-US"/>
        </w:rPr>
        <w:t>Islam is a message of peace</w:t>
      </w:r>
      <w:r w:rsidRPr="00406C8C">
        <w:rPr>
          <w:rFonts w:asciiTheme="majorBidi" w:hAnsiTheme="majorBidi" w:cstheme="majorBidi"/>
          <w:sz w:val="28"/>
          <w:szCs w:val="28"/>
          <w:lang w:val="en-US"/>
        </w:rPr>
        <w:t xml:space="preserve"> by making the principle of peace and non-aggression towards others the foundation in international relat</w:t>
      </w:r>
      <w:r>
        <w:rPr>
          <w:rFonts w:asciiTheme="majorBidi" w:hAnsiTheme="majorBidi" w:cstheme="majorBidi"/>
          <w:sz w:val="28"/>
          <w:szCs w:val="28"/>
          <w:lang w:val="en-US"/>
        </w:rPr>
        <w:t>ions, and war is the exception.</w:t>
      </w:r>
    </w:p>
    <w:p w:rsidR="00406C8C" w:rsidRDefault="00AC78DB" w:rsidP="00C61FEA">
      <w:pPr>
        <w:pStyle w:val="Paragraphedeliste"/>
        <w:numPr>
          <w:ilvl w:val="0"/>
          <w:numId w:val="30"/>
        </w:numPr>
        <w:spacing w:line="360" w:lineRule="auto"/>
        <w:jc w:val="both"/>
        <w:rPr>
          <w:rFonts w:asciiTheme="majorBidi" w:hAnsiTheme="majorBidi" w:cstheme="majorBidi" w:hint="cs"/>
          <w:sz w:val="28"/>
          <w:szCs w:val="28"/>
          <w:lang w:val="en-US"/>
        </w:rPr>
      </w:pPr>
      <w:r w:rsidRPr="00AC78DB">
        <w:rPr>
          <w:rFonts w:asciiTheme="majorBidi" w:hAnsiTheme="majorBidi" w:cstheme="majorBidi"/>
          <w:b/>
          <w:bCs/>
          <w:sz w:val="28"/>
          <w:szCs w:val="28"/>
          <w:lang w:val="en-US"/>
        </w:rPr>
        <w:t>Justice, equality</w:t>
      </w:r>
      <w:r w:rsidRPr="00AC78DB">
        <w:rPr>
          <w:rFonts w:asciiTheme="majorBidi" w:hAnsiTheme="majorBidi" w:cstheme="majorBidi"/>
          <w:sz w:val="28"/>
          <w:szCs w:val="28"/>
          <w:lang w:val="en-US"/>
        </w:rPr>
        <w:t xml:space="preserve">, and the protection of human unity, as everyone </w:t>
      </w:r>
      <w:proofErr w:type="gramStart"/>
      <w:r w:rsidRPr="00AC78DB">
        <w:rPr>
          <w:rFonts w:asciiTheme="majorBidi" w:hAnsiTheme="majorBidi" w:cstheme="majorBidi"/>
          <w:sz w:val="28"/>
          <w:szCs w:val="28"/>
          <w:lang w:val="en-US"/>
        </w:rPr>
        <w:t>is</w:t>
      </w:r>
      <w:proofErr w:type="gramEnd"/>
      <w:r w:rsidRPr="00AC78DB">
        <w:rPr>
          <w:rFonts w:asciiTheme="majorBidi" w:hAnsiTheme="majorBidi" w:cstheme="majorBidi"/>
          <w:sz w:val="28"/>
          <w:szCs w:val="28"/>
          <w:lang w:val="en-US"/>
        </w:rPr>
        <w:t xml:space="preserve"> equal before the law and justice.</w:t>
      </w:r>
    </w:p>
    <w:p w:rsidR="00A665C1" w:rsidRDefault="00A665C1" w:rsidP="00C61FEA">
      <w:pPr>
        <w:pStyle w:val="Paragraphedeliste"/>
        <w:numPr>
          <w:ilvl w:val="0"/>
          <w:numId w:val="30"/>
        </w:numPr>
        <w:spacing w:line="360" w:lineRule="auto"/>
        <w:jc w:val="both"/>
        <w:rPr>
          <w:rFonts w:asciiTheme="majorBidi" w:hAnsiTheme="majorBidi" w:cstheme="majorBidi" w:hint="cs"/>
          <w:sz w:val="28"/>
          <w:szCs w:val="28"/>
          <w:lang w:val="en-US"/>
        </w:rPr>
      </w:pPr>
      <w:r w:rsidRPr="00A665C1">
        <w:rPr>
          <w:rFonts w:asciiTheme="majorBidi" w:hAnsiTheme="majorBidi" w:cstheme="majorBidi"/>
          <w:b/>
          <w:bCs/>
          <w:sz w:val="28"/>
          <w:szCs w:val="28"/>
          <w:lang w:val="en-US"/>
        </w:rPr>
        <w:lastRenderedPageBreak/>
        <w:t>Fulfillment of promises</w:t>
      </w:r>
      <w:r w:rsidRPr="00A665C1">
        <w:rPr>
          <w:rFonts w:asciiTheme="majorBidi" w:hAnsiTheme="majorBidi" w:cstheme="majorBidi"/>
          <w:sz w:val="28"/>
          <w:szCs w:val="28"/>
          <w:lang w:val="en-US"/>
        </w:rPr>
        <w:t>, as peace depends on respecting contracts and covenants, and supporting the oppressed</w:t>
      </w:r>
      <w:r>
        <w:rPr>
          <w:rFonts w:asciiTheme="majorBidi" w:hAnsiTheme="majorBidi" w:cstheme="majorBidi" w:hint="cs"/>
          <w:sz w:val="28"/>
          <w:szCs w:val="28"/>
          <w:rtl/>
          <w:lang w:val="en-US"/>
        </w:rPr>
        <w:t>.</w:t>
      </w:r>
    </w:p>
    <w:p w:rsidR="00A665C1" w:rsidRDefault="000432A0" w:rsidP="00C61FEA">
      <w:pPr>
        <w:pStyle w:val="Paragraphedeliste"/>
        <w:numPr>
          <w:ilvl w:val="0"/>
          <w:numId w:val="30"/>
        </w:numPr>
        <w:spacing w:line="360" w:lineRule="auto"/>
        <w:jc w:val="both"/>
        <w:rPr>
          <w:rFonts w:asciiTheme="majorBidi" w:hAnsiTheme="majorBidi" w:cstheme="majorBidi" w:hint="cs"/>
          <w:sz w:val="28"/>
          <w:szCs w:val="28"/>
          <w:lang w:val="en-US"/>
        </w:rPr>
      </w:pPr>
      <w:r w:rsidRPr="000432A0">
        <w:rPr>
          <w:rFonts w:asciiTheme="majorBidi" w:hAnsiTheme="majorBidi" w:cstheme="majorBidi"/>
          <w:b/>
          <w:bCs/>
          <w:sz w:val="28"/>
          <w:szCs w:val="28"/>
          <w:lang w:val="en-US"/>
        </w:rPr>
        <w:t>Human dignity</w:t>
      </w:r>
      <w:r w:rsidRPr="000432A0">
        <w:rPr>
          <w:rFonts w:asciiTheme="majorBidi" w:hAnsiTheme="majorBidi" w:cstheme="majorBidi"/>
          <w:sz w:val="28"/>
          <w:szCs w:val="28"/>
          <w:lang w:val="en-US"/>
        </w:rPr>
        <w:t>, meaning honoring humans without assigning gender or color preference to one over another.</w:t>
      </w:r>
    </w:p>
    <w:p w:rsidR="000432A0" w:rsidRDefault="00790495" w:rsidP="00C61FEA">
      <w:pPr>
        <w:pStyle w:val="Paragraphedeliste"/>
        <w:numPr>
          <w:ilvl w:val="0"/>
          <w:numId w:val="30"/>
        </w:numPr>
        <w:spacing w:line="360" w:lineRule="auto"/>
        <w:jc w:val="both"/>
        <w:rPr>
          <w:rFonts w:asciiTheme="majorBidi" w:hAnsiTheme="majorBidi" w:cstheme="majorBidi" w:hint="cs"/>
          <w:sz w:val="28"/>
          <w:szCs w:val="28"/>
          <w:lang w:val="en-US"/>
        </w:rPr>
      </w:pPr>
      <w:r w:rsidRPr="00790495">
        <w:rPr>
          <w:rFonts w:asciiTheme="majorBidi" w:hAnsiTheme="majorBidi" w:cstheme="majorBidi"/>
          <w:b/>
          <w:bCs/>
          <w:sz w:val="28"/>
          <w:szCs w:val="28"/>
          <w:lang w:val="en-US"/>
        </w:rPr>
        <w:t>Respecting human rights and freedoms</w:t>
      </w:r>
      <w:r w:rsidRPr="00790495">
        <w:rPr>
          <w:rFonts w:asciiTheme="majorBidi" w:hAnsiTheme="majorBidi" w:cstheme="majorBidi"/>
          <w:sz w:val="28"/>
          <w:szCs w:val="28"/>
          <w:lang w:val="en-US"/>
        </w:rPr>
        <w:t>, especially respecting the freedom of belief and preventing the coercion of people into a specific religion</w:t>
      </w:r>
      <w:r>
        <w:rPr>
          <w:rFonts w:asciiTheme="majorBidi" w:hAnsiTheme="majorBidi" w:cstheme="majorBidi" w:hint="cs"/>
          <w:sz w:val="28"/>
          <w:szCs w:val="28"/>
          <w:rtl/>
          <w:lang w:val="en-US"/>
        </w:rPr>
        <w:t>.</w:t>
      </w:r>
    </w:p>
    <w:p w:rsidR="006F2943" w:rsidRDefault="00CF6B16" w:rsidP="00C61FEA">
      <w:pPr>
        <w:pStyle w:val="Paragraphedeliste"/>
        <w:numPr>
          <w:ilvl w:val="0"/>
          <w:numId w:val="30"/>
        </w:numPr>
        <w:spacing w:line="360" w:lineRule="auto"/>
        <w:jc w:val="both"/>
        <w:rPr>
          <w:rFonts w:asciiTheme="majorBidi" w:hAnsiTheme="majorBidi" w:cstheme="majorBidi" w:hint="cs"/>
          <w:sz w:val="28"/>
          <w:szCs w:val="28"/>
          <w:lang w:val="en-US"/>
        </w:rPr>
      </w:pPr>
      <w:r w:rsidRPr="00CF6B16">
        <w:rPr>
          <w:rFonts w:asciiTheme="majorBidi" w:hAnsiTheme="majorBidi" w:cstheme="majorBidi"/>
          <w:b/>
          <w:bCs/>
          <w:sz w:val="28"/>
          <w:szCs w:val="28"/>
          <w:lang w:val="en-US"/>
        </w:rPr>
        <w:t>The system of messengers and envoys</w:t>
      </w:r>
      <w:r w:rsidRPr="00CF6B16">
        <w:rPr>
          <w:rFonts w:asciiTheme="majorBidi" w:hAnsiTheme="majorBidi" w:cstheme="majorBidi"/>
          <w:sz w:val="28"/>
          <w:szCs w:val="28"/>
          <w:lang w:val="en-US"/>
        </w:rPr>
        <w:t xml:space="preserve">, like diplomatic and consular missions, during the time of the Noble Prophet, is exemplified by the missions he sent to the Negus (King of Abyssinia), </w:t>
      </w:r>
      <w:proofErr w:type="spellStart"/>
      <w:r w:rsidRPr="00CF6B16">
        <w:rPr>
          <w:rFonts w:asciiTheme="majorBidi" w:hAnsiTheme="majorBidi" w:cstheme="majorBidi"/>
          <w:sz w:val="28"/>
          <w:szCs w:val="28"/>
          <w:lang w:val="en-US"/>
        </w:rPr>
        <w:t>Khosrow</w:t>
      </w:r>
      <w:proofErr w:type="spellEnd"/>
      <w:r w:rsidRPr="00CF6B16">
        <w:rPr>
          <w:rFonts w:asciiTheme="majorBidi" w:hAnsiTheme="majorBidi" w:cstheme="majorBidi"/>
          <w:sz w:val="28"/>
          <w:szCs w:val="28"/>
          <w:lang w:val="en-US"/>
        </w:rPr>
        <w:t xml:space="preserve"> (King of Persia), and Heraclius (Emperor of the Byzantine Empire)</w:t>
      </w:r>
      <w:r>
        <w:rPr>
          <w:rFonts w:asciiTheme="majorBidi" w:hAnsiTheme="majorBidi" w:cstheme="majorBidi" w:hint="cs"/>
          <w:sz w:val="28"/>
          <w:szCs w:val="28"/>
          <w:rtl/>
          <w:lang w:val="en-US"/>
        </w:rPr>
        <w:t>.</w:t>
      </w:r>
    </w:p>
    <w:p w:rsidR="006F2943" w:rsidRDefault="006F2943" w:rsidP="00C61FEA">
      <w:pPr>
        <w:pStyle w:val="Paragraphedeliste"/>
        <w:numPr>
          <w:ilvl w:val="0"/>
          <w:numId w:val="32"/>
        </w:numPr>
        <w:spacing w:line="360" w:lineRule="auto"/>
        <w:jc w:val="both"/>
        <w:rPr>
          <w:rFonts w:asciiTheme="majorBidi" w:hAnsiTheme="majorBidi" w:cstheme="majorBidi" w:hint="cs"/>
          <w:b/>
          <w:bCs/>
          <w:sz w:val="28"/>
          <w:szCs w:val="28"/>
          <w:lang w:val="en-US"/>
        </w:rPr>
      </w:pPr>
      <w:r w:rsidRPr="006F2943">
        <w:rPr>
          <w:rFonts w:asciiTheme="majorBidi" w:hAnsiTheme="majorBidi" w:cstheme="majorBidi"/>
          <w:b/>
          <w:bCs/>
          <w:sz w:val="28"/>
          <w:szCs w:val="28"/>
          <w:lang w:val="en-US"/>
        </w:rPr>
        <w:t>Division of the Islamic State</w:t>
      </w:r>
      <w:r w:rsidRPr="006F2943">
        <w:rPr>
          <w:rFonts w:asciiTheme="majorBidi" w:hAnsiTheme="majorBidi" w:cstheme="majorBidi" w:hint="cs"/>
          <w:b/>
          <w:bCs/>
          <w:sz w:val="28"/>
          <w:szCs w:val="28"/>
          <w:rtl/>
          <w:lang w:val="en-US"/>
        </w:rPr>
        <w:t>:</w:t>
      </w:r>
    </w:p>
    <w:p w:rsidR="00413790" w:rsidRDefault="00413790" w:rsidP="00C61FEA">
      <w:pPr>
        <w:pStyle w:val="Paragraphedeliste"/>
        <w:numPr>
          <w:ilvl w:val="0"/>
          <w:numId w:val="33"/>
        </w:numPr>
        <w:spacing w:line="360" w:lineRule="auto"/>
        <w:jc w:val="both"/>
        <w:rPr>
          <w:rFonts w:asciiTheme="majorBidi" w:hAnsiTheme="majorBidi" w:cstheme="majorBidi" w:hint="cs"/>
          <w:sz w:val="28"/>
          <w:szCs w:val="28"/>
          <w:lang w:val="en-US"/>
        </w:rPr>
      </w:pPr>
      <w:r>
        <w:rPr>
          <w:rFonts w:asciiTheme="majorBidi" w:hAnsiTheme="majorBidi" w:cstheme="majorBidi"/>
          <w:b/>
          <w:bCs/>
          <w:sz w:val="28"/>
          <w:szCs w:val="28"/>
          <w:lang w:val="en-US"/>
        </w:rPr>
        <w:t>House of Islam</w:t>
      </w:r>
      <w:r>
        <w:rPr>
          <w:rFonts w:asciiTheme="majorBidi" w:hAnsiTheme="majorBidi" w:cstheme="majorBidi" w:hint="cs"/>
          <w:b/>
          <w:bCs/>
          <w:sz w:val="28"/>
          <w:szCs w:val="28"/>
          <w:rtl/>
          <w:lang w:val="en-US"/>
        </w:rPr>
        <w:t xml:space="preserve">: </w:t>
      </w:r>
      <w:r w:rsidRPr="00413790">
        <w:rPr>
          <w:rFonts w:asciiTheme="majorBidi" w:hAnsiTheme="majorBidi" w:cstheme="majorBidi"/>
          <w:b/>
          <w:bCs/>
          <w:sz w:val="28"/>
          <w:szCs w:val="28"/>
          <w:lang w:val="en-US"/>
        </w:rPr>
        <w:t xml:space="preserve"> </w:t>
      </w:r>
      <w:r w:rsidRPr="00413790">
        <w:rPr>
          <w:rFonts w:asciiTheme="majorBidi" w:hAnsiTheme="majorBidi" w:cstheme="majorBidi"/>
          <w:sz w:val="28"/>
          <w:szCs w:val="28"/>
          <w:lang w:val="en-US"/>
        </w:rPr>
        <w:t>It denotes the lands and territories where Islamic law (Sharia) is implemented and Muslims exercise authority. In these regions, Sharia is applied to both Muslims and non-Muslims, specifically to the "People of the Book" (</w:t>
      </w:r>
      <w:proofErr w:type="spellStart"/>
      <w:r w:rsidRPr="00413790">
        <w:rPr>
          <w:rFonts w:asciiTheme="majorBidi" w:hAnsiTheme="majorBidi" w:cstheme="majorBidi"/>
          <w:sz w:val="28"/>
          <w:szCs w:val="28"/>
          <w:lang w:val="en-US"/>
        </w:rPr>
        <w:t>Ahl</w:t>
      </w:r>
      <w:proofErr w:type="spellEnd"/>
      <w:r w:rsidRPr="00413790">
        <w:rPr>
          <w:rFonts w:asciiTheme="majorBidi" w:hAnsiTheme="majorBidi" w:cstheme="majorBidi"/>
          <w:sz w:val="28"/>
          <w:szCs w:val="28"/>
          <w:lang w:val="en-US"/>
        </w:rPr>
        <w:t xml:space="preserve"> al-</w:t>
      </w:r>
      <w:proofErr w:type="spellStart"/>
      <w:r w:rsidRPr="00413790">
        <w:rPr>
          <w:rFonts w:asciiTheme="majorBidi" w:hAnsiTheme="majorBidi" w:cstheme="majorBidi"/>
          <w:sz w:val="28"/>
          <w:szCs w:val="28"/>
          <w:lang w:val="en-US"/>
        </w:rPr>
        <w:t>Kitab</w:t>
      </w:r>
      <w:proofErr w:type="spellEnd"/>
      <w:r w:rsidRPr="00413790">
        <w:rPr>
          <w:rFonts w:asciiTheme="majorBidi" w:hAnsiTheme="majorBidi" w:cstheme="majorBidi"/>
          <w:sz w:val="28"/>
          <w:szCs w:val="28"/>
          <w:lang w:val="en-US"/>
        </w:rPr>
        <w:t>), which includes Christians and Jews, as well as other groups living under Islamic rule.</w:t>
      </w:r>
    </w:p>
    <w:p w:rsidR="00413790" w:rsidRDefault="00413790" w:rsidP="00C61FEA">
      <w:pPr>
        <w:pStyle w:val="Paragraphedeliste"/>
        <w:numPr>
          <w:ilvl w:val="0"/>
          <w:numId w:val="33"/>
        </w:numPr>
        <w:spacing w:line="360" w:lineRule="auto"/>
        <w:jc w:val="both"/>
        <w:rPr>
          <w:rFonts w:asciiTheme="majorBidi" w:hAnsiTheme="majorBidi" w:cstheme="majorBidi" w:hint="cs"/>
          <w:sz w:val="28"/>
          <w:szCs w:val="28"/>
          <w:lang w:val="en-US"/>
        </w:rPr>
      </w:pPr>
      <w:r w:rsidRPr="00413790">
        <w:rPr>
          <w:rFonts w:asciiTheme="majorBidi" w:hAnsiTheme="majorBidi" w:cstheme="majorBidi"/>
          <w:b/>
          <w:bCs/>
          <w:sz w:val="28"/>
          <w:szCs w:val="28"/>
          <w:lang w:val="en-US"/>
        </w:rPr>
        <w:t>Dar al-</w:t>
      </w:r>
      <w:proofErr w:type="spellStart"/>
      <w:r w:rsidRPr="00413790">
        <w:rPr>
          <w:rFonts w:asciiTheme="majorBidi" w:hAnsiTheme="majorBidi" w:cstheme="majorBidi"/>
          <w:b/>
          <w:bCs/>
          <w:sz w:val="28"/>
          <w:szCs w:val="28"/>
          <w:lang w:val="en-US"/>
        </w:rPr>
        <w:t>Harb</w:t>
      </w:r>
      <w:proofErr w:type="spellEnd"/>
      <w:r w:rsidRPr="00413790">
        <w:rPr>
          <w:rFonts w:asciiTheme="majorBidi" w:hAnsiTheme="majorBidi" w:cstheme="majorBidi"/>
          <w:sz w:val="28"/>
          <w:szCs w:val="28"/>
          <w:lang w:val="en-US"/>
        </w:rPr>
        <w:t xml:space="preserve"> is the term for lands that are not for Muslims, and there is no covenant or agreement between them and the Muslims</w:t>
      </w:r>
      <w:r>
        <w:rPr>
          <w:rFonts w:asciiTheme="majorBidi" w:hAnsiTheme="majorBidi" w:cstheme="majorBidi" w:hint="cs"/>
          <w:sz w:val="28"/>
          <w:szCs w:val="28"/>
          <w:rtl/>
          <w:lang w:val="en-US"/>
        </w:rPr>
        <w:t>.</w:t>
      </w:r>
    </w:p>
    <w:p w:rsidR="00101BB7" w:rsidRDefault="00101BB7" w:rsidP="00C61FEA">
      <w:pPr>
        <w:pStyle w:val="Paragraphedeliste"/>
        <w:numPr>
          <w:ilvl w:val="0"/>
          <w:numId w:val="33"/>
        </w:numPr>
        <w:spacing w:line="360" w:lineRule="auto"/>
        <w:jc w:val="both"/>
        <w:rPr>
          <w:rFonts w:asciiTheme="majorBidi" w:hAnsiTheme="majorBidi" w:cstheme="majorBidi" w:hint="cs"/>
          <w:sz w:val="28"/>
          <w:szCs w:val="28"/>
          <w:lang w:val="en-US"/>
        </w:rPr>
      </w:pPr>
      <w:proofErr w:type="spellStart"/>
      <w:r w:rsidRPr="00101BB7">
        <w:rPr>
          <w:rFonts w:asciiTheme="majorBidi" w:hAnsiTheme="majorBidi" w:cstheme="majorBidi"/>
          <w:b/>
          <w:bCs/>
          <w:sz w:val="28"/>
          <w:szCs w:val="28"/>
          <w:lang w:val="en-US"/>
        </w:rPr>
        <w:t>Dār</w:t>
      </w:r>
      <w:proofErr w:type="spellEnd"/>
      <w:r w:rsidRPr="00101BB7">
        <w:rPr>
          <w:rFonts w:asciiTheme="majorBidi" w:hAnsiTheme="majorBidi" w:cstheme="majorBidi"/>
          <w:b/>
          <w:bCs/>
          <w:sz w:val="28"/>
          <w:szCs w:val="28"/>
          <w:lang w:val="en-US"/>
        </w:rPr>
        <w:t xml:space="preserve"> al-</w:t>
      </w:r>
      <w:proofErr w:type="spellStart"/>
      <w:r w:rsidRPr="00101BB7">
        <w:rPr>
          <w:rFonts w:asciiTheme="majorBidi" w:hAnsiTheme="majorBidi" w:cstheme="majorBidi"/>
          <w:b/>
          <w:bCs/>
          <w:sz w:val="28"/>
          <w:szCs w:val="28"/>
          <w:lang w:val="en-US"/>
        </w:rPr>
        <w:t>ʿAhd</w:t>
      </w:r>
      <w:proofErr w:type="spellEnd"/>
      <w:r w:rsidRPr="00101BB7">
        <w:rPr>
          <w:rFonts w:asciiTheme="majorBidi" w:hAnsiTheme="majorBidi" w:cstheme="majorBidi"/>
          <w:b/>
          <w:bCs/>
          <w:sz w:val="28"/>
          <w:szCs w:val="28"/>
          <w:lang w:val="en-US"/>
        </w:rPr>
        <w:t xml:space="preserve"> (Realm of Covenant):</w:t>
      </w:r>
      <w:r w:rsidRPr="00101BB7">
        <w:rPr>
          <w:rFonts w:asciiTheme="majorBidi" w:hAnsiTheme="majorBidi" w:cstheme="majorBidi"/>
          <w:sz w:val="28"/>
          <w:szCs w:val="28"/>
          <w:lang w:val="en-US"/>
        </w:rPr>
        <w:t xml:space="preserve"> Its inhabitants are connected to the </w:t>
      </w:r>
      <w:proofErr w:type="spellStart"/>
      <w:r w:rsidRPr="00101BB7">
        <w:rPr>
          <w:rFonts w:asciiTheme="majorBidi" w:hAnsiTheme="majorBidi" w:cstheme="majorBidi"/>
          <w:sz w:val="28"/>
          <w:szCs w:val="28"/>
          <w:lang w:val="en-US"/>
        </w:rPr>
        <w:t>Dār</w:t>
      </w:r>
      <w:proofErr w:type="spellEnd"/>
      <w:r w:rsidRPr="00101BB7">
        <w:rPr>
          <w:rFonts w:asciiTheme="majorBidi" w:hAnsiTheme="majorBidi" w:cstheme="majorBidi"/>
          <w:sz w:val="28"/>
          <w:szCs w:val="28"/>
          <w:lang w:val="en-US"/>
        </w:rPr>
        <w:t xml:space="preserve"> al-</w:t>
      </w:r>
      <w:proofErr w:type="spellStart"/>
      <w:r w:rsidRPr="00101BB7">
        <w:rPr>
          <w:rFonts w:asciiTheme="majorBidi" w:hAnsiTheme="majorBidi" w:cstheme="majorBidi"/>
          <w:sz w:val="28"/>
          <w:szCs w:val="28"/>
          <w:lang w:val="en-US"/>
        </w:rPr>
        <w:t>Islām</w:t>
      </w:r>
      <w:proofErr w:type="spellEnd"/>
      <w:r w:rsidRPr="00101BB7">
        <w:rPr>
          <w:rFonts w:asciiTheme="majorBidi" w:hAnsiTheme="majorBidi" w:cstheme="majorBidi"/>
          <w:sz w:val="28"/>
          <w:szCs w:val="28"/>
          <w:lang w:val="en-US"/>
        </w:rPr>
        <w:t xml:space="preserve"> (Realm of Islam) through a treaty made with them, and they enter into a covenant with Muslims under certain conditions</w:t>
      </w:r>
      <w:r>
        <w:rPr>
          <w:rFonts w:asciiTheme="majorBidi" w:hAnsiTheme="majorBidi" w:cstheme="majorBidi" w:hint="cs"/>
          <w:sz w:val="28"/>
          <w:szCs w:val="28"/>
          <w:rtl/>
          <w:lang w:val="en-US"/>
        </w:rPr>
        <w:t>.</w:t>
      </w:r>
    </w:p>
    <w:p w:rsidR="00C61FEA" w:rsidRDefault="00643472" w:rsidP="001535E7">
      <w:pPr>
        <w:pStyle w:val="Paragraphedeliste"/>
        <w:numPr>
          <w:ilvl w:val="0"/>
          <w:numId w:val="32"/>
        </w:numPr>
        <w:spacing w:line="360" w:lineRule="auto"/>
        <w:jc w:val="both"/>
        <w:rPr>
          <w:rFonts w:asciiTheme="majorBidi" w:hAnsiTheme="majorBidi" w:cstheme="majorBidi" w:hint="cs"/>
          <w:sz w:val="28"/>
          <w:szCs w:val="28"/>
          <w:lang w:val="en-US"/>
        </w:rPr>
      </w:pPr>
      <w:r w:rsidRPr="00643472">
        <w:rPr>
          <w:rFonts w:asciiTheme="majorBidi" w:hAnsiTheme="majorBidi" w:cstheme="majorBidi"/>
          <w:b/>
          <w:bCs/>
          <w:sz w:val="28"/>
          <w:szCs w:val="28"/>
          <w:lang w:val="en-US"/>
        </w:rPr>
        <w:t>European society</w:t>
      </w:r>
      <w:r w:rsidRPr="00643472">
        <w:rPr>
          <w:rFonts w:asciiTheme="majorBidi" w:hAnsiTheme="majorBidi" w:cstheme="majorBidi" w:hint="cs"/>
          <w:b/>
          <w:bCs/>
          <w:sz w:val="28"/>
          <w:szCs w:val="28"/>
          <w:rtl/>
          <w:lang w:val="en-US"/>
        </w:rPr>
        <w:t>:</w:t>
      </w:r>
      <w:r w:rsidR="001535E7" w:rsidRPr="001535E7">
        <w:rPr>
          <w:rFonts w:asciiTheme="majorBidi" w:hAnsiTheme="majorBidi" w:cstheme="majorBidi"/>
          <w:sz w:val="28"/>
          <w:szCs w:val="28"/>
          <w:lang w:val="en-US"/>
        </w:rPr>
        <w:t xml:space="preserve"> During the </w:t>
      </w:r>
      <w:proofErr w:type="gramStart"/>
      <w:r w:rsidR="001535E7" w:rsidRPr="001535E7">
        <w:rPr>
          <w:rFonts w:asciiTheme="majorBidi" w:hAnsiTheme="majorBidi" w:cstheme="majorBidi"/>
          <w:sz w:val="28"/>
          <w:szCs w:val="28"/>
          <w:lang w:val="en-US"/>
        </w:rPr>
        <w:t>Middle</w:t>
      </w:r>
      <w:proofErr w:type="gramEnd"/>
      <w:r w:rsidR="001535E7" w:rsidRPr="001535E7">
        <w:rPr>
          <w:rFonts w:asciiTheme="majorBidi" w:hAnsiTheme="majorBidi" w:cstheme="majorBidi"/>
          <w:sz w:val="28"/>
          <w:szCs w:val="28"/>
          <w:lang w:val="en-US"/>
        </w:rPr>
        <w:t xml:space="preserve"> Ages, the Christian world experienced several factors that prevented the establishment of true international organizations, in addition to the dominance of the church. We will summarize this in the following elements:</w:t>
      </w:r>
    </w:p>
    <w:p w:rsidR="001535E7" w:rsidRDefault="005137C9" w:rsidP="00965E31">
      <w:pPr>
        <w:pStyle w:val="Paragraphedeliste"/>
        <w:numPr>
          <w:ilvl w:val="0"/>
          <w:numId w:val="37"/>
        </w:numPr>
        <w:spacing w:line="360" w:lineRule="auto"/>
        <w:jc w:val="both"/>
        <w:rPr>
          <w:rFonts w:asciiTheme="majorBidi" w:hAnsiTheme="majorBidi" w:cstheme="majorBidi" w:hint="cs"/>
          <w:sz w:val="28"/>
          <w:szCs w:val="28"/>
          <w:lang w:val="en-US"/>
        </w:rPr>
      </w:pPr>
      <w:r w:rsidRPr="00965E31">
        <w:rPr>
          <w:rFonts w:asciiTheme="majorBidi" w:hAnsiTheme="majorBidi" w:cstheme="majorBidi"/>
          <w:b/>
          <w:bCs/>
          <w:sz w:val="28"/>
          <w:szCs w:val="28"/>
          <w:lang w:val="en-US"/>
        </w:rPr>
        <w:t>The chaos and divisions</w:t>
      </w:r>
      <w:r w:rsidR="00965E31">
        <w:rPr>
          <w:rFonts w:asciiTheme="majorBidi" w:hAnsiTheme="majorBidi" w:cstheme="majorBidi" w:hint="cs"/>
          <w:sz w:val="28"/>
          <w:szCs w:val="28"/>
          <w:rtl/>
          <w:lang w:val="en-US"/>
        </w:rPr>
        <w:t>:</w:t>
      </w:r>
      <w:r w:rsidRPr="00965E31">
        <w:rPr>
          <w:rFonts w:asciiTheme="majorBidi" w:hAnsiTheme="majorBidi" w:cstheme="majorBidi"/>
          <w:sz w:val="28"/>
          <w:szCs w:val="28"/>
          <w:lang w:val="en-US"/>
        </w:rPr>
        <w:t xml:space="preserve"> </w:t>
      </w:r>
      <w:r w:rsidRPr="005137C9">
        <w:rPr>
          <w:rFonts w:asciiTheme="majorBidi" w:hAnsiTheme="majorBidi" w:cstheme="majorBidi"/>
          <w:sz w:val="28"/>
          <w:szCs w:val="28"/>
          <w:lang w:val="en-US"/>
        </w:rPr>
        <w:t xml:space="preserve">following the division of the Emperor Theodosius in 395 </w:t>
      </w:r>
      <w:r w:rsidR="00417D40">
        <w:rPr>
          <w:rFonts w:asciiTheme="majorBidi" w:hAnsiTheme="majorBidi" w:cstheme="majorBidi"/>
          <w:sz w:val="28"/>
          <w:szCs w:val="28"/>
          <w:lang w:val="en-US"/>
        </w:rPr>
        <w:t xml:space="preserve">CE </w:t>
      </w:r>
      <w:r w:rsidRPr="005137C9">
        <w:rPr>
          <w:rFonts w:asciiTheme="majorBidi" w:hAnsiTheme="majorBidi" w:cstheme="majorBidi"/>
          <w:sz w:val="28"/>
          <w:szCs w:val="28"/>
          <w:lang w:val="en-US"/>
        </w:rPr>
        <w:t xml:space="preserve">between his two sons into the Western Empire, with its capital in Rome, and the Eastern Empire, with its capital in Constantinople, </w:t>
      </w:r>
      <w:proofErr w:type="gramStart"/>
      <w:r w:rsidRPr="005137C9">
        <w:rPr>
          <w:rFonts w:asciiTheme="majorBidi" w:hAnsiTheme="majorBidi" w:cstheme="majorBidi"/>
          <w:sz w:val="28"/>
          <w:szCs w:val="28"/>
          <w:lang w:val="en-US"/>
        </w:rPr>
        <w:t>were a cause</w:t>
      </w:r>
      <w:proofErr w:type="gramEnd"/>
      <w:r w:rsidRPr="005137C9">
        <w:rPr>
          <w:rFonts w:asciiTheme="majorBidi" w:hAnsiTheme="majorBidi" w:cstheme="majorBidi"/>
          <w:sz w:val="28"/>
          <w:szCs w:val="28"/>
          <w:lang w:val="en-US"/>
        </w:rPr>
        <w:t xml:space="preserve"> of its collapse at the hands of the Germanic tribes in 700 </w:t>
      </w:r>
      <w:r w:rsidR="00417D40">
        <w:rPr>
          <w:rFonts w:asciiTheme="majorBidi" w:hAnsiTheme="majorBidi" w:cstheme="majorBidi"/>
          <w:sz w:val="28"/>
          <w:szCs w:val="28"/>
          <w:lang w:val="en-US"/>
        </w:rPr>
        <w:t>CE</w:t>
      </w:r>
      <w:r w:rsidRPr="005137C9">
        <w:rPr>
          <w:rFonts w:asciiTheme="majorBidi" w:hAnsiTheme="majorBidi" w:cstheme="majorBidi"/>
          <w:sz w:val="28"/>
          <w:szCs w:val="28"/>
          <w:lang w:val="en-US"/>
        </w:rPr>
        <w:t>.</w:t>
      </w:r>
    </w:p>
    <w:p w:rsidR="00965E31" w:rsidRDefault="007354EC" w:rsidP="00965E31">
      <w:pPr>
        <w:spacing w:line="360" w:lineRule="auto"/>
        <w:jc w:val="both"/>
        <w:rPr>
          <w:rFonts w:asciiTheme="majorBidi" w:hAnsiTheme="majorBidi" w:cstheme="majorBidi" w:hint="cs"/>
          <w:sz w:val="28"/>
          <w:szCs w:val="28"/>
          <w:rtl/>
          <w:lang w:val="en-US"/>
        </w:rPr>
      </w:pPr>
      <w:r w:rsidRPr="00965E31">
        <w:rPr>
          <w:rFonts w:asciiTheme="majorBidi" w:hAnsiTheme="majorBidi" w:cstheme="majorBidi"/>
          <w:sz w:val="28"/>
          <w:szCs w:val="28"/>
          <w:lang w:val="en-US"/>
        </w:rPr>
        <w:lastRenderedPageBreak/>
        <w:t xml:space="preserve">Emperor </w:t>
      </w:r>
      <w:r w:rsidRPr="00965E31">
        <w:rPr>
          <w:rFonts w:asciiTheme="majorBidi" w:hAnsiTheme="majorBidi" w:cstheme="majorBidi"/>
          <w:b/>
          <w:bCs/>
          <w:sz w:val="28"/>
          <w:szCs w:val="28"/>
          <w:lang w:val="en-US"/>
        </w:rPr>
        <w:t xml:space="preserve">Charlemagne </w:t>
      </w:r>
      <w:r w:rsidRPr="00965E31">
        <w:rPr>
          <w:rFonts w:asciiTheme="majorBidi" w:hAnsiTheme="majorBidi" w:cstheme="majorBidi"/>
          <w:sz w:val="28"/>
          <w:szCs w:val="28"/>
          <w:lang w:val="en-US"/>
        </w:rPr>
        <w:t>managed to unify political entities, and after his death in the year 843 AD, chaos ensued</w:t>
      </w:r>
      <w:r w:rsidR="00965E31">
        <w:rPr>
          <w:rFonts w:asciiTheme="majorBidi" w:hAnsiTheme="majorBidi" w:cstheme="majorBidi" w:hint="cs"/>
          <w:sz w:val="28"/>
          <w:szCs w:val="28"/>
          <w:rtl/>
          <w:lang w:val="en-US"/>
        </w:rPr>
        <w:t>.</w:t>
      </w:r>
    </w:p>
    <w:p w:rsidR="00965E31" w:rsidRDefault="00965E31" w:rsidP="00965E31">
      <w:pPr>
        <w:pStyle w:val="Paragraphedeliste"/>
        <w:numPr>
          <w:ilvl w:val="0"/>
          <w:numId w:val="37"/>
        </w:numPr>
        <w:spacing w:line="360" w:lineRule="auto"/>
        <w:jc w:val="both"/>
        <w:rPr>
          <w:rFonts w:asciiTheme="majorBidi" w:hAnsiTheme="majorBidi" w:cstheme="majorBidi" w:hint="cs"/>
          <w:sz w:val="28"/>
          <w:szCs w:val="28"/>
          <w:lang w:val="en-US"/>
        </w:rPr>
      </w:pPr>
      <w:r w:rsidRPr="00965E31">
        <w:rPr>
          <w:rFonts w:asciiTheme="majorBidi" w:hAnsiTheme="majorBidi" w:cstheme="majorBidi"/>
          <w:b/>
          <w:bCs/>
          <w:sz w:val="28"/>
          <w:szCs w:val="28"/>
          <w:lang w:val="en-US"/>
        </w:rPr>
        <w:t>The spread of the feudal system</w:t>
      </w:r>
      <w:r>
        <w:rPr>
          <w:rFonts w:asciiTheme="majorBidi" w:hAnsiTheme="majorBidi" w:cstheme="majorBidi" w:hint="cs"/>
          <w:sz w:val="28"/>
          <w:szCs w:val="28"/>
          <w:rtl/>
          <w:lang w:val="en-US"/>
        </w:rPr>
        <w:t xml:space="preserve">: </w:t>
      </w:r>
      <w:r w:rsidRPr="00965E31">
        <w:rPr>
          <w:rFonts w:asciiTheme="majorBidi" w:hAnsiTheme="majorBidi" w:cstheme="majorBidi"/>
          <w:sz w:val="28"/>
          <w:szCs w:val="28"/>
          <w:lang w:val="en-US"/>
        </w:rPr>
        <w:t xml:space="preserve"> began in the 9th century, where the king or ruler seized all authorities within a region, following the principle that power over the region is akin to personal ownership.</w:t>
      </w:r>
    </w:p>
    <w:p w:rsidR="00965E31" w:rsidRDefault="00002948" w:rsidP="00002948">
      <w:pPr>
        <w:pStyle w:val="Paragraphedeliste"/>
        <w:numPr>
          <w:ilvl w:val="0"/>
          <w:numId w:val="37"/>
        </w:numPr>
        <w:spacing w:line="360" w:lineRule="auto"/>
        <w:jc w:val="both"/>
        <w:rPr>
          <w:rFonts w:asciiTheme="majorBidi" w:hAnsiTheme="majorBidi" w:cstheme="majorBidi" w:hint="cs"/>
          <w:sz w:val="28"/>
          <w:szCs w:val="28"/>
          <w:lang w:val="en-US"/>
        </w:rPr>
      </w:pPr>
      <w:r w:rsidRPr="00002948">
        <w:rPr>
          <w:rFonts w:asciiTheme="majorBidi" w:hAnsiTheme="majorBidi" w:cstheme="majorBidi"/>
          <w:b/>
          <w:bCs/>
          <w:sz w:val="28"/>
          <w:szCs w:val="28"/>
          <w:lang w:val="en-US"/>
        </w:rPr>
        <w:t>The role of the Christian religion and the occurrence of conflict between the Pope and the Emperor:</w:t>
      </w:r>
      <w:r w:rsidRPr="00002948">
        <w:rPr>
          <w:rFonts w:asciiTheme="majorBidi" w:hAnsiTheme="majorBidi" w:cstheme="majorBidi"/>
          <w:sz w:val="28"/>
          <w:szCs w:val="28"/>
          <w:lang w:val="en-US"/>
        </w:rPr>
        <w:t xml:space="preserve"> The Christian religion played a fundamental role in shaping the European community under the leadership of the Pope, who wielded significant influence, especially during the papacy of Pope Boniface.</w:t>
      </w:r>
    </w:p>
    <w:p w:rsidR="00CE77EE" w:rsidRPr="00CE77EE" w:rsidRDefault="00CE77EE" w:rsidP="00CE77EE">
      <w:pPr>
        <w:pStyle w:val="Paragraphedeliste"/>
        <w:numPr>
          <w:ilvl w:val="0"/>
          <w:numId w:val="37"/>
        </w:numPr>
        <w:spacing w:line="360" w:lineRule="auto"/>
        <w:jc w:val="both"/>
        <w:rPr>
          <w:rFonts w:asciiTheme="majorBidi" w:hAnsiTheme="majorBidi" w:cstheme="majorBidi"/>
          <w:sz w:val="28"/>
          <w:szCs w:val="28"/>
          <w:lang w:val="en-US"/>
        </w:rPr>
      </w:pPr>
      <w:r w:rsidRPr="00CE77EE">
        <w:rPr>
          <w:rFonts w:asciiTheme="majorBidi" w:hAnsiTheme="majorBidi" w:cstheme="majorBidi"/>
          <w:sz w:val="28"/>
          <w:szCs w:val="28"/>
          <w:lang w:val="en-US"/>
        </w:rPr>
        <w:t>The medieval period was characterized by intense conflict between the Pope and the Emperor. In this conflict, the Pope relied on the theory of "two swords," which posits that there are two swords representing authority in the world: the spiritual sword and the temporal sword. According to this theory, the Pope was considered the bearer of the spiritual sword, thus having authority over spiritual and religious affairs. In contrast, the Emperor held the temporal sword, giving him authority over worldly and political matters.</w:t>
      </w:r>
    </w:p>
    <w:p w:rsidR="00002948" w:rsidRDefault="00CE77EE" w:rsidP="00CE77EE">
      <w:pPr>
        <w:pStyle w:val="Paragraphedeliste"/>
        <w:numPr>
          <w:ilvl w:val="0"/>
          <w:numId w:val="37"/>
        </w:numPr>
        <w:spacing w:line="360" w:lineRule="auto"/>
        <w:jc w:val="both"/>
        <w:rPr>
          <w:rFonts w:asciiTheme="majorBidi" w:hAnsiTheme="majorBidi" w:cstheme="majorBidi"/>
          <w:sz w:val="28"/>
          <w:szCs w:val="28"/>
          <w:lang w:val="en-US"/>
        </w:rPr>
      </w:pPr>
      <w:r w:rsidRPr="00CE77EE">
        <w:rPr>
          <w:rFonts w:asciiTheme="majorBidi" w:hAnsiTheme="majorBidi" w:cstheme="majorBidi"/>
          <w:sz w:val="28"/>
          <w:szCs w:val="28"/>
          <w:lang w:val="en-US"/>
        </w:rPr>
        <w:t>This conflict reflected the constant tension between religious and secular powers during this era, as each side sought to strengthen its authority.</w:t>
      </w:r>
    </w:p>
    <w:p w:rsidR="00BF5ACD" w:rsidRDefault="00BF5ACD" w:rsidP="00BF5ACD">
      <w:pPr>
        <w:pStyle w:val="Paragraphedeliste"/>
        <w:numPr>
          <w:ilvl w:val="0"/>
          <w:numId w:val="37"/>
        </w:numPr>
        <w:spacing w:line="360" w:lineRule="auto"/>
        <w:jc w:val="both"/>
        <w:rPr>
          <w:rFonts w:asciiTheme="majorBidi" w:hAnsiTheme="majorBidi" w:cstheme="majorBidi" w:hint="cs"/>
          <w:sz w:val="28"/>
          <w:szCs w:val="28"/>
          <w:lang w:val="en-US"/>
        </w:rPr>
      </w:pPr>
      <w:r w:rsidRPr="00BF5ACD">
        <w:rPr>
          <w:rFonts w:asciiTheme="majorBidi" w:hAnsiTheme="majorBidi" w:cstheme="majorBidi"/>
          <w:sz w:val="28"/>
          <w:szCs w:val="28"/>
          <w:lang w:val="en-US"/>
        </w:rPr>
        <w:t>As for the ruler, he relied on the theory of divine right, meaning that God delegated governance to people through public authorities. Here, we can mention the case of Emperor Henry IV, who deposed Pope Gregory VII in the 11th century.</w:t>
      </w:r>
    </w:p>
    <w:p w:rsidR="005C73CE" w:rsidRDefault="005C73CE" w:rsidP="005C73CE">
      <w:pPr>
        <w:pStyle w:val="Paragraphedeliste"/>
        <w:numPr>
          <w:ilvl w:val="0"/>
          <w:numId w:val="37"/>
        </w:numPr>
        <w:spacing w:line="360" w:lineRule="auto"/>
        <w:jc w:val="both"/>
        <w:rPr>
          <w:rFonts w:asciiTheme="majorBidi" w:hAnsiTheme="majorBidi" w:cstheme="majorBidi" w:hint="cs"/>
          <w:sz w:val="28"/>
          <w:szCs w:val="28"/>
          <w:lang w:val="en-US"/>
        </w:rPr>
      </w:pPr>
      <w:r w:rsidRPr="005C73CE">
        <w:rPr>
          <w:rFonts w:asciiTheme="majorBidi" w:hAnsiTheme="majorBidi" w:cstheme="majorBidi"/>
          <w:sz w:val="28"/>
          <w:szCs w:val="28"/>
          <w:lang w:val="en-US"/>
        </w:rPr>
        <w:t>The Crusades continued throughout the two centuries, from 1098 to 1221, especially since European monarchs refused to recognize Islamic territories. During this period, the Crusaders adhered to certain rules of war. The Peace of God in 1095 declared the neutrality of religious establishments and the protection of peasants, clerics, women, and children. The Truce of God, also in 1095, imposed a prohibition on warfare on certain days of the week and during religious holidays.</w:t>
      </w:r>
    </w:p>
    <w:p w:rsidR="002133D6" w:rsidRPr="002133D6" w:rsidRDefault="002133D6" w:rsidP="002133D6">
      <w:pPr>
        <w:spacing w:line="360" w:lineRule="auto"/>
        <w:jc w:val="both"/>
        <w:rPr>
          <w:rFonts w:asciiTheme="majorBidi" w:hAnsiTheme="majorBidi" w:cstheme="majorBidi" w:hint="cs"/>
          <w:sz w:val="28"/>
          <w:szCs w:val="28"/>
          <w:rtl/>
          <w:lang w:val="en-US"/>
        </w:rPr>
      </w:pPr>
    </w:p>
    <w:p w:rsidR="002133D6" w:rsidRPr="002133D6" w:rsidRDefault="002133D6" w:rsidP="00965E31">
      <w:pPr>
        <w:spacing w:line="360" w:lineRule="auto"/>
        <w:jc w:val="both"/>
        <w:rPr>
          <w:rFonts w:asciiTheme="majorBidi" w:hAnsiTheme="majorBidi" w:cstheme="majorBidi"/>
          <w:b/>
          <w:bCs/>
          <w:sz w:val="28"/>
          <w:szCs w:val="28"/>
          <w:lang w:val="en-US"/>
        </w:rPr>
      </w:pPr>
      <w:r w:rsidRPr="002133D6">
        <w:rPr>
          <w:rFonts w:asciiTheme="majorBidi" w:hAnsiTheme="majorBidi" w:cstheme="majorBidi"/>
          <w:b/>
          <w:bCs/>
          <w:sz w:val="28"/>
          <w:szCs w:val="28"/>
          <w:lang w:val="en-US"/>
        </w:rPr>
        <w:lastRenderedPageBreak/>
        <w:t xml:space="preserve">Conclusion: </w:t>
      </w:r>
    </w:p>
    <w:p w:rsidR="00965E31" w:rsidRDefault="002133D6" w:rsidP="002133D6">
      <w:pPr>
        <w:pStyle w:val="Paragraphedeliste"/>
        <w:numPr>
          <w:ilvl w:val="0"/>
          <w:numId w:val="38"/>
        </w:numPr>
        <w:spacing w:line="360" w:lineRule="auto"/>
        <w:jc w:val="both"/>
        <w:rPr>
          <w:rFonts w:asciiTheme="majorBidi" w:hAnsiTheme="majorBidi" w:cstheme="majorBidi"/>
          <w:sz w:val="28"/>
          <w:szCs w:val="28"/>
          <w:lang w:val="en-US"/>
        </w:rPr>
      </w:pPr>
      <w:r w:rsidRPr="002133D6">
        <w:rPr>
          <w:rFonts w:asciiTheme="majorBidi" w:hAnsiTheme="majorBidi" w:cstheme="majorBidi"/>
          <w:sz w:val="28"/>
          <w:szCs w:val="28"/>
          <w:lang w:val="en-US"/>
        </w:rPr>
        <w:t>The Islamic society during the medieval era had interconnected relationships with various other societies. It granted rights to non-Muslim communities, acknowledging their existence. This indicates that Islamic law is applicable to all peoples and nations, regardless of time and place.</w:t>
      </w:r>
    </w:p>
    <w:p w:rsidR="002133D6" w:rsidRPr="002133D6" w:rsidRDefault="00DE3D89" w:rsidP="00DE3D89">
      <w:pPr>
        <w:pStyle w:val="Paragraphedeliste"/>
        <w:numPr>
          <w:ilvl w:val="0"/>
          <w:numId w:val="38"/>
        </w:numPr>
        <w:spacing w:line="360" w:lineRule="auto"/>
        <w:jc w:val="both"/>
        <w:rPr>
          <w:rFonts w:asciiTheme="majorBidi" w:hAnsiTheme="majorBidi" w:cstheme="majorBidi" w:hint="cs"/>
          <w:sz w:val="28"/>
          <w:szCs w:val="28"/>
          <w:lang w:val="en-US"/>
        </w:rPr>
      </w:pPr>
      <w:r w:rsidRPr="00DE3D89">
        <w:rPr>
          <w:rFonts w:asciiTheme="majorBidi" w:hAnsiTheme="majorBidi" w:cstheme="majorBidi"/>
          <w:sz w:val="28"/>
          <w:szCs w:val="28"/>
          <w:lang w:val="en-US"/>
        </w:rPr>
        <w:t>During the medieval period, European society saw a division in international law between the laws of war and the laws of peace. The concept of just and unjust war emerged, distinguishing between legitimate and illegitimate warfare. Additionally, there were efforts to introduce peaceful methods for resolving conflicts, such as arbitration and mediation. These developments reflected a growing awareness of the need for legal frameworks to regulate both armed conflict and peaceful relations between states.</w:t>
      </w:r>
      <w:bookmarkStart w:id="0" w:name="_GoBack"/>
      <w:bookmarkEnd w:id="0"/>
    </w:p>
    <w:p w:rsidR="005137C9" w:rsidRPr="00965E31" w:rsidRDefault="007354EC" w:rsidP="00965E31">
      <w:pPr>
        <w:spacing w:line="360" w:lineRule="auto"/>
        <w:jc w:val="both"/>
        <w:rPr>
          <w:rFonts w:asciiTheme="majorBidi" w:hAnsiTheme="majorBidi" w:cstheme="majorBidi"/>
          <w:sz w:val="28"/>
          <w:szCs w:val="28"/>
          <w:lang w:val="en-US"/>
        </w:rPr>
      </w:pPr>
      <w:r w:rsidRPr="00965E31">
        <w:rPr>
          <w:rFonts w:asciiTheme="majorBidi" w:hAnsiTheme="majorBidi" w:cstheme="majorBidi" w:hint="cs"/>
          <w:sz w:val="28"/>
          <w:szCs w:val="28"/>
          <w:rtl/>
          <w:lang w:val="en-US"/>
        </w:rPr>
        <w:t>.</w:t>
      </w:r>
    </w:p>
    <w:p w:rsidR="00C61FEA" w:rsidRPr="00C61FEA" w:rsidRDefault="00C61FEA" w:rsidP="00C61FEA">
      <w:pPr>
        <w:spacing w:line="360" w:lineRule="auto"/>
        <w:jc w:val="both"/>
        <w:rPr>
          <w:rFonts w:asciiTheme="majorBidi" w:hAnsiTheme="majorBidi" w:cstheme="majorBidi"/>
          <w:sz w:val="28"/>
          <w:szCs w:val="28"/>
          <w:lang w:val="en-US"/>
        </w:rPr>
      </w:pPr>
    </w:p>
    <w:p w:rsidR="00C61FEA" w:rsidRPr="00C61FEA" w:rsidRDefault="00C61FEA" w:rsidP="00C61FEA">
      <w:pPr>
        <w:spacing w:line="360" w:lineRule="auto"/>
        <w:jc w:val="both"/>
        <w:rPr>
          <w:rFonts w:asciiTheme="majorBidi" w:hAnsiTheme="majorBidi" w:cstheme="majorBidi"/>
          <w:sz w:val="28"/>
          <w:szCs w:val="28"/>
          <w:lang w:val="en-US"/>
        </w:rPr>
      </w:pPr>
    </w:p>
    <w:p w:rsidR="00C61FEA" w:rsidRPr="00C61FEA" w:rsidRDefault="00C61FEA" w:rsidP="00C61FEA">
      <w:pPr>
        <w:spacing w:line="360" w:lineRule="auto"/>
        <w:jc w:val="both"/>
        <w:rPr>
          <w:rFonts w:asciiTheme="majorBidi" w:hAnsiTheme="majorBidi" w:cstheme="majorBidi"/>
          <w:sz w:val="28"/>
          <w:szCs w:val="28"/>
          <w:lang w:val="en-US"/>
        </w:rPr>
      </w:pPr>
    </w:p>
    <w:p w:rsidR="00232802" w:rsidRPr="00232802" w:rsidRDefault="00232802" w:rsidP="00C61FEA">
      <w:pPr>
        <w:spacing w:line="360" w:lineRule="auto"/>
        <w:jc w:val="both"/>
        <w:rPr>
          <w:rFonts w:asciiTheme="majorBidi" w:hAnsiTheme="majorBidi" w:cstheme="majorBidi"/>
          <w:sz w:val="28"/>
          <w:szCs w:val="28"/>
          <w:lang w:val="en-US"/>
        </w:rPr>
      </w:pPr>
    </w:p>
    <w:sectPr w:rsidR="00232802" w:rsidRPr="00232802"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4D" w:rsidRDefault="0050784D" w:rsidP="009D4588">
      <w:pPr>
        <w:spacing w:after="0" w:line="240" w:lineRule="auto"/>
      </w:pPr>
      <w:r>
        <w:separator/>
      </w:r>
    </w:p>
  </w:endnote>
  <w:endnote w:type="continuationSeparator" w:id="0">
    <w:p w:rsidR="0050784D" w:rsidRDefault="0050784D"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DE3D89">
          <w:rPr>
            <w:noProof/>
          </w:rPr>
          <w:t>4</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4D" w:rsidRDefault="0050784D" w:rsidP="009D4588">
      <w:pPr>
        <w:spacing w:after="0" w:line="240" w:lineRule="auto"/>
      </w:pPr>
      <w:r>
        <w:separator/>
      </w:r>
    </w:p>
  </w:footnote>
  <w:footnote w:type="continuationSeparator" w:id="0">
    <w:p w:rsidR="0050784D" w:rsidRDefault="0050784D"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F85CCA"/>
    <w:multiLevelType w:val="hybridMultilevel"/>
    <w:tmpl w:val="0694A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5427004"/>
    <w:multiLevelType w:val="hybridMultilevel"/>
    <w:tmpl w:val="FB8604E0"/>
    <w:lvl w:ilvl="0" w:tplc="727EBBC8">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4">
    <w:nsid w:val="09A81ABF"/>
    <w:multiLevelType w:val="hybridMultilevel"/>
    <w:tmpl w:val="211A4D0E"/>
    <w:lvl w:ilvl="0" w:tplc="A6BCE6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nsid w:val="12BA11E8"/>
    <w:multiLevelType w:val="hybridMultilevel"/>
    <w:tmpl w:val="2AA45F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26DF0187"/>
    <w:multiLevelType w:val="hybridMultilevel"/>
    <w:tmpl w:val="5CF248D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DF1257"/>
    <w:multiLevelType w:val="multilevel"/>
    <w:tmpl w:val="966EA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B010411"/>
    <w:multiLevelType w:val="hybridMultilevel"/>
    <w:tmpl w:val="684E0B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E7047D4"/>
    <w:multiLevelType w:val="hybridMultilevel"/>
    <w:tmpl w:val="85DA6D6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DB213FC"/>
    <w:multiLevelType w:val="hybridMultilevel"/>
    <w:tmpl w:val="72D86344"/>
    <w:lvl w:ilvl="0" w:tplc="B91AA36E">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E520611"/>
    <w:multiLevelType w:val="hybridMultilevel"/>
    <w:tmpl w:val="D654F8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FA6094C"/>
    <w:multiLevelType w:val="hybridMultilevel"/>
    <w:tmpl w:val="BF4C5B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22">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DC54664"/>
    <w:multiLevelType w:val="hybridMultilevel"/>
    <w:tmpl w:val="071AD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5957332B"/>
    <w:multiLevelType w:val="hybridMultilevel"/>
    <w:tmpl w:val="FFCCFC4E"/>
    <w:lvl w:ilvl="0" w:tplc="88B29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70E633B"/>
    <w:multiLevelType w:val="hybridMultilevel"/>
    <w:tmpl w:val="49581CE6"/>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8D90BC0"/>
    <w:multiLevelType w:val="hybridMultilevel"/>
    <w:tmpl w:val="1B76D814"/>
    <w:lvl w:ilvl="0" w:tplc="28E441D2">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9A65874"/>
    <w:multiLevelType w:val="hybridMultilevel"/>
    <w:tmpl w:val="1FCE89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A5F14ED"/>
    <w:multiLevelType w:val="hybridMultilevel"/>
    <w:tmpl w:val="F5960F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A806BEC"/>
    <w:multiLevelType w:val="hybridMultilevel"/>
    <w:tmpl w:val="CF1E4108"/>
    <w:lvl w:ilvl="0" w:tplc="6BC49C4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CEB3541"/>
    <w:multiLevelType w:val="hybridMultilevel"/>
    <w:tmpl w:val="9E12AC0E"/>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774B4946"/>
    <w:multiLevelType w:val="hybridMultilevel"/>
    <w:tmpl w:val="B7A83DC4"/>
    <w:lvl w:ilvl="0" w:tplc="25989A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7"/>
  </w:num>
  <w:num w:numId="5">
    <w:abstractNumId w:val="22"/>
  </w:num>
  <w:num w:numId="6">
    <w:abstractNumId w:val="37"/>
  </w:num>
  <w:num w:numId="7">
    <w:abstractNumId w:val="24"/>
  </w:num>
  <w:num w:numId="8">
    <w:abstractNumId w:val="28"/>
  </w:num>
  <w:num w:numId="9">
    <w:abstractNumId w:val="0"/>
  </w:num>
  <w:num w:numId="10">
    <w:abstractNumId w:val="10"/>
  </w:num>
  <w:num w:numId="11">
    <w:abstractNumId w:val="35"/>
  </w:num>
  <w:num w:numId="12">
    <w:abstractNumId w:val="5"/>
  </w:num>
  <w:num w:numId="13">
    <w:abstractNumId w:val="27"/>
  </w:num>
  <w:num w:numId="14">
    <w:abstractNumId w:val="8"/>
  </w:num>
  <w:num w:numId="15">
    <w:abstractNumId w:val="15"/>
  </w:num>
  <w:num w:numId="16">
    <w:abstractNumId w:val="26"/>
  </w:num>
  <w:num w:numId="17">
    <w:abstractNumId w:val="14"/>
  </w:num>
  <w:num w:numId="18">
    <w:abstractNumId w:val="18"/>
  </w:num>
  <w:num w:numId="19">
    <w:abstractNumId w:val="4"/>
  </w:num>
  <w:num w:numId="20">
    <w:abstractNumId w:val="34"/>
  </w:num>
  <w:num w:numId="21">
    <w:abstractNumId w:val="23"/>
  </w:num>
  <w:num w:numId="22">
    <w:abstractNumId w:val="25"/>
  </w:num>
  <w:num w:numId="23">
    <w:abstractNumId w:val="11"/>
  </w:num>
  <w:num w:numId="24">
    <w:abstractNumId w:val="31"/>
  </w:num>
  <w:num w:numId="25">
    <w:abstractNumId w:val="32"/>
  </w:num>
  <w:num w:numId="26">
    <w:abstractNumId w:val="12"/>
  </w:num>
  <w:num w:numId="27">
    <w:abstractNumId w:val="6"/>
  </w:num>
  <w:num w:numId="28">
    <w:abstractNumId w:val="20"/>
  </w:num>
  <w:num w:numId="29">
    <w:abstractNumId w:val="1"/>
  </w:num>
  <w:num w:numId="30">
    <w:abstractNumId w:val="17"/>
  </w:num>
  <w:num w:numId="31">
    <w:abstractNumId w:val="36"/>
  </w:num>
  <w:num w:numId="32">
    <w:abstractNumId w:val="33"/>
  </w:num>
  <w:num w:numId="33">
    <w:abstractNumId w:val="30"/>
  </w:num>
  <w:num w:numId="34">
    <w:abstractNumId w:val="19"/>
  </w:num>
  <w:num w:numId="35">
    <w:abstractNumId w:val="2"/>
  </w:num>
  <w:num w:numId="36">
    <w:abstractNumId w:val="29"/>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02948"/>
    <w:rsid w:val="00010438"/>
    <w:rsid w:val="0001655F"/>
    <w:rsid w:val="0002040D"/>
    <w:rsid w:val="00030480"/>
    <w:rsid w:val="00036AEE"/>
    <w:rsid w:val="000432A0"/>
    <w:rsid w:val="00050055"/>
    <w:rsid w:val="00050843"/>
    <w:rsid w:val="000510F2"/>
    <w:rsid w:val="0006424C"/>
    <w:rsid w:val="000847EA"/>
    <w:rsid w:val="000A77FE"/>
    <w:rsid w:val="000B6124"/>
    <w:rsid w:val="000C2503"/>
    <w:rsid w:val="000C69D7"/>
    <w:rsid w:val="000D2AB0"/>
    <w:rsid w:val="000F04FF"/>
    <w:rsid w:val="000F588A"/>
    <w:rsid w:val="000F68BF"/>
    <w:rsid w:val="00101BB7"/>
    <w:rsid w:val="001211C3"/>
    <w:rsid w:val="001269CB"/>
    <w:rsid w:val="001312EC"/>
    <w:rsid w:val="0013611E"/>
    <w:rsid w:val="00144A82"/>
    <w:rsid w:val="00150B9F"/>
    <w:rsid w:val="001535E7"/>
    <w:rsid w:val="001557DF"/>
    <w:rsid w:val="001577E4"/>
    <w:rsid w:val="00160696"/>
    <w:rsid w:val="00164CAE"/>
    <w:rsid w:val="0017774A"/>
    <w:rsid w:val="00184506"/>
    <w:rsid w:val="001870CD"/>
    <w:rsid w:val="00187204"/>
    <w:rsid w:val="001A61D7"/>
    <w:rsid w:val="001B6252"/>
    <w:rsid w:val="001C0C71"/>
    <w:rsid w:val="001C25BB"/>
    <w:rsid w:val="001C433F"/>
    <w:rsid w:val="001D3F7C"/>
    <w:rsid w:val="001E38B0"/>
    <w:rsid w:val="001F7270"/>
    <w:rsid w:val="002133D6"/>
    <w:rsid w:val="00225B15"/>
    <w:rsid w:val="002269E0"/>
    <w:rsid w:val="00232802"/>
    <w:rsid w:val="002343A5"/>
    <w:rsid w:val="00242DAF"/>
    <w:rsid w:val="002443CA"/>
    <w:rsid w:val="0024772E"/>
    <w:rsid w:val="00251B1D"/>
    <w:rsid w:val="002578E7"/>
    <w:rsid w:val="00264ABC"/>
    <w:rsid w:val="00266C8C"/>
    <w:rsid w:val="00270781"/>
    <w:rsid w:val="002710F2"/>
    <w:rsid w:val="00277D97"/>
    <w:rsid w:val="0029109D"/>
    <w:rsid w:val="002A4A29"/>
    <w:rsid w:val="002A657A"/>
    <w:rsid w:val="002A7D64"/>
    <w:rsid w:val="002D0B02"/>
    <w:rsid w:val="002D7CC2"/>
    <w:rsid w:val="002E1D83"/>
    <w:rsid w:val="002E3EFA"/>
    <w:rsid w:val="0031330F"/>
    <w:rsid w:val="003231B9"/>
    <w:rsid w:val="00332F32"/>
    <w:rsid w:val="00333673"/>
    <w:rsid w:val="003360D8"/>
    <w:rsid w:val="003360F8"/>
    <w:rsid w:val="00347490"/>
    <w:rsid w:val="003573E8"/>
    <w:rsid w:val="003708E2"/>
    <w:rsid w:val="00377A20"/>
    <w:rsid w:val="00390AF8"/>
    <w:rsid w:val="0039550E"/>
    <w:rsid w:val="00397CE5"/>
    <w:rsid w:val="003B1482"/>
    <w:rsid w:val="003C4FC3"/>
    <w:rsid w:val="003D2E6C"/>
    <w:rsid w:val="003D7259"/>
    <w:rsid w:val="003D792E"/>
    <w:rsid w:val="003E344D"/>
    <w:rsid w:val="003E73B3"/>
    <w:rsid w:val="003F5691"/>
    <w:rsid w:val="003F6E10"/>
    <w:rsid w:val="0040175A"/>
    <w:rsid w:val="00406C8C"/>
    <w:rsid w:val="00413790"/>
    <w:rsid w:val="00417D40"/>
    <w:rsid w:val="00426736"/>
    <w:rsid w:val="00426A51"/>
    <w:rsid w:val="004319E2"/>
    <w:rsid w:val="00434944"/>
    <w:rsid w:val="004425A1"/>
    <w:rsid w:val="00442718"/>
    <w:rsid w:val="00447109"/>
    <w:rsid w:val="00450D5A"/>
    <w:rsid w:val="00460011"/>
    <w:rsid w:val="00474602"/>
    <w:rsid w:val="00476635"/>
    <w:rsid w:val="004D1662"/>
    <w:rsid w:val="004D1905"/>
    <w:rsid w:val="004D4BDD"/>
    <w:rsid w:val="004E2AFF"/>
    <w:rsid w:val="004E5546"/>
    <w:rsid w:val="004F1E5A"/>
    <w:rsid w:val="0050784D"/>
    <w:rsid w:val="005137C9"/>
    <w:rsid w:val="00515E43"/>
    <w:rsid w:val="005320C7"/>
    <w:rsid w:val="00541782"/>
    <w:rsid w:val="00553F05"/>
    <w:rsid w:val="00563F7A"/>
    <w:rsid w:val="0058405A"/>
    <w:rsid w:val="00596AA7"/>
    <w:rsid w:val="005C73CE"/>
    <w:rsid w:val="005E011B"/>
    <w:rsid w:val="005E5AAB"/>
    <w:rsid w:val="00643472"/>
    <w:rsid w:val="0064385B"/>
    <w:rsid w:val="00647386"/>
    <w:rsid w:val="0066265F"/>
    <w:rsid w:val="00667682"/>
    <w:rsid w:val="00671EAB"/>
    <w:rsid w:val="0067513D"/>
    <w:rsid w:val="00684F61"/>
    <w:rsid w:val="00691863"/>
    <w:rsid w:val="006947AC"/>
    <w:rsid w:val="00696216"/>
    <w:rsid w:val="006A3301"/>
    <w:rsid w:val="006B441A"/>
    <w:rsid w:val="006B5542"/>
    <w:rsid w:val="006B685C"/>
    <w:rsid w:val="006D461F"/>
    <w:rsid w:val="006F2943"/>
    <w:rsid w:val="006F4A9C"/>
    <w:rsid w:val="00703E64"/>
    <w:rsid w:val="00720306"/>
    <w:rsid w:val="007354EC"/>
    <w:rsid w:val="0074155D"/>
    <w:rsid w:val="007440DE"/>
    <w:rsid w:val="00744A71"/>
    <w:rsid w:val="00756D85"/>
    <w:rsid w:val="00757E0F"/>
    <w:rsid w:val="007748B7"/>
    <w:rsid w:val="00790495"/>
    <w:rsid w:val="00795837"/>
    <w:rsid w:val="007A00DA"/>
    <w:rsid w:val="007C280B"/>
    <w:rsid w:val="007E1007"/>
    <w:rsid w:val="007E2C48"/>
    <w:rsid w:val="007E61B7"/>
    <w:rsid w:val="00811E39"/>
    <w:rsid w:val="0081519B"/>
    <w:rsid w:val="00837727"/>
    <w:rsid w:val="00840F26"/>
    <w:rsid w:val="0084727C"/>
    <w:rsid w:val="0085189F"/>
    <w:rsid w:val="008531BD"/>
    <w:rsid w:val="00863A31"/>
    <w:rsid w:val="008709C5"/>
    <w:rsid w:val="00870EF9"/>
    <w:rsid w:val="00892E9D"/>
    <w:rsid w:val="00892FBF"/>
    <w:rsid w:val="008B0893"/>
    <w:rsid w:val="008D093F"/>
    <w:rsid w:val="008D582B"/>
    <w:rsid w:val="008D65E7"/>
    <w:rsid w:val="00904DC3"/>
    <w:rsid w:val="0092618D"/>
    <w:rsid w:val="00945AF8"/>
    <w:rsid w:val="00955A24"/>
    <w:rsid w:val="00964CD7"/>
    <w:rsid w:val="00965A44"/>
    <w:rsid w:val="00965E31"/>
    <w:rsid w:val="0097193D"/>
    <w:rsid w:val="0099439A"/>
    <w:rsid w:val="009A3707"/>
    <w:rsid w:val="009A63D6"/>
    <w:rsid w:val="009B653B"/>
    <w:rsid w:val="009B71E8"/>
    <w:rsid w:val="009B744B"/>
    <w:rsid w:val="009C6382"/>
    <w:rsid w:val="009D4588"/>
    <w:rsid w:val="009D6B14"/>
    <w:rsid w:val="009E100C"/>
    <w:rsid w:val="009E30DE"/>
    <w:rsid w:val="009F2136"/>
    <w:rsid w:val="00A06983"/>
    <w:rsid w:val="00A076B5"/>
    <w:rsid w:val="00A3626D"/>
    <w:rsid w:val="00A63AB6"/>
    <w:rsid w:val="00A665C1"/>
    <w:rsid w:val="00A75FCA"/>
    <w:rsid w:val="00A90FB1"/>
    <w:rsid w:val="00A92A07"/>
    <w:rsid w:val="00AA4D43"/>
    <w:rsid w:val="00AC78DB"/>
    <w:rsid w:val="00AD3753"/>
    <w:rsid w:val="00AD56F8"/>
    <w:rsid w:val="00AE5057"/>
    <w:rsid w:val="00AE6EC5"/>
    <w:rsid w:val="00B007B7"/>
    <w:rsid w:val="00B01836"/>
    <w:rsid w:val="00B0407A"/>
    <w:rsid w:val="00B1418D"/>
    <w:rsid w:val="00B27042"/>
    <w:rsid w:val="00B552D8"/>
    <w:rsid w:val="00B57577"/>
    <w:rsid w:val="00B64B9C"/>
    <w:rsid w:val="00B776D6"/>
    <w:rsid w:val="00B90E96"/>
    <w:rsid w:val="00B910B3"/>
    <w:rsid w:val="00B9616A"/>
    <w:rsid w:val="00BA620B"/>
    <w:rsid w:val="00BB1B80"/>
    <w:rsid w:val="00BB216C"/>
    <w:rsid w:val="00BD18AC"/>
    <w:rsid w:val="00BD2AC2"/>
    <w:rsid w:val="00BF5ACD"/>
    <w:rsid w:val="00BF741A"/>
    <w:rsid w:val="00C00A73"/>
    <w:rsid w:val="00C00F4B"/>
    <w:rsid w:val="00C033E8"/>
    <w:rsid w:val="00C36E50"/>
    <w:rsid w:val="00C61FEA"/>
    <w:rsid w:val="00C71C54"/>
    <w:rsid w:val="00C87392"/>
    <w:rsid w:val="00C938D1"/>
    <w:rsid w:val="00C9480A"/>
    <w:rsid w:val="00CA2D67"/>
    <w:rsid w:val="00CE0E21"/>
    <w:rsid w:val="00CE170A"/>
    <w:rsid w:val="00CE3ED0"/>
    <w:rsid w:val="00CE463E"/>
    <w:rsid w:val="00CE77EE"/>
    <w:rsid w:val="00CF201F"/>
    <w:rsid w:val="00CF2E3D"/>
    <w:rsid w:val="00CF6B16"/>
    <w:rsid w:val="00D12B00"/>
    <w:rsid w:val="00D14C2D"/>
    <w:rsid w:val="00D162A5"/>
    <w:rsid w:val="00D232B6"/>
    <w:rsid w:val="00D36B1C"/>
    <w:rsid w:val="00D372CA"/>
    <w:rsid w:val="00D41680"/>
    <w:rsid w:val="00D43A70"/>
    <w:rsid w:val="00D6684F"/>
    <w:rsid w:val="00D8137A"/>
    <w:rsid w:val="00D822E7"/>
    <w:rsid w:val="00D87B79"/>
    <w:rsid w:val="00D95C21"/>
    <w:rsid w:val="00DB4A8C"/>
    <w:rsid w:val="00DB7753"/>
    <w:rsid w:val="00DC077E"/>
    <w:rsid w:val="00DD3EFC"/>
    <w:rsid w:val="00DE3D89"/>
    <w:rsid w:val="00DE59C6"/>
    <w:rsid w:val="00DF0C4A"/>
    <w:rsid w:val="00E41954"/>
    <w:rsid w:val="00E6198C"/>
    <w:rsid w:val="00E669EE"/>
    <w:rsid w:val="00E93481"/>
    <w:rsid w:val="00E96D44"/>
    <w:rsid w:val="00EA13ED"/>
    <w:rsid w:val="00EA3124"/>
    <w:rsid w:val="00EA778D"/>
    <w:rsid w:val="00EB1542"/>
    <w:rsid w:val="00EB3485"/>
    <w:rsid w:val="00EB75A0"/>
    <w:rsid w:val="00EB798A"/>
    <w:rsid w:val="00EC0F39"/>
    <w:rsid w:val="00ED20AF"/>
    <w:rsid w:val="00EE5947"/>
    <w:rsid w:val="00F15F29"/>
    <w:rsid w:val="00F44107"/>
    <w:rsid w:val="00F4660F"/>
    <w:rsid w:val="00F46D2F"/>
    <w:rsid w:val="00F7188E"/>
    <w:rsid w:val="00F86B2A"/>
    <w:rsid w:val="00F90F43"/>
    <w:rsid w:val="00F95FE1"/>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4</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301</cp:revision>
  <cp:lastPrinted>2023-03-11T20:42:00Z</cp:lastPrinted>
  <dcterms:created xsi:type="dcterms:W3CDTF">2020-03-30T14:44:00Z</dcterms:created>
  <dcterms:modified xsi:type="dcterms:W3CDTF">2023-11-24T21:17:00Z</dcterms:modified>
</cp:coreProperties>
</file>