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73EC" w14:textId="77777777" w:rsidR="00ED6504" w:rsidRPr="00DA340F" w:rsidRDefault="00284796" w:rsidP="00070EBE">
      <w:pPr>
        <w:bidi/>
        <w:rPr>
          <w:rFonts w:ascii="Traditional Arabic" w:hAnsi="Traditional Arabic" w:cs="Traditional Arabic"/>
          <w:b/>
          <w:bCs/>
          <w:sz w:val="40"/>
          <w:szCs w:val="40"/>
          <w:rtl/>
          <w:lang w:bidi="ar-DZ"/>
        </w:rPr>
      </w:pPr>
      <w:r w:rsidRPr="00284796">
        <w:rPr>
          <w:rFonts w:ascii="Traditional Arabic" w:hAnsi="Traditional Arabic" w:cs="Traditional Arabic"/>
          <w:b/>
          <w:bCs/>
          <w:sz w:val="40"/>
          <w:szCs w:val="40"/>
          <w:rtl/>
          <w:lang w:bidi="ar-DZ"/>
        </w:rPr>
        <w:t xml:space="preserve">المحاضرة </w:t>
      </w:r>
      <w:proofErr w:type="gramStart"/>
      <w:r w:rsidRPr="00284796">
        <w:rPr>
          <w:rFonts w:ascii="Traditional Arabic" w:hAnsi="Traditional Arabic" w:cs="Traditional Arabic"/>
          <w:b/>
          <w:bCs/>
          <w:sz w:val="40"/>
          <w:szCs w:val="40"/>
          <w:rtl/>
          <w:lang w:bidi="ar-DZ"/>
        </w:rPr>
        <w:t>الثانية :</w:t>
      </w:r>
      <w:proofErr w:type="gramEnd"/>
    </w:p>
    <w:p w14:paraId="079DB70F" w14:textId="1F670C3E" w:rsidR="00284796" w:rsidRDefault="00284796" w:rsidP="00070EBE">
      <w:pPr>
        <w:bidi/>
        <w:rPr>
          <w:rFonts w:ascii="Traditional Arabic" w:hAnsi="Traditional Arabic" w:cs="Traditional Arabic"/>
          <w:b/>
          <w:bCs/>
          <w:sz w:val="40"/>
          <w:szCs w:val="40"/>
          <w:rtl/>
          <w:lang w:bidi="ar-DZ"/>
        </w:rPr>
      </w:pPr>
      <w:r w:rsidRPr="00284796">
        <w:rPr>
          <w:rFonts w:ascii="Traditional Arabic" w:hAnsi="Traditional Arabic" w:cs="Traditional Arabic"/>
          <w:b/>
          <w:bCs/>
          <w:sz w:val="36"/>
          <w:szCs w:val="36"/>
          <w:rtl/>
          <w:lang w:bidi="ar-DZ"/>
        </w:rPr>
        <w:t xml:space="preserve">  </w:t>
      </w:r>
      <w:r w:rsidRPr="00284796">
        <w:rPr>
          <w:rFonts w:ascii="Traditional Arabic" w:hAnsi="Traditional Arabic" w:cs="Traditional Arabic"/>
          <w:b/>
          <w:bCs/>
          <w:sz w:val="40"/>
          <w:szCs w:val="40"/>
          <w:rtl/>
          <w:lang w:bidi="ar-DZ"/>
        </w:rPr>
        <w:t>النخبة الجزائرية ودورها في الحركة الوطنية</w:t>
      </w:r>
    </w:p>
    <w:p w14:paraId="348C9A65" w14:textId="77777777" w:rsidR="00977041" w:rsidRPr="00977041" w:rsidRDefault="00977041" w:rsidP="00070EBE">
      <w:pPr>
        <w:bidi/>
        <w:rPr>
          <w:rFonts w:ascii="Traditional Arabic" w:hAnsi="Traditional Arabic" w:cs="Traditional Arabic"/>
          <w:b/>
          <w:bCs/>
          <w:sz w:val="40"/>
          <w:szCs w:val="40"/>
          <w:rtl/>
          <w:lang w:bidi="ar-DZ"/>
        </w:rPr>
      </w:pPr>
      <w:r w:rsidRPr="00977041">
        <w:rPr>
          <w:rFonts w:ascii="Traditional Arabic" w:hAnsi="Traditional Arabic" w:cs="Traditional Arabic"/>
          <w:b/>
          <w:bCs/>
          <w:sz w:val="40"/>
          <w:szCs w:val="40"/>
          <w:lang w:bidi="ar-DZ"/>
        </w:rPr>
        <w:t>1-</w:t>
      </w:r>
      <w:r w:rsidRPr="00977041">
        <w:rPr>
          <w:rFonts w:ascii="Traditional Arabic" w:hAnsi="Traditional Arabic" w:cs="Traditional Arabic"/>
          <w:b/>
          <w:bCs/>
          <w:sz w:val="40"/>
          <w:szCs w:val="40"/>
          <w:lang w:bidi="ar-DZ"/>
        </w:rPr>
        <w:tab/>
      </w:r>
      <w:r w:rsidRPr="00977041">
        <w:rPr>
          <w:rFonts w:ascii="Traditional Arabic" w:hAnsi="Traditional Arabic" w:cs="Traditional Arabic"/>
          <w:b/>
          <w:bCs/>
          <w:sz w:val="40"/>
          <w:szCs w:val="40"/>
          <w:rtl/>
          <w:lang w:bidi="ar-DZ"/>
        </w:rPr>
        <w:t>حركة الأمير خالد 1920-1926 ودورها في الحركة الوطنية</w:t>
      </w:r>
      <w:r w:rsidRPr="00977041">
        <w:rPr>
          <w:rFonts w:ascii="Traditional Arabic" w:hAnsi="Traditional Arabic" w:cs="Traditional Arabic"/>
          <w:b/>
          <w:bCs/>
          <w:sz w:val="40"/>
          <w:szCs w:val="40"/>
          <w:lang w:bidi="ar-DZ"/>
        </w:rPr>
        <w:t xml:space="preserve"> </w:t>
      </w:r>
    </w:p>
    <w:p w14:paraId="110BF3DB" w14:textId="77777777" w:rsidR="00977041" w:rsidRPr="00977041" w:rsidRDefault="00977041" w:rsidP="00070EBE">
      <w:pPr>
        <w:bidi/>
        <w:rPr>
          <w:rFonts w:ascii="Traditional Arabic" w:hAnsi="Traditional Arabic" w:cs="Traditional Arabic"/>
          <w:b/>
          <w:bCs/>
          <w:sz w:val="40"/>
          <w:szCs w:val="40"/>
          <w:rtl/>
          <w:lang w:bidi="ar-DZ"/>
        </w:rPr>
      </w:pPr>
      <w:r w:rsidRPr="00977041">
        <w:rPr>
          <w:rFonts w:ascii="Traditional Arabic" w:hAnsi="Traditional Arabic" w:cs="Traditional Arabic"/>
          <w:b/>
          <w:bCs/>
          <w:sz w:val="40"/>
          <w:szCs w:val="40"/>
          <w:rtl/>
          <w:lang w:bidi="ar-DZ"/>
        </w:rPr>
        <w:t>أ" نبذة تاريخية عن الأمير خالد</w:t>
      </w:r>
    </w:p>
    <w:p w14:paraId="1296BFE6" w14:textId="77777777" w:rsidR="00977041" w:rsidRPr="00977041" w:rsidRDefault="00977041" w:rsidP="00070EBE">
      <w:pPr>
        <w:bidi/>
        <w:rPr>
          <w:rFonts w:ascii="Traditional Arabic" w:hAnsi="Traditional Arabic" w:cs="Traditional Arabic"/>
          <w:b/>
          <w:bCs/>
          <w:sz w:val="40"/>
          <w:szCs w:val="40"/>
          <w:rtl/>
          <w:lang w:bidi="ar-DZ"/>
        </w:rPr>
      </w:pPr>
      <w:r w:rsidRPr="00977041">
        <w:rPr>
          <w:rFonts w:ascii="Traditional Arabic" w:hAnsi="Traditional Arabic" w:cs="Traditional Arabic"/>
          <w:b/>
          <w:bCs/>
          <w:sz w:val="40"/>
          <w:szCs w:val="40"/>
          <w:lang w:bidi="ar-DZ"/>
        </w:rPr>
        <w:t>1.</w:t>
      </w:r>
      <w:r w:rsidRPr="00977041">
        <w:rPr>
          <w:rFonts w:ascii="Traditional Arabic" w:hAnsi="Traditional Arabic" w:cs="Traditional Arabic"/>
          <w:b/>
          <w:bCs/>
          <w:sz w:val="40"/>
          <w:szCs w:val="40"/>
          <w:lang w:bidi="ar-DZ"/>
        </w:rPr>
        <w:tab/>
      </w:r>
      <w:r w:rsidRPr="00977041">
        <w:rPr>
          <w:rFonts w:ascii="Traditional Arabic" w:hAnsi="Traditional Arabic" w:cs="Traditional Arabic"/>
          <w:b/>
          <w:bCs/>
          <w:sz w:val="40"/>
          <w:szCs w:val="40"/>
          <w:rtl/>
          <w:lang w:bidi="ar-DZ"/>
        </w:rPr>
        <w:t>مولده ونشأته</w:t>
      </w:r>
    </w:p>
    <w:p w14:paraId="3C4C9BE5" w14:textId="4977C2EF" w:rsidR="00977041" w:rsidRPr="00977041" w:rsidRDefault="00977041" w:rsidP="002A4737">
      <w:pPr>
        <w:tabs>
          <w:tab w:val="left" w:pos="6906"/>
        </w:tabs>
        <w:bidi/>
        <w:rPr>
          <w:rFonts w:ascii="Traditional Arabic" w:hAnsi="Traditional Arabic" w:cs="Traditional Arabic"/>
          <w:b/>
          <w:bCs/>
          <w:sz w:val="40"/>
          <w:szCs w:val="40"/>
          <w:rtl/>
          <w:lang w:bidi="ar-DZ"/>
        </w:rPr>
      </w:pPr>
      <w:proofErr w:type="gramStart"/>
      <w:r w:rsidRPr="00977041">
        <w:rPr>
          <w:rFonts w:ascii="Traditional Arabic" w:hAnsi="Traditional Arabic" w:cs="Traditional Arabic"/>
          <w:b/>
          <w:bCs/>
          <w:sz w:val="40"/>
          <w:szCs w:val="40"/>
          <w:rtl/>
          <w:lang w:bidi="ar-DZ"/>
        </w:rPr>
        <w:t>مولده</w:t>
      </w:r>
      <w:r w:rsidRPr="00977041">
        <w:rPr>
          <w:rFonts w:ascii="Traditional Arabic" w:hAnsi="Traditional Arabic" w:cs="Traditional Arabic"/>
          <w:b/>
          <w:bCs/>
          <w:sz w:val="40"/>
          <w:szCs w:val="40"/>
          <w:lang w:bidi="ar-DZ"/>
        </w:rPr>
        <w:t xml:space="preserve"> :</w:t>
      </w:r>
      <w:proofErr w:type="gramEnd"/>
      <w:r w:rsidRPr="00977041">
        <w:rPr>
          <w:rFonts w:ascii="Traditional Arabic" w:hAnsi="Traditional Arabic" w:cs="Traditional Arabic"/>
          <w:b/>
          <w:bCs/>
          <w:sz w:val="40"/>
          <w:szCs w:val="40"/>
          <w:lang w:bidi="ar-DZ"/>
        </w:rPr>
        <w:t xml:space="preserve"> </w:t>
      </w:r>
      <w:r w:rsidR="002A4737">
        <w:rPr>
          <w:rFonts w:ascii="Traditional Arabic" w:hAnsi="Traditional Arabic" w:cs="Traditional Arabic"/>
          <w:b/>
          <w:bCs/>
          <w:sz w:val="40"/>
          <w:szCs w:val="40"/>
          <w:lang w:bidi="ar-DZ"/>
        </w:rPr>
        <w:tab/>
      </w:r>
    </w:p>
    <w:p w14:paraId="620562A7" w14:textId="3E4067B2" w:rsidR="00977041" w:rsidRPr="00EA4548" w:rsidRDefault="00977041" w:rsidP="00070EBE">
      <w:pPr>
        <w:bidi/>
        <w:rPr>
          <w:rFonts w:ascii="Traditional Arabic" w:hAnsi="Traditional Arabic" w:cs="Traditional Arabic"/>
          <w:b/>
          <w:bCs/>
          <w:sz w:val="32"/>
          <w:szCs w:val="32"/>
          <w:rtl/>
          <w:lang w:bidi="ar-DZ"/>
        </w:rPr>
      </w:pPr>
      <w:r w:rsidRPr="00977041">
        <w:rPr>
          <w:rFonts w:ascii="Traditional Arabic" w:hAnsi="Traditional Arabic" w:cs="Traditional Arabic"/>
          <w:b/>
          <w:bCs/>
          <w:sz w:val="40"/>
          <w:szCs w:val="40"/>
          <w:lang w:bidi="ar-DZ"/>
        </w:rPr>
        <w:t xml:space="preserve">   </w:t>
      </w:r>
      <w:r w:rsidRPr="00EA4548">
        <w:rPr>
          <w:rFonts w:ascii="Traditional Arabic" w:hAnsi="Traditional Arabic" w:cs="Traditional Arabic"/>
          <w:b/>
          <w:bCs/>
          <w:sz w:val="32"/>
          <w:szCs w:val="32"/>
          <w:rtl/>
          <w:lang w:bidi="ar-DZ"/>
        </w:rPr>
        <w:t>ولد الأمير خالد بن الهاشمي بن الأمير عبد القادر بمدينة دمشق بسوريا يوم 20 فيفري 1875م بعد مغادرة أسرته الجزائر سنة 1848م فاستقروا بدمشق سنة 1854</w:t>
      </w:r>
      <w:r w:rsidR="00070EBE" w:rsidRPr="00EA4548">
        <w:rPr>
          <w:rFonts w:ascii="Traditional Arabic" w:hAnsi="Traditional Arabic" w:cs="Traditional Arabic"/>
          <w:b/>
          <w:bCs/>
          <w:sz w:val="32"/>
          <w:szCs w:val="32"/>
          <w:rtl/>
          <w:lang w:bidi="ar-DZ"/>
        </w:rPr>
        <w:t>.</w:t>
      </w:r>
      <w:r w:rsidRPr="00EA4548">
        <w:rPr>
          <w:rFonts w:ascii="Traditional Arabic" w:hAnsi="Traditional Arabic" w:cs="Traditional Arabic"/>
          <w:b/>
          <w:bCs/>
          <w:sz w:val="32"/>
          <w:szCs w:val="32"/>
          <w:lang w:bidi="ar-DZ"/>
        </w:rPr>
        <w:t xml:space="preserve">  </w:t>
      </w:r>
    </w:p>
    <w:p w14:paraId="03A67EEF" w14:textId="77777777" w:rsidR="00977041" w:rsidRPr="00EA4548" w:rsidRDefault="00977041" w:rsidP="00070EBE">
      <w:pPr>
        <w:bidi/>
        <w:rPr>
          <w:rFonts w:ascii="Traditional Arabic" w:hAnsi="Traditional Arabic" w:cs="Traditional Arabic"/>
          <w:b/>
          <w:bCs/>
          <w:sz w:val="32"/>
          <w:szCs w:val="32"/>
          <w:rtl/>
          <w:lang w:bidi="ar-DZ"/>
        </w:rPr>
      </w:pPr>
      <w:proofErr w:type="gramStart"/>
      <w:r w:rsidRPr="00EA4548">
        <w:rPr>
          <w:rFonts w:ascii="Traditional Arabic" w:hAnsi="Traditional Arabic" w:cs="Traditional Arabic"/>
          <w:b/>
          <w:bCs/>
          <w:sz w:val="32"/>
          <w:szCs w:val="32"/>
          <w:rtl/>
          <w:lang w:bidi="ar-DZ"/>
        </w:rPr>
        <w:t>نشأته</w:t>
      </w:r>
      <w:r w:rsidRPr="00EA4548">
        <w:rPr>
          <w:rFonts w:ascii="Traditional Arabic" w:hAnsi="Traditional Arabic" w:cs="Traditional Arabic"/>
          <w:b/>
          <w:bCs/>
          <w:sz w:val="32"/>
          <w:szCs w:val="32"/>
          <w:lang w:bidi="ar-DZ"/>
        </w:rPr>
        <w:t xml:space="preserve"> :</w:t>
      </w:r>
      <w:proofErr w:type="gramEnd"/>
      <w:r w:rsidRPr="00EA4548">
        <w:rPr>
          <w:rFonts w:ascii="Traditional Arabic" w:hAnsi="Traditional Arabic" w:cs="Traditional Arabic"/>
          <w:b/>
          <w:bCs/>
          <w:sz w:val="32"/>
          <w:szCs w:val="32"/>
          <w:lang w:bidi="ar-DZ"/>
        </w:rPr>
        <w:t xml:space="preserve"> </w:t>
      </w:r>
    </w:p>
    <w:p w14:paraId="25603745" w14:textId="0098011A" w:rsidR="00977041" w:rsidRPr="00EA4548" w:rsidRDefault="00977041" w:rsidP="00070EBE">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proofErr w:type="gramStart"/>
      <w:r w:rsidRPr="00EA4548">
        <w:rPr>
          <w:rFonts w:ascii="Traditional Arabic" w:hAnsi="Traditional Arabic" w:cs="Traditional Arabic"/>
          <w:b/>
          <w:bCs/>
          <w:sz w:val="32"/>
          <w:szCs w:val="32"/>
          <w:rtl/>
          <w:lang w:bidi="ar-DZ"/>
        </w:rPr>
        <w:t>نشأ  الأمير</w:t>
      </w:r>
      <w:proofErr w:type="gramEnd"/>
      <w:r w:rsidR="00FA26B4">
        <w:rPr>
          <w:rFonts w:ascii="Traditional Arabic" w:hAnsi="Traditional Arabic" w:cs="Traditional Arabic" w:hint="cs"/>
          <w:b/>
          <w:bCs/>
          <w:sz w:val="32"/>
          <w:szCs w:val="32"/>
          <w:rtl/>
          <w:lang w:bidi="ar-DZ"/>
        </w:rPr>
        <w:t xml:space="preserve"> </w:t>
      </w:r>
      <w:r w:rsidRPr="00EA4548">
        <w:rPr>
          <w:rFonts w:ascii="Traditional Arabic" w:hAnsi="Traditional Arabic" w:cs="Traditional Arabic"/>
          <w:b/>
          <w:bCs/>
          <w:sz w:val="32"/>
          <w:szCs w:val="32"/>
          <w:rtl/>
          <w:lang w:bidi="ar-DZ"/>
        </w:rPr>
        <w:t xml:space="preserve">خالد في دمشق على مبادئ الإسلام </w:t>
      </w:r>
      <w:proofErr w:type="gramStart"/>
      <w:r w:rsidRPr="00EA4548">
        <w:rPr>
          <w:rFonts w:ascii="Traditional Arabic" w:hAnsi="Traditional Arabic" w:cs="Traditional Arabic"/>
          <w:b/>
          <w:bCs/>
          <w:sz w:val="32"/>
          <w:szCs w:val="32"/>
          <w:rtl/>
          <w:lang w:bidi="ar-DZ"/>
        </w:rPr>
        <w:t>و العروبة</w:t>
      </w:r>
      <w:proofErr w:type="gramEnd"/>
      <w:r w:rsidRPr="00EA4548">
        <w:rPr>
          <w:rFonts w:ascii="Traditional Arabic" w:hAnsi="Traditional Arabic" w:cs="Traditional Arabic"/>
          <w:b/>
          <w:bCs/>
          <w:sz w:val="32"/>
          <w:szCs w:val="32"/>
          <w:rtl/>
          <w:lang w:bidi="ar-DZ"/>
        </w:rPr>
        <w:t xml:space="preserve"> بكونه جزائري مسلم، حيث تلقى تعليمه الأول وتربى تربية صحيحة وسط عائلته، ولقد رباه والده تربية دينية قوية بعدما حفظ القرآن الكريم، وتعلم العلوم العربية </w:t>
      </w:r>
      <w:proofErr w:type="gramStart"/>
      <w:r w:rsidRPr="00EA4548">
        <w:rPr>
          <w:rFonts w:ascii="Traditional Arabic" w:hAnsi="Traditional Arabic" w:cs="Traditional Arabic"/>
          <w:b/>
          <w:bCs/>
          <w:sz w:val="32"/>
          <w:szCs w:val="32"/>
          <w:rtl/>
          <w:lang w:bidi="ar-DZ"/>
        </w:rPr>
        <w:t>و الدينية</w:t>
      </w:r>
      <w:proofErr w:type="gramEnd"/>
      <w:r w:rsidRPr="00EA4548">
        <w:rPr>
          <w:rFonts w:ascii="Traditional Arabic" w:hAnsi="Traditional Arabic" w:cs="Traditional Arabic"/>
          <w:b/>
          <w:bCs/>
          <w:sz w:val="32"/>
          <w:szCs w:val="32"/>
          <w:rtl/>
          <w:lang w:bidi="ar-DZ"/>
        </w:rPr>
        <w:t xml:space="preserve"> </w:t>
      </w:r>
      <w:proofErr w:type="gramStart"/>
      <w:r w:rsidRPr="00EA4548">
        <w:rPr>
          <w:rFonts w:ascii="Traditional Arabic" w:hAnsi="Traditional Arabic" w:cs="Traditional Arabic"/>
          <w:b/>
          <w:bCs/>
          <w:sz w:val="32"/>
          <w:szCs w:val="32"/>
          <w:rtl/>
          <w:lang w:bidi="ar-DZ"/>
        </w:rPr>
        <w:t>و برع</w:t>
      </w:r>
      <w:proofErr w:type="gramEnd"/>
      <w:r w:rsidRPr="00EA4548">
        <w:rPr>
          <w:rFonts w:ascii="Traditional Arabic" w:hAnsi="Traditional Arabic" w:cs="Traditional Arabic"/>
          <w:b/>
          <w:bCs/>
          <w:sz w:val="32"/>
          <w:szCs w:val="32"/>
          <w:rtl/>
          <w:lang w:bidi="ar-DZ"/>
        </w:rPr>
        <w:t xml:space="preserve"> فيها</w:t>
      </w:r>
      <w:r w:rsidRPr="00EA4548">
        <w:rPr>
          <w:rFonts w:ascii="Traditional Arabic" w:hAnsi="Traditional Arabic" w:cs="Traditional Arabic"/>
          <w:b/>
          <w:bCs/>
          <w:sz w:val="32"/>
          <w:szCs w:val="32"/>
          <w:lang w:bidi="ar-DZ"/>
        </w:rPr>
        <w:t>.</w:t>
      </w:r>
    </w:p>
    <w:p w14:paraId="77351E7D" w14:textId="77777777" w:rsidR="00977041" w:rsidRPr="00EA4548" w:rsidRDefault="00977041" w:rsidP="00070EBE">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 xml:space="preserve">انتقل الأمير خالد إلى الجزائر مع والده لمتابعة دراسته الإعدادية </w:t>
      </w:r>
      <w:proofErr w:type="gramStart"/>
      <w:r w:rsidRPr="00EA4548">
        <w:rPr>
          <w:rFonts w:ascii="Traditional Arabic" w:hAnsi="Traditional Arabic" w:cs="Traditional Arabic"/>
          <w:b/>
          <w:bCs/>
          <w:sz w:val="32"/>
          <w:szCs w:val="32"/>
          <w:rtl/>
          <w:lang w:bidi="ar-DZ"/>
        </w:rPr>
        <w:t>و منها</w:t>
      </w:r>
      <w:proofErr w:type="gramEnd"/>
      <w:r w:rsidRPr="00EA4548">
        <w:rPr>
          <w:rFonts w:ascii="Traditional Arabic" w:hAnsi="Traditional Arabic" w:cs="Traditional Arabic"/>
          <w:b/>
          <w:bCs/>
          <w:sz w:val="32"/>
          <w:szCs w:val="32"/>
          <w:rtl/>
          <w:lang w:bidi="ar-DZ"/>
        </w:rPr>
        <w:t xml:space="preserve"> التحق " بباريس</w:t>
      </w:r>
      <w:r w:rsidRPr="00EA4548">
        <w:rPr>
          <w:rFonts w:ascii="Traditional Arabic" w:hAnsi="Traditional Arabic" w:cs="Traditional Arabic"/>
          <w:b/>
          <w:bCs/>
          <w:sz w:val="32"/>
          <w:szCs w:val="32"/>
          <w:lang w:bidi="ar-DZ"/>
        </w:rPr>
        <w:t>"</w:t>
      </w:r>
    </w:p>
    <w:p w14:paraId="4BDFAC1A" w14:textId="77777777" w:rsidR="00977041" w:rsidRPr="00EA4548" w:rsidRDefault="00977041" w:rsidP="00070EBE">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لمزاولة دراسته بثانوية لويس الكبيرة</w:t>
      </w:r>
      <w:r w:rsidRPr="00EA4548">
        <w:rPr>
          <w:rFonts w:ascii="Traditional Arabic" w:hAnsi="Traditional Arabic" w:cs="Traditional Arabic"/>
          <w:b/>
          <w:bCs/>
          <w:sz w:val="32"/>
          <w:szCs w:val="32"/>
          <w:lang w:bidi="ar-DZ"/>
        </w:rPr>
        <w:t xml:space="preserve"> louis le </w:t>
      </w:r>
      <w:proofErr w:type="gramStart"/>
      <w:r w:rsidRPr="00EA4548">
        <w:rPr>
          <w:rFonts w:ascii="Traditional Arabic" w:hAnsi="Traditional Arabic" w:cs="Traditional Arabic"/>
          <w:b/>
          <w:bCs/>
          <w:sz w:val="32"/>
          <w:szCs w:val="32"/>
          <w:lang w:bidi="ar-DZ"/>
        </w:rPr>
        <w:t xml:space="preserve">Grand  </w:t>
      </w:r>
      <w:r w:rsidRPr="00EA4548">
        <w:rPr>
          <w:rFonts w:ascii="Traditional Arabic" w:hAnsi="Traditional Arabic" w:cs="Traditional Arabic"/>
          <w:b/>
          <w:bCs/>
          <w:sz w:val="32"/>
          <w:szCs w:val="32"/>
          <w:rtl/>
          <w:lang w:bidi="ar-DZ"/>
        </w:rPr>
        <w:t>سنة</w:t>
      </w:r>
      <w:proofErr w:type="gramEnd"/>
      <w:r w:rsidRPr="00EA4548">
        <w:rPr>
          <w:rFonts w:ascii="Traditional Arabic" w:hAnsi="Traditional Arabic" w:cs="Traditional Arabic"/>
          <w:b/>
          <w:bCs/>
          <w:sz w:val="32"/>
          <w:szCs w:val="32"/>
          <w:rtl/>
          <w:lang w:bidi="ar-DZ"/>
        </w:rPr>
        <w:t xml:space="preserve"> 1885م، وكان الأمير الهاشمي يأمل أن يدخل ابنه إلى الكلية العسكرية سان </w:t>
      </w:r>
      <w:proofErr w:type="gramStart"/>
      <w:r w:rsidRPr="00EA4548">
        <w:rPr>
          <w:rFonts w:ascii="Traditional Arabic" w:hAnsi="Traditional Arabic" w:cs="Traditional Arabic"/>
          <w:b/>
          <w:bCs/>
          <w:sz w:val="32"/>
          <w:szCs w:val="32"/>
          <w:rtl/>
          <w:lang w:bidi="ar-DZ"/>
        </w:rPr>
        <w:t>سير</w:t>
      </w:r>
      <w:r w:rsidRPr="00EA4548">
        <w:rPr>
          <w:rFonts w:ascii="Traditional Arabic" w:hAnsi="Traditional Arabic" w:cs="Traditional Arabic"/>
          <w:b/>
          <w:bCs/>
          <w:sz w:val="32"/>
          <w:szCs w:val="32"/>
          <w:lang w:bidi="ar-DZ"/>
        </w:rPr>
        <w:t xml:space="preserve">  Saint</w:t>
      </w:r>
      <w:proofErr w:type="gramEnd"/>
      <w:r w:rsidRPr="00EA4548">
        <w:rPr>
          <w:rFonts w:ascii="Traditional Arabic" w:hAnsi="Traditional Arabic" w:cs="Traditional Arabic"/>
          <w:b/>
          <w:bCs/>
          <w:sz w:val="32"/>
          <w:szCs w:val="32"/>
          <w:lang w:bidi="ar-DZ"/>
        </w:rPr>
        <w:t xml:space="preserve">-Cyr </w:t>
      </w:r>
      <w:r w:rsidRPr="00EA4548">
        <w:rPr>
          <w:rFonts w:ascii="Traditional Arabic" w:hAnsi="Traditional Arabic" w:cs="Traditional Arabic"/>
          <w:b/>
          <w:bCs/>
          <w:sz w:val="32"/>
          <w:szCs w:val="32"/>
          <w:rtl/>
          <w:lang w:bidi="ar-DZ"/>
        </w:rPr>
        <w:t xml:space="preserve">بباريس بعد تحصل ابنه على شهادة البكالوريا شعبة علوم، وكان يرى أن الحياة العسكرية تعد من المراتب العليا في تحديد مستقبل </w:t>
      </w:r>
      <w:proofErr w:type="gramStart"/>
      <w:r w:rsidRPr="00EA4548">
        <w:rPr>
          <w:rFonts w:ascii="Traditional Arabic" w:hAnsi="Traditional Arabic" w:cs="Traditional Arabic"/>
          <w:b/>
          <w:bCs/>
          <w:sz w:val="32"/>
          <w:szCs w:val="32"/>
          <w:rtl/>
          <w:lang w:bidi="ar-DZ"/>
        </w:rPr>
        <w:t>ابنه</w:t>
      </w:r>
      <w:r w:rsidRPr="00EA4548">
        <w:rPr>
          <w:rFonts w:ascii="Traditional Arabic" w:hAnsi="Traditional Arabic" w:cs="Traditional Arabic"/>
          <w:b/>
          <w:bCs/>
          <w:sz w:val="32"/>
          <w:szCs w:val="32"/>
          <w:lang w:bidi="ar-DZ"/>
        </w:rPr>
        <w:t xml:space="preserve"> .</w:t>
      </w:r>
      <w:proofErr w:type="gramEnd"/>
    </w:p>
    <w:p w14:paraId="5EDA43AD" w14:textId="77777777" w:rsidR="00977041" w:rsidRPr="00EA4548" w:rsidRDefault="00977041" w:rsidP="00361549">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2.</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الظروف المحيطة في نشأة حركة الأمير خالد</w:t>
      </w:r>
      <w:r w:rsidRPr="00EA4548">
        <w:rPr>
          <w:rFonts w:ascii="Traditional Arabic" w:hAnsi="Traditional Arabic" w:cs="Traditional Arabic"/>
          <w:b/>
          <w:bCs/>
          <w:sz w:val="32"/>
          <w:szCs w:val="32"/>
          <w:lang w:bidi="ar-DZ"/>
        </w:rPr>
        <w:t xml:space="preserve"> :</w:t>
      </w:r>
    </w:p>
    <w:p w14:paraId="766322B4" w14:textId="77777777" w:rsidR="00977041" w:rsidRPr="00EA4548" w:rsidRDefault="00977041" w:rsidP="00B43F4C">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ساهمت عدة ظروف في نشأة حركة الأمير خالد في بداية العشرينات من القرن الماضي أهمها</w:t>
      </w:r>
      <w:r w:rsidRPr="00EA4548">
        <w:rPr>
          <w:rFonts w:ascii="Traditional Arabic" w:hAnsi="Traditional Arabic" w:cs="Traditional Arabic"/>
          <w:b/>
          <w:bCs/>
          <w:sz w:val="32"/>
          <w:szCs w:val="32"/>
          <w:lang w:bidi="ar-DZ"/>
        </w:rPr>
        <w:t xml:space="preserve">: </w:t>
      </w:r>
    </w:p>
    <w:p w14:paraId="543751F2"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rtl/>
          <w:lang w:bidi="ar-DZ"/>
        </w:rPr>
        <w:t>نهاية الحرب العالمية الثانية وعودة الجزائريين المشاركين فيها</w:t>
      </w:r>
      <w:r w:rsidRPr="00EA4548">
        <w:rPr>
          <w:rFonts w:ascii="Traditional Arabic" w:hAnsi="Traditional Arabic" w:cs="Traditional Arabic"/>
          <w:b/>
          <w:bCs/>
          <w:sz w:val="32"/>
          <w:szCs w:val="32"/>
          <w:lang w:bidi="ar-DZ"/>
        </w:rPr>
        <w:t>.</w:t>
      </w:r>
    </w:p>
    <w:p w14:paraId="694F82CF"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rtl/>
          <w:lang w:bidi="ar-DZ"/>
        </w:rPr>
        <w:t>الإعلان عن مبادئ الرئيس الأمريكي "ويلسون " والتي من بينها "حق الشعوب في تقرير المصير</w:t>
      </w:r>
      <w:r w:rsidRPr="00EA4548">
        <w:rPr>
          <w:rFonts w:ascii="Traditional Arabic" w:hAnsi="Traditional Arabic" w:cs="Traditional Arabic"/>
          <w:b/>
          <w:bCs/>
          <w:sz w:val="32"/>
          <w:szCs w:val="32"/>
          <w:lang w:bidi="ar-DZ"/>
        </w:rPr>
        <w:t>".</w:t>
      </w:r>
    </w:p>
    <w:p w14:paraId="2A5A2D7F"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lastRenderedPageBreak/>
        <w:t xml:space="preserve">- </w:t>
      </w:r>
      <w:r w:rsidRPr="00EA4548">
        <w:rPr>
          <w:rFonts w:ascii="Traditional Arabic" w:hAnsi="Traditional Arabic" w:cs="Traditional Arabic"/>
          <w:b/>
          <w:bCs/>
          <w:sz w:val="32"/>
          <w:szCs w:val="32"/>
          <w:rtl/>
          <w:lang w:bidi="ar-DZ"/>
        </w:rPr>
        <w:t xml:space="preserve">إجراء </w:t>
      </w:r>
      <w:proofErr w:type="spellStart"/>
      <w:r w:rsidRPr="00EA4548">
        <w:rPr>
          <w:rFonts w:ascii="Traditional Arabic" w:hAnsi="Traditional Arabic" w:cs="Traditional Arabic"/>
          <w:b/>
          <w:bCs/>
          <w:sz w:val="32"/>
          <w:szCs w:val="32"/>
          <w:rtl/>
          <w:lang w:bidi="ar-DZ"/>
        </w:rPr>
        <w:t>الإنتخابات</w:t>
      </w:r>
      <w:proofErr w:type="spellEnd"/>
      <w:r w:rsidRPr="00EA4548">
        <w:rPr>
          <w:rFonts w:ascii="Traditional Arabic" w:hAnsi="Traditional Arabic" w:cs="Traditional Arabic"/>
          <w:b/>
          <w:bCs/>
          <w:sz w:val="32"/>
          <w:szCs w:val="32"/>
          <w:rtl/>
          <w:lang w:bidi="ar-DZ"/>
        </w:rPr>
        <w:t xml:space="preserve"> البلدية في الجزائر العاصمة في شهر ديسمبر 1919م وفوز الأمير خالد على حساب دعاة </w:t>
      </w:r>
      <w:proofErr w:type="gramStart"/>
      <w:r w:rsidRPr="00EA4548">
        <w:rPr>
          <w:rFonts w:ascii="Traditional Arabic" w:hAnsi="Traditional Arabic" w:cs="Traditional Arabic"/>
          <w:b/>
          <w:bCs/>
          <w:sz w:val="32"/>
          <w:szCs w:val="32"/>
          <w:rtl/>
          <w:lang w:bidi="ar-DZ"/>
        </w:rPr>
        <w:t>الإدماج</w:t>
      </w:r>
      <w:r w:rsidRPr="00EA4548">
        <w:rPr>
          <w:rFonts w:ascii="Traditional Arabic" w:hAnsi="Traditional Arabic" w:cs="Traditional Arabic"/>
          <w:b/>
          <w:bCs/>
          <w:sz w:val="32"/>
          <w:szCs w:val="32"/>
          <w:lang w:bidi="ar-DZ"/>
        </w:rPr>
        <w:t xml:space="preserve"> .</w:t>
      </w:r>
      <w:proofErr w:type="gramEnd"/>
    </w:p>
    <w:p w14:paraId="609022FF"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rtl/>
          <w:lang w:bidi="ar-DZ"/>
        </w:rPr>
        <w:t xml:space="preserve">الفراغ في الحياة السياسية و القيادة القاسية التي كان يعيشها الشعب الجزائري، فالحقوق كانت معدومة والحريات ممنوعة و القوانين معدومة ، و القوانين العنصرية و العيشة المزرية والضرائب </w:t>
      </w:r>
      <w:proofErr w:type="gramStart"/>
      <w:r w:rsidRPr="00EA4548">
        <w:rPr>
          <w:rFonts w:ascii="Traditional Arabic" w:hAnsi="Traditional Arabic" w:cs="Traditional Arabic"/>
          <w:b/>
          <w:bCs/>
          <w:sz w:val="32"/>
          <w:szCs w:val="32"/>
          <w:rtl/>
          <w:lang w:bidi="ar-DZ"/>
        </w:rPr>
        <w:t>الفادحة</w:t>
      </w:r>
      <w:r w:rsidRPr="00EA4548">
        <w:rPr>
          <w:rFonts w:ascii="Traditional Arabic" w:hAnsi="Traditional Arabic" w:cs="Traditional Arabic"/>
          <w:b/>
          <w:bCs/>
          <w:sz w:val="32"/>
          <w:szCs w:val="32"/>
          <w:lang w:bidi="ar-DZ"/>
        </w:rPr>
        <w:t xml:space="preserve"> .</w:t>
      </w:r>
      <w:proofErr w:type="gramEnd"/>
    </w:p>
    <w:p w14:paraId="149B83E1"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rtl/>
          <w:lang w:bidi="ar-DZ"/>
        </w:rPr>
        <w:t xml:space="preserve">كل هذه العوامل ساهمت في ظهور حركة الأمير خالد التي أصبحت تعرف بحزب الإصلاح أو حركة المساواة وإضافة إلى ذلك استغل الأمير خالد رصيد جده النضالي لخوض حركة الجهاد </w:t>
      </w:r>
      <w:proofErr w:type="gramStart"/>
      <w:r w:rsidRPr="00EA4548">
        <w:rPr>
          <w:rFonts w:ascii="Traditional Arabic" w:hAnsi="Traditional Arabic" w:cs="Traditional Arabic"/>
          <w:b/>
          <w:bCs/>
          <w:sz w:val="32"/>
          <w:szCs w:val="32"/>
          <w:rtl/>
          <w:lang w:bidi="ar-DZ"/>
        </w:rPr>
        <w:t>والمقاومة  ضد</w:t>
      </w:r>
      <w:proofErr w:type="gramEnd"/>
      <w:r w:rsidRPr="00EA4548">
        <w:rPr>
          <w:rFonts w:ascii="Traditional Arabic" w:hAnsi="Traditional Arabic" w:cs="Traditional Arabic"/>
          <w:b/>
          <w:bCs/>
          <w:sz w:val="32"/>
          <w:szCs w:val="32"/>
          <w:rtl/>
          <w:lang w:bidi="ar-DZ"/>
        </w:rPr>
        <w:t xml:space="preserve"> الغزو الفرنسي</w:t>
      </w:r>
      <w:r w:rsidRPr="00EA4548">
        <w:rPr>
          <w:rFonts w:ascii="Traditional Arabic" w:hAnsi="Traditional Arabic" w:cs="Traditional Arabic"/>
          <w:b/>
          <w:bCs/>
          <w:sz w:val="32"/>
          <w:szCs w:val="32"/>
          <w:lang w:bidi="ar-DZ"/>
        </w:rPr>
        <w:t xml:space="preserve">. </w:t>
      </w:r>
    </w:p>
    <w:p w14:paraId="2D1F1027"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rtl/>
          <w:lang w:bidi="ar-DZ"/>
        </w:rPr>
        <w:t>وهذه الظروف هي التي دفعت الأمير خالد للدفاع عن حقوق شعبه المهضومة سواء باللسان أو بالقلم و استغل في ذلك كل المناسبات السياسية ليقدم مطالبه، وفي هذه الفترة كان يصعب على الأهالي ذلك ، والظاهر أن رغبة الأمير خالد لم تكن في مزاولة دراسته في الكلية العسكرية الفرنسية، وكان رافضا لفرنسا منذ شبابه</w:t>
      </w:r>
      <w:r w:rsidRPr="00EA4548">
        <w:rPr>
          <w:rFonts w:ascii="Traditional Arabic" w:hAnsi="Traditional Arabic" w:cs="Traditional Arabic"/>
          <w:b/>
          <w:bCs/>
          <w:sz w:val="32"/>
          <w:szCs w:val="32"/>
          <w:lang w:bidi="ar-DZ"/>
        </w:rPr>
        <w:t>.</w:t>
      </w:r>
    </w:p>
    <w:p w14:paraId="1BBB719A"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 xml:space="preserve">وتذكر بعض المصادر التاريخية أنه رد على والده الذي أرغمه على </w:t>
      </w:r>
      <w:proofErr w:type="spellStart"/>
      <w:r w:rsidRPr="00EA4548">
        <w:rPr>
          <w:rFonts w:ascii="Traditional Arabic" w:hAnsi="Traditional Arabic" w:cs="Traditional Arabic"/>
          <w:b/>
          <w:bCs/>
          <w:sz w:val="32"/>
          <w:szCs w:val="32"/>
          <w:rtl/>
          <w:lang w:bidi="ar-DZ"/>
        </w:rPr>
        <w:t>الإلتحاق</w:t>
      </w:r>
      <w:proofErr w:type="spellEnd"/>
      <w:r w:rsidRPr="00EA4548">
        <w:rPr>
          <w:rFonts w:ascii="Traditional Arabic" w:hAnsi="Traditional Arabic" w:cs="Traditional Arabic"/>
          <w:b/>
          <w:bCs/>
          <w:sz w:val="32"/>
          <w:szCs w:val="32"/>
          <w:rtl/>
          <w:lang w:bidi="ar-DZ"/>
        </w:rPr>
        <w:t xml:space="preserve"> بالكلية العسكرية الفرنسية قائلا: "إنني عربي وأريد أن أبقى عربي ولا أتخلى أبدا عما أومن به    وأعتقده من الآراء، ولذلك فأنا ارفض وسوف </w:t>
      </w:r>
      <w:proofErr w:type="gramStart"/>
      <w:r w:rsidRPr="00EA4548">
        <w:rPr>
          <w:rFonts w:ascii="Traditional Arabic" w:hAnsi="Traditional Arabic" w:cs="Traditional Arabic"/>
          <w:b/>
          <w:bCs/>
          <w:sz w:val="32"/>
          <w:szCs w:val="32"/>
          <w:rtl/>
          <w:lang w:bidi="ar-DZ"/>
        </w:rPr>
        <w:t>أرفض  دائما</w:t>
      </w:r>
      <w:proofErr w:type="gramEnd"/>
      <w:r w:rsidRPr="00EA4548">
        <w:rPr>
          <w:rFonts w:ascii="Traditional Arabic" w:hAnsi="Traditional Arabic" w:cs="Traditional Arabic"/>
          <w:b/>
          <w:bCs/>
          <w:sz w:val="32"/>
          <w:szCs w:val="32"/>
          <w:rtl/>
          <w:lang w:bidi="ar-DZ"/>
        </w:rPr>
        <w:t xml:space="preserve"> ما يطلبه مني أبي</w:t>
      </w:r>
      <w:r w:rsidRPr="00EA4548">
        <w:rPr>
          <w:rFonts w:ascii="Traditional Arabic" w:hAnsi="Traditional Arabic" w:cs="Traditional Arabic"/>
          <w:b/>
          <w:bCs/>
          <w:sz w:val="32"/>
          <w:szCs w:val="32"/>
          <w:lang w:bidi="ar-DZ"/>
        </w:rPr>
        <w:t xml:space="preserve">" </w:t>
      </w:r>
    </w:p>
    <w:p w14:paraId="0101D4BA"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rtl/>
          <w:lang w:bidi="ar-DZ"/>
        </w:rPr>
        <w:t xml:space="preserve">ولقد تنازل خالد عن موقفه أمام رغبة والده في الدخول إلى الكلية العسكرية الفرنسية خصوصا بعد المضايقات التي تلقاها والده من قبل السلطات الفرنسية حول تصرفات خالد التي كانت توحي بالعصيان المدني ، وقد وجد خالد نفسه أمام قبول نصائح والده، فتابع خالد دراسته من غير أن يكون له رغبة في ذلك، و التحق ب "سان سير" سنة 1892م، و تذكر الكثير من المصادر التاريخية حول مرحلة تواجد خالد بالكلية  أنه ظل محافظا على أصالته، عروبته، إسلامه و </w:t>
      </w:r>
      <w:proofErr w:type="spellStart"/>
      <w:r w:rsidRPr="00EA4548">
        <w:rPr>
          <w:rFonts w:ascii="Traditional Arabic" w:hAnsi="Traditional Arabic" w:cs="Traditional Arabic"/>
          <w:b/>
          <w:bCs/>
          <w:sz w:val="32"/>
          <w:szCs w:val="32"/>
          <w:rtl/>
          <w:lang w:bidi="ar-DZ"/>
        </w:rPr>
        <w:t>وطنيته</w:t>
      </w:r>
      <w:proofErr w:type="spellEnd"/>
      <w:r w:rsidRPr="00EA4548">
        <w:rPr>
          <w:rFonts w:ascii="Traditional Arabic" w:hAnsi="Traditional Arabic" w:cs="Traditional Arabic"/>
          <w:b/>
          <w:bCs/>
          <w:sz w:val="32"/>
          <w:szCs w:val="32"/>
          <w:rtl/>
          <w:lang w:bidi="ar-DZ"/>
        </w:rPr>
        <w:t xml:space="preserve"> ،فأعطيت له غرفة لأداء فريضة الصلاة و خصصوا له الطعام يراعي فيه قواعد الإسلام. ولذلك كان يشعر بالخجل عندما يظهر أمام الجزائريين</w:t>
      </w:r>
      <w:r w:rsidRPr="00EA4548">
        <w:rPr>
          <w:rFonts w:ascii="Traditional Arabic" w:hAnsi="Traditional Arabic" w:cs="Traditional Arabic"/>
          <w:b/>
          <w:bCs/>
          <w:sz w:val="32"/>
          <w:szCs w:val="32"/>
          <w:lang w:bidi="ar-DZ"/>
        </w:rPr>
        <w:t>.</w:t>
      </w:r>
    </w:p>
    <w:p w14:paraId="3E4A8464"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rtl/>
          <w:lang w:bidi="ar-DZ"/>
        </w:rPr>
        <w:t>نلاحظ أن الأمير خالد وجد صعوبة في التأقلم وسط محيط وعوائد الكلية الفرنسية، وتشير بعض التقارير الفرنسية أن خالد كان سيء الطباع اتجاه فرنسا، الأمر الذي دفع به إلى التخلي عن الدراسة بالكلية سنة 1895</w:t>
      </w:r>
      <w:proofErr w:type="gramStart"/>
      <w:r w:rsidRPr="00EA4548">
        <w:rPr>
          <w:rFonts w:ascii="Traditional Arabic" w:hAnsi="Traditional Arabic" w:cs="Traditional Arabic"/>
          <w:b/>
          <w:bCs/>
          <w:sz w:val="32"/>
          <w:szCs w:val="32"/>
          <w:rtl/>
          <w:lang w:bidi="ar-DZ"/>
        </w:rPr>
        <w:t>م</w:t>
      </w:r>
      <w:r w:rsidRPr="00EA4548">
        <w:rPr>
          <w:rFonts w:ascii="Traditional Arabic" w:hAnsi="Traditional Arabic" w:cs="Traditional Arabic"/>
          <w:b/>
          <w:bCs/>
          <w:sz w:val="32"/>
          <w:szCs w:val="32"/>
          <w:lang w:bidi="ar-DZ"/>
        </w:rPr>
        <w:t xml:space="preserve"> .</w:t>
      </w:r>
      <w:proofErr w:type="gramEnd"/>
    </w:p>
    <w:p w14:paraId="4BC5B93C"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2</w:t>
      </w:r>
      <w:proofErr w:type="gramStart"/>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rtl/>
          <w:lang w:bidi="ar-DZ"/>
        </w:rPr>
        <w:t>مسار</w:t>
      </w:r>
      <w:proofErr w:type="gramEnd"/>
      <w:r w:rsidRPr="00EA4548">
        <w:rPr>
          <w:rFonts w:ascii="Traditional Arabic" w:hAnsi="Traditional Arabic" w:cs="Traditional Arabic"/>
          <w:b/>
          <w:bCs/>
          <w:sz w:val="32"/>
          <w:szCs w:val="32"/>
          <w:rtl/>
          <w:lang w:bidi="ar-DZ"/>
        </w:rPr>
        <w:t xml:space="preserve"> حركة الأمير خالد 1920-1926</w:t>
      </w:r>
      <w:r w:rsidRPr="00EA4548">
        <w:rPr>
          <w:rFonts w:ascii="Traditional Arabic" w:hAnsi="Traditional Arabic" w:cs="Traditional Arabic"/>
          <w:b/>
          <w:bCs/>
          <w:sz w:val="32"/>
          <w:szCs w:val="32"/>
          <w:lang w:bidi="ar-DZ"/>
        </w:rPr>
        <w:t xml:space="preserve"> </w:t>
      </w:r>
    </w:p>
    <w:p w14:paraId="7B600DFB"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lastRenderedPageBreak/>
        <w:t>1.</w:t>
      </w:r>
      <w:proofErr w:type="gramStart"/>
      <w:r w:rsidRPr="00EA4548">
        <w:rPr>
          <w:rFonts w:ascii="Traditional Arabic" w:hAnsi="Traditional Arabic" w:cs="Traditional Arabic"/>
          <w:b/>
          <w:bCs/>
          <w:sz w:val="32"/>
          <w:szCs w:val="32"/>
          <w:lang w:bidi="ar-DZ"/>
        </w:rPr>
        <w:tab/>
        <w:t xml:space="preserve">  </w:t>
      </w:r>
      <w:r w:rsidRPr="00EA4548">
        <w:rPr>
          <w:rFonts w:ascii="Traditional Arabic" w:hAnsi="Traditional Arabic" w:cs="Traditional Arabic"/>
          <w:b/>
          <w:bCs/>
          <w:sz w:val="32"/>
          <w:szCs w:val="32"/>
          <w:rtl/>
          <w:lang w:bidi="ar-DZ"/>
        </w:rPr>
        <w:t>ظهور</w:t>
      </w:r>
      <w:proofErr w:type="gramEnd"/>
      <w:r w:rsidRPr="00EA4548">
        <w:rPr>
          <w:rFonts w:ascii="Traditional Arabic" w:hAnsi="Traditional Arabic" w:cs="Traditional Arabic"/>
          <w:b/>
          <w:bCs/>
          <w:sz w:val="32"/>
          <w:szCs w:val="32"/>
          <w:rtl/>
          <w:lang w:bidi="ar-DZ"/>
        </w:rPr>
        <w:t xml:space="preserve"> التيار الإصلاحي </w:t>
      </w:r>
      <w:proofErr w:type="gramStart"/>
      <w:r w:rsidRPr="00EA4548">
        <w:rPr>
          <w:rFonts w:ascii="Traditional Arabic" w:hAnsi="Traditional Arabic" w:cs="Traditional Arabic"/>
          <w:b/>
          <w:bCs/>
          <w:sz w:val="32"/>
          <w:szCs w:val="32"/>
          <w:rtl/>
          <w:lang w:bidi="ar-DZ"/>
        </w:rPr>
        <w:t>المحافظ</w:t>
      </w:r>
      <w:r w:rsidRPr="00EA4548">
        <w:rPr>
          <w:rFonts w:ascii="Traditional Arabic" w:hAnsi="Traditional Arabic" w:cs="Traditional Arabic"/>
          <w:b/>
          <w:bCs/>
          <w:sz w:val="32"/>
          <w:szCs w:val="32"/>
          <w:lang w:bidi="ar-DZ"/>
        </w:rPr>
        <w:t>:</w:t>
      </w:r>
      <w:proofErr w:type="gramEnd"/>
    </w:p>
    <w:p w14:paraId="2F05588F"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 xml:space="preserve">قبل أن نتحدث عن تكوين هذا التيار لابد أن نتطرق إلى ما قبل هذا </w:t>
      </w:r>
      <w:proofErr w:type="spellStart"/>
      <w:r w:rsidRPr="00EA4548">
        <w:rPr>
          <w:rFonts w:ascii="Traditional Arabic" w:hAnsi="Traditional Arabic" w:cs="Traditional Arabic"/>
          <w:b/>
          <w:bCs/>
          <w:sz w:val="32"/>
          <w:szCs w:val="32"/>
          <w:rtl/>
          <w:lang w:bidi="ar-DZ"/>
        </w:rPr>
        <w:t>التكوين،وهو</w:t>
      </w:r>
      <w:proofErr w:type="spellEnd"/>
      <w:r w:rsidRPr="00EA4548">
        <w:rPr>
          <w:rFonts w:ascii="Traditional Arabic" w:hAnsi="Traditional Arabic" w:cs="Traditional Arabic"/>
          <w:b/>
          <w:bCs/>
          <w:sz w:val="32"/>
          <w:szCs w:val="32"/>
          <w:rtl/>
          <w:lang w:bidi="ar-DZ"/>
        </w:rPr>
        <w:t xml:space="preserve"> كتلة النخبة التي كانت تحت قيادة "ابن التهامي، أما الكتلة المحافظة فكانت تحت قيادة " ابن الموهوب و ابن سامية" و كلاهما كان إصلاحي غير سياسي و بعد 1919م  بقي </w:t>
      </w:r>
      <w:proofErr w:type="spellStart"/>
      <w:r w:rsidRPr="00EA4548">
        <w:rPr>
          <w:rFonts w:ascii="Traditional Arabic" w:hAnsi="Traditional Arabic" w:cs="Traditional Arabic"/>
          <w:b/>
          <w:bCs/>
          <w:sz w:val="32"/>
          <w:szCs w:val="32"/>
          <w:rtl/>
          <w:lang w:bidi="ar-DZ"/>
        </w:rPr>
        <w:t>الإتجاه</w:t>
      </w:r>
      <w:proofErr w:type="spellEnd"/>
      <w:r w:rsidRPr="00EA4548">
        <w:rPr>
          <w:rFonts w:ascii="Traditional Arabic" w:hAnsi="Traditional Arabic" w:cs="Traditional Arabic"/>
          <w:b/>
          <w:bCs/>
          <w:sz w:val="32"/>
          <w:szCs w:val="32"/>
          <w:rtl/>
          <w:lang w:bidi="ar-DZ"/>
        </w:rPr>
        <w:t xml:space="preserve"> الوطني المحافظ دون زعامة بخلاف كتلة النخبة التي تتكون من الجزائريين الذين جمعوا بين الثقافة العربية و الفرنسية، وقد تركزت مطالبه على المساواة في الحقوق السياسية مع الفرنسيين و إلغاء قانون الأهالي  وكان الهدف هو دمج الجزائر بفرنسا مع التشييد النيابي الكامل للجزائريين في حين اشترط البعض إتمام الدمج مع عدم التخلي عن الأحوال الشخصية الإسلامية</w:t>
      </w:r>
      <w:r w:rsidRPr="00EA4548">
        <w:rPr>
          <w:rFonts w:ascii="Traditional Arabic" w:hAnsi="Traditional Arabic" w:cs="Traditional Arabic"/>
          <w:b/>
          <w:bCs/>
          <w:sz w:val="32"/>
          <w:szCs w:val="32"/>
          <w:lang w:bidi="ar-DZ"/>
        </w:rPr>
        <w:t>.</w:t>
      </w:r>
    </w:p>
    <w:p w14:paraId="7B2341E2"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 xml:space="preserve">وهذا ما أدى إلى انقسام النخبة سنة 1912م إلى تيارين: تيار إصلاحي </w:t>
      </w:r>
      <w:proofErr w:type="gramStart"/>
      <w:r w:rsidRPr="00EA4548">
        <w:rPr>
          <w:rFonts w:ascii="Traditional Arabic" w:hAnsi="Traditional Arabic" w:cs="Traditional Arabic"/>
          <w:b/>
          <w:bCs/>
          <w:sz w:val="32"/>
          <w:szCs w:val="32"/>
          <w:rtl/>
          <w:lang w:bidi="ar-DZ"/>
        </w:rPr>
        <w:t>و تيار</w:t>
      </w:r>
      <w:proofErr w:type="gramEnd"/>
      <w:r w:rsidRPr="00EA4548">
        <w:rPr>
          <w:rFonts w:ascii="Traditional Arabic" w:hAnsi="Traditional Arabic" w:cs="Traditional Arabic"/>
          <w:b/>
          <w:bCs/>
          <w:sz w:val="32"/>
          <w:szCs w:val="32"/>
          <w:rtl/>
          <w:lang w:bidi="ar-DZ"/>
        </w:rPr>
        <w:t xml:space="preserve"> إدماجي التيار الإصلاحي الذي تزعمه الأمير خالد حيث كان يدعو إلى التغني بالأحوال الشخصية الجزائرية والعروبة في إطار الدمج وهي جماعة النخبة المحافظة </w:t>
      </w:r>
      <w:proofErr w:type="gramStart"/>
      <w:r w:rsidRPr="00EA4548">
        <w:rPr>
          <w:rFonts w:ascii="Traditional Arabic" w:hAnsi="Traditional Arabic" w:cs="Traditional Arabic"/>
          <w:b/>
          <w:bCs/>
          <w:sz w:val="32"/>
          <w:szCs w:val="32"/>
          <w:rtl/>
          <w:lang w:bidi="ar-DZ"/>
        </w:rPr>
        <w:t>و اعتمد</w:t>
      </w:r>
      <w:proofErr w:type="gramEnd"/>
      <w:r w:rsidRPr="00EA4548">
        <w:rPr>
          <w:rFonts w:ascii="Traditional Arabic" w:hAnsi="Traditional Arabic" w:cs="Traditional Arabic"/>
          <w:b/>
          <w:bCs/>
          <w:sz w:val="32"/>
          <w:szCs w:val="32"/>
          <w:rtl/>
          <w:lang w:bidi="ar-DZ"/>
        </w:rPr>
        <w:t xml:space="preserve"> الأمير خالد على عناصر النخبة المعارضة لمسألة التخلي عن قانون الأحوال الشخصية </w:t>
      </w:r>
      <w:proofErr w:type="gramStart"/>
      <w:r w:rsidRPr="00EA4548">
        <w:rPr>
          <w:rFonts w:ascii="Traditional Arabic" w:hAnsi="Traditional Arabic" w:cs="Traditional Arabic"/>
          <w:b/>
          <w:bCs/>
          <w:sz w:val="32"/>
          <w:szCs w:val="32"/>
          <w:rtl/>
          <w:lang w:bidi="ar-DZ"/>
        </w:rPr>
        <w:t>الإسلامية</w:t>
      </w:r>
      <w:r w:rsidRPr="00EA4548">
        <w:rPr>
          <w:rFonts w:ascii="Traditional Arabic" w:hAnsi="Traditional Arabic" w:cs="Traditional Arabic"/>
          <w:b/>
          <w:bCs/>
          <w:sz w:val="32"/>
          <w:szCs w:val="32"/>
          <w:lang w:bidi="ar-DZ"/>
        </w:rPr>
        <w:t xml:space="preserve"> .</w:t>
      </w:r>
      <w:proofErr w:type="gramEnd"/>
      <w:r w:rsidRPr="00EA4548">
        <w:rPr>
          <w:rFonts w:ascii="Traditional Arabic" w:hAnsi="Traditional Arabic" w:cs="Traditional Arabic"/>
          <w:b/>
          <w:bCs/>
          <w:sz w:val="32"/>
          <w:szCs w:val="32"/>
          <w:lang w:bidi="ar-DZ"/>
        </w:rPr>
        <w:t xml:space="preserve"> </w:t>
      </w:r>
    </w:p>
    <w:p w14:paraId="12A37670"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2. </w:t>
      </w:r>
      <w:r w:rsidRPr="00EA4548">
        <w:rPr>
          <w:rFonts w:ascii="Traditional Arabic" w:hAnsi="Traditional Arabic" w:cs="Traditional Arabic"/>
          <w:b/>
          <w:bCs/>
          <w:sz w:val="32"/>
          <w:szCs w:val="32"/>
          <w:rtl/>
          <w:lang w:bidi="ar-DZ"/>
        </w:rPr>
        <w:t>البرنامج الإصلاحي للأمير خالد</w:t>
      </w:r>
    </w:p>
    <w:p w14:paraId="24035991"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بين سنة 1919-1921 نادى الأمير خالد ببرنامج إصلاحي قائم على فكرة المساواة بين الجزائريين والفرنسيين وقد جلب هذا البرنامج إليه مختلف الطبقات الجزائرية وأرضى أغلبية جماعة النخبة لاعتماده على فكرة المساواة بين المجموعتين وأرضى المحافظين بنغمته المعادية للاندماج ومن مطالبه</w:t>
      </w:r>
      <w:r w:rsidRPr="00EA4548">
        <w:rPr>
          <w:rFonts w:ascii="Traditional Arabic" w:hAnsi="Traditional Arabic" w:cs="Traditional Arabic"/>
          <w:b/>
          <w:bCs/>
          <w:sz w:val="32"/>
          <w:szCs w:val="32"/>
          <w:lang w:bidi="ar-DZ"/>
        </w:rPr>
        <w:t>:</w:t>
      </w:r>
    </w:p>
    <w:p w14:paraId="2F8FCFF7" w14:textId="77777777" w:rsidR="00977041" w:rsidRPr="00EA4548" w:rsidRDefault="00977041" w:rsidP="00B012AA">
      <w:pPr>
        <w:bidi/>
        <w:rPr>
          <w:rFonts w:ascii="Traditional Arabic" w:hAnsi="Traditional Arabic" w:cs="Traditional Arabic"/>
          <w:b/>
          <w:bCs/>
          <w:sz w:val="32"/>
          <w:szCs w:val="32"/>
          <w:rtl/>
          <w:lang w:bidi="ar-DZ"/>
        </w:rPr>
      </w:pPr>
    </w:p>
    <w:p w14:paraId="3B2A0ABA"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أ/ - المطالب السياسية</w:t>
      </w:r>
      <w:r w:rsidRPr="00EA4548">
        <w:rPr>
          <w:rFonts w:ascii="Traditional Arabic" w:hAnsi="Traditional Arabic" w:cs="Traditional Arabic"/>
          <w:b/>
          <w:bCs/>
          <w:sz w:val="32"/>
          <w:szCs w:val="32"/>
          <w:lang w:bidi="ar-DZ"/>
        </w:rPr>
        <w:t xml:space="preserve">: </w:t>
      </w:r>
    </w:p>
    <w:p w14:paraId="56EA4CCC"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 xml:space="preserve">تنص </w:t>
      </w:r>
      <w:proofErr w:type="gramStart"/>
      <w:r w:rsidRPr="00EA4548">
        <w:rPr>
          <w:rFonts w:ascii="Traditional Arabic" w:hAnsi="Traditional Arabic" w:cs="Traditional Arabic"/>
          <w:b/>
          <w:bCs/>
          <w:sz w:val="32"/>
          <w:szCs w:val="32"/>
          <w:rtl/>
          <w:lang w:bidi="ar-DZ"/>
        </w:rPr>
        <w:t>على</w:t>
      </w:r>
      <w:r w:rsidRPr="00EA4548">
        <w:rPr>
          <w:rFonts w:ascii="Traditional Arabic" w:hAnsi="Traditional Arabic" w:cs="Traditional Arabic"/>
          <w:b/>
          <w:bCs/>
          <w:sz w:val="32"/>
          <w:szCs w:val="32"/>
          <w:lang w:bidi="ar-DZ"/>
        </w:rPr>
        <w:t>:</w:t>
      </w:r>
      <w:proofErr w:type="gramEnd"/>
      <w:r w:rsidRPr="00EA4548">
        <w:rPr>
          <w:rFonts w:ascii="Traditional Arabic" w:hAnsi="Traditional Arabic" w:cs="Traditional Arabic"/>
          <w:b/>
          <w:bCs/>
          <w:sz w:val="32"/>
          <w:szCs w:val="32"/>
          <w:lang w:bidi="ar-DZ"/>
        </w:rPr>
        <w:t xml:space="preserve"> </w:t>
      </w:r>
    </w:p>
    <w:p w14:paraId="75911608"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t xml:space="preserve"> </w:t>
      </w:r>
      <w:r w:rsidRPr="00EA4548">
        <w:rPr>
          <w:rFonts w:ascii="Traditional Arabic" w:hAnsi="Traditional Arabic" w:cs="Traditional Arabic"/>
          <w:b/>
          <w:bCs/>
          <w:sz w:val="32"/>
          <w:szCs w:val="32"/>
          <w:rtl/>
          <w:lang w:bidi="ar-DZ"/>
        </w:rPr>
        <w:t>إلغاء قانون الأهالي</w:t>
      </w:r>
      <w:r w:rsidRPr="00EA4548">
        <w:rPr>
          <w:rFonts w:ascii="Traditional Arabic" w:hAnsi="Traditional Arabic" w:cs="Traditional Arabic"/>
          <w:b/>
          <w:bCs/>
          <w:sz w:val="32"/>
          <w:szCs w:val="32"/>
          <w:lang w:bidi="ar-DZ"/>
        </w:rPr>
        <w:t>.</w:t>
      </w:r>
    </w:p>
    <w:p w14:paraId="5A072EA2"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إلغاء الإجراءات التعسفية ومنح الحقوق السياسية والمدنية للجزائريين، أبدى المطالبون الليونة في طريقة منح هذه الحقوق، إذ لا مانع لهم من أن تمنح هذه الحقوق تدريجيا</w:t>
      </w:r>
      <w:r w:rsidRPr="00EA4548">
        <w:rPr>
          <w:rFonts w:ascii="Traditional Arabic" w:hAnsi="Traditional Arabic" w:cs="Traditional Arabic"/>
          <w:b/>
          <w:bCs/>
          <w:sz w:val="32"/>
          <w:szCs w:val="32"/>
          <w:lang w:bidi="ar-DZ"/>
        </w:rPr>
        <w:t>.</w:t>
      </w:r>
    </w:p>
    <w:p w14:paraId="6094F542"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rtl/>
          <w:lang w:bidi="ar-DZ"/>
        </w:rPr>
        <w:t>إلغاء القوانين والأحزاب الاستثنائية الخاصة بالجزائريين</w:t>
      </w:r>
      <w:r w:rsidRPr="00EA4548">
        <w:rPr>
          <w:rFonts w:ascii="Traditional Arabic" w:hAnsi="Traditional Arabic" w:cs="Traditional Arabic"/>
          <w:b/>
          <w:bCs/>
          <w:sz w:val="32"/>
          <w:szCs w:val="32"/>
          <w:lang w:bidi="ar-DZ"/>
        </w:rPr>
        <w:t>.</w:t>
      </w:r>
    </w:p>
    <w:p w14:paraId="4D91E135"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lastRenderedPageBreak/>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المساواة في الحقوق والواجبات مع الفرنسيين بخصوص الخدمة العسكرية</w:t>
      </w:r>
      <w:r w:rsidRPr="00EA4548">
        <w:rPr>
          <w:rFonts w:ascii="Traditional Arabic" w:hAnsi="Traditional Arabic" w:cs="Traditional Arabic"/>
          <w:b/>
          <w:bCs/>
          <w:sz w:val="32"/>
          <w:szCs w:val="32"/>
          <w:lang w:bidi="ar-DZ"/>
        </w:rPr>
        <w:t>.</w:t>
      </w:r>
    </w:p>
    <w:p w14:paraId="70798E3C"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rtl/>
          <w:lang w:bidi="ar-DZ"/>
        </w:rPr>
        <w:t>المساواة بين الجزائريين والفرنسيين في الوظائف</w:t>
      </w:r>
      <w:r w:rsidRPr="00EA4548">
        <w:rPr>
          <w:rFonts w:ascii="Traditional Arabic" w:hAnsi="Traditional Arabic" w:cs="Traditional Arabic"/>
          <w:b/>
          <w:bCs/>
          <w:sz w:val="32"/>
          <w:szCs w:val="32"/>
          <w:lang w:bidi="ar-DZ"/>
        </w:rPr>
        <w:t>.</w:t>
      </w:r>
    </w:p>
    <w:p w14:paraId="025287CA"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 xml:space="preserve">حرية الصحافة </w:t>
      </w:r>
      <w:proofErr w:type="gramStart"/>
      <w:r w:rsidRPr="00EA4548">
        <w:rPr>
          <w:rFonts w:ascii="Traditional Arabic" w:hAnsi="Traditional Arabic" w:cs="Traditional Arabic"/>
          <w:b/>
          <w:bCs/>
          <w:sz w:val="32"/>
          <w:szCs w:val="32"/>
          <w:rtl/>
          <w:lang w:bidi="ar-DZ"/>
        </w:rPr>
        <w:t>والجمعيات</w:t>
      </w:r>
      <w:r w:rsidRPr="00EA4548">
        <w:rPr>
          <w:rFonts w:ascii="Traditional Arabic" w:hAnsi="Traditional Arabic" w:cs="Traditional Arabic"/>
          <w:b/>
          <w:bCs/>
          <w:sz w:val="32"/>
          <w:szCs w:val="32"/>
          <w:lang w:bidi="ar-DZ"/>
        </w:rPr>
        <w:t xml:space="preserve"> .</w:t>
      </w:r>
      <w:proofErr w:type="gramEnd"/>
      <w:r w:rsidRPr="00EA4548">
        <w:rPr>
          <w:rFonts w:ascii="Traditional Arabic" w:hAnsi="Traditional Arabic" w:cs="Traditional Arabic"/>
          <w:b/>
          <w:bCs/>
          <w:sz w:val="32"/>
          <w:szCs w:val="32"/>
          <w:lang w:bidi="ar-DZ"/>
        </w:rPr>
        <w:t xml:space="preserve"> </w:t>
      </w:r>
    </w:p>
    <w:p w14:paraId="33300AC1"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ب/ - المطالب الاقتصادية والاجتماعية</w:t>
      </w:r>
      <w:r w:rsidRPr="00EA4548">
        <w:rPr>
          <w:rFonts w:ascii="Traditional Arabic" w:hAnsi="Traditional Arabic" w:cs="Traditional Arabic"/>
          <w:b/>
          <w:bCs/>
          <w:sz w:val="32"/>
          <w:szCs w:val="32"/>
          <w:lang w:bidi="ar-DZ"/>
        </w:rPr>
        <w:t xml:space="preserve">: </w:t>
      </w:r>
    </w:p>
    <w:p w14:paraId="551954B2"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تتركز هذه المطالب في دعوة الإدارة إلى ضرورة إصلاح أوضاع الفلاحين الأهالي</w:t>
      </w:r>
      <w:r w:rsidRPr="00EA4548">
        <w:rPr>
          <w:rFonts w:ascii="Traditional Arabic" w:hAnsi="Traditional Arabic" w:cs="Traditional Arabic"/>
          <w:b/>
          <w:bCs/>
          <w:sz w:val="32"/>
          <w:szCs w:val="32"/>
          <w:lang w:bidi="ar-DZ"/>
        </w:rPr>
        <w:t>.</w:t>
      </w:r>
    </w:p>
    <w:p w14:paraId="47D3258D"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rtl/>
          <w:lang w:bidi="ar-DZ"/>
        </w:rPr>
        <w:t>منح الجزائريين كل الحقوق التي يتمتع بها الفرنسيون</w:t>
      </w:r>
      <w:r w:rsidRPr="00EA4548">
        <w:rPr>
          <w:rFonts w:ascii="Traditional Arabic" w:hAnsi="Traditional Arabic" w:cs="Traditional Arabic"/>
          <w:b/>
          <w:bCs/>
          <w:sz w:val="32"/>
          <w:szCs w:val="32"/>
          <w:lang w:bidi="ar-DZ"/>
        </w:rPr>
        <w:t>.</w:t>
      </w:r>
    </w:p>
    <w:p w14:paraId="0A5479DA"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الحرية المطلقة للعمال الجزائريين في جميع الحرف والمهن احترام العادات والتقاليد الجزائرية</w:t>
      </w:r>
      <w:r w:rsidRPr="00EA4548">
        <w:rPr>
          <w:rFonts w:ascii="Traditional Arabic" w:hAnsi="Traditional Arabic" w:cs="Traditional Arabic"/>
          <w:b/>
          <w:bCs/>
          <w:sz w:val="32"/>
          <w:szCs w:val="32"/>
          <w:lang w:bidi="ar-DZ"/>
        </w:rPr>
        <w:t>.</w:t>
      </w:r>
    </w:p>
    <w:p w14:paraId="65D35BB0"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 xml:space="preserve">المساواة في </w:t>
      </w:r>
      <w:proofErr w:type="gramStart"/>
      <w:r w:rsidRPr="00EA4548">
        <w:rPr>
          <w:rFonts w:ascii="Traditional Arabic" w:hAnsi="Traditional Arabic" w:cs="Traditional Arabic"/>
          <w:b/>
          <w:bCs/>
          <w:sz w:val="32"/>
          <w:szCs w:val="32"/>
          <w:rtl/>
          <w:lang w:bidi="ar-DZ"/>
        </w:rPr>
        <w:t>الضرائب</w:t>
      </w:r>
      <w:r w:rsidRPr="00EA4548">
        <w:rPr>
          <w:rFonts w:ascii="Traditional Arabic" w:hAnsi="Traditional Arabic" w:cs="Traditional Arabic"/>
          <w:b/>
          <w:bCs/>
          <w:sz w:val="32"/>
          <w:szCs w:val="32"/>
          <w:lang w:bidi="ar-DZ"/>
        </w:rPr>
        <w:t xml:space="preserve"> .</w:t>
      </w:r>
      <w:proofErr w:type="gramEnd"/>
    </w:p>
    <w:p w14:paraId="78715151"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ج/ - المطالب الثقافية</w:t>
      </w:r>
      <w:r w:rsidRPr="00EA4548">
        <w:rPr>
          <w:rFonts w:ascii="Traditional Arabic" w:hAnsi="Traditional Arabic" w:cs="Traditional Arabic"/>
          <w:b/>
          <w:bCs/>
          <w:sz w:val="32"/>
          <w:szCs w:val="32"/>
          <w:lang w:bidi="ar-DZ"/>
        </w:rPr>
        <w:t xml:space="preserve">: </w:t>
      </w:r>
    </w:p>
    <w:p w14:paraId="2E497D39"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proofErr w:type="gramStart"/>
      <w:r w:rsidRPr="00EA4548">
        <w:rPr>
          <w:rFonts w:ascii="Traditional Arabic" w:hAnsi="Traditional Arabic" w:cs="Traditional Arabic"/>
          <w:b/>
          <w:bCs/>
          <w:sz w:val="32"/>
          <w:szCs w:val="32"/>
          <w:lang w:bidi="ar-DZ"/>
        </w:rPr>
        <w:tab/>
        <w:t xml:space="preserve">  </w:t>
      </w:r>
      <w:r w:rsidRPr="00EA4548">
        <w:rPr>
          <w:rFonts w:ascii="Traditional Arabic" w:hAnsi="Traditional Arabic" w:cs="Traditional Arabic"/>
          <w:b/>
          <w:bCs/>
          <w:sz w:val="32"/>
          <w:szCs w:val="32"/>
          <w:rtl/>
          <w:lang w:bidi="ar-DZ"/>
        </w:rPr>
        <w:t>تنص</w:t>
      </w:r>
      <w:proofErr w:type="gramEnd"/>
      <w:r w:rsidRPr="00EA4548">
        <w:rPr>
          <w:rFonts w:ascii="Traditional Arabic" w:hAnsi="Traditional Arabic" w:cs="Traditional Arabic"/>
          <w:b/>
          <w:bCs/>
          <w:sz w:val="32"/>
          <w:szCs w:val="32"/>
          <w:rtl/>
          <w:lang w:bidi="ar-DZ"/>
        </w:rPr>
        <w:t xml:space="preserve"> على المطالبة بتعميم التعليم </w:t>
      </w:r>
      <w:proofErr w:type="spellStart"/>
      <w:r w:rsidRPr="00EA4548">
        <w:rPr>
          <w:rFonts w:ascii="Traditional Arabic" w:hAnsi="Traditional Arabic" w:cs="Traditional Arabic"/>
          <w:b/>
          <w:bCs/>
          <w:sz w:val="32"/>
          <w:szCs w:val="32"/>
          <w:rtl/>
          <w:lang w:bidi="ar-DZ"/>
        </w:rPr>
        <w:t>الإبتدائي</w:t>
      </w:r>
      <w:proofErr w:type="spellEnd"/>
      <w:r w:rsidRPr="00EA4548">
        <w:rPr>
          <w:rFonts w:ascii="Traditional Arabic" w:hAnsi="Traditional Arabic" w:cs="Traditional Arabic"/>
          <w:b/>
          <w:bCs/>
          <w:sz w:val="32"/>
          <w:szCs w:val="32"/>
          <w:rtl/>
          <w:lang w:bidi="ar-DZ"/>
        </w:rPr>
        <w:t xml:space="preserve">، وإعادة </w:t>
      </w:r>
      <w:proofErr w:type="spellStart"/>
      <w:r w:rsidRPr="00EA4548">
        <w:rPr>
          <w:rFonts w:ascii="Traditional Arabic" w:hAnsi="Traditional Arabic" w:cs="Traditional Arabic"/>
          <w:b/>
          <w:bCs/>
          <w:sz w:val="32"/>
          <w:szCs w:val="32"/>
          <w:rtl/>
          <w:lang w:bidi="ar-DZ"/>
        </w:rPr>
        <w:t>الإعتبار</w:t>
      </w:r>
      <w:proofErr w:type="spellEnd"/>
      <w:r w:rsidRPr="00EA4548">
        <w:rPr>
          <w:rFonts w:ascii="Traditional Arabic" w:hAnsi="Traditional Arabic" w:cs="Traditional Arabic"/>
          <w:b/>
          <w:bCs/>
          <w:sz w:val="32"/>
          <w:szCs w:val="32"/>
          <w:rtl/>
          <w:lang w:bidi="ar-DZ"/>
        </w:rPr>
        <w:t xml:space="preserve"> للغة العربية، ومعاملة المعلمين الجزائريين معاملة لائقة وتسوية رواتبهم برواتب المعلمين الأوربيين</w:t>
      </w:r>
      <w:r w:rsidRPr="00EA4548">
        <w:rPr>
          <w:rFonts w:ascii="Traditional Arabic" w:hAnsi="Traditional Arabic" w:cs="Traditional Arabic"/>
          <w:b/>
          <w:bCs/>
          <w:sz w:val="32"/>
          <w:szCs w:val="32"/>
          <w:lang w:bidi="ar-DZ"/>
        </w:rPr>
        <w:t>.</w:t>
      </w:r>
    </w:p>
    <w:p w14:paraId="5455C3A8"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تطبيق فصل الدين عن الدولة</w:t>
      </w:r>
      <w:r w:rsidRPr="00EA4548">
        <w:rPr>
          <w:rFonts w:ascii="Traditional Arabic" w:hAnsi="Traditional Arabic" w:cs="Traditional Arabic"/>
          <w:b/>
          <w:bCs/>
          <w:sz w:val="32"/>
          <w:szCs w:val="32"/>
          <w:lang w:bidi="ar-DZ"/>
        </w:rPr>
        <w:t xml:space="preserve">. </w:t>
      </w:r>
    </w:p>
    <w:p w14:paraId="793FD699"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 xml:space="preserve">إجبارية التعليم على </w:t>
      </w:r>
      <w:proofErr w:type="gramStart"/>
      <w:r w:rsidRPr="00EA4548">
        <w:rPr>
          <w:rFonts w:ascii="Traditional Arabic" w:hAnsi="Traditional Arabic" w:cs="Traditional Arabic"/>
          <w:b/>
          <w:bCs/>
          <w:sz w:val="32"/>
          <w:szCs w:val="32"/>
          <w:rtl/>
          <w:lang w:bidi="ar-DZ"/>
        </w:rPr>
        <w:t>الجزائريين</w:t>
      </w:r>
      <w:r w:rsidRPr="00EA4548">
        <w:rPr>
          <w:rFonts w:ascii="Traditional Arabic" w:hAnsi="Traditional Arabic" w:cs="Traditional Arabic"/>
          <w:b/>
          <w:bCs/>
          <w:sz w:val="32"/>
          <w:szCs w:val="32"/>
          <w:lang w:bidi="ar-DZ"/>
        </w:rPr>
        <w:t xml:space="preserve">  .</w:t>
      </w:r>
      <w:proofErr w:type="gramEnd"/>
    </w:p>
    <w:p w14:paraId="2118B23B"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2.</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نشاط و نضال الأمير خالد السياسي</w:t>
      </w:r>
      <w:r w:rsidRPr="00EA4548">
        <w:rPr>
          <w:rFonts w:ascii="Traditional Arabic" w:hAnsi="Traditional Arabic" w:cs="Traditional Arabic"/>
          <w:b/>
          <w:bCs/>
          <w:sz w:val="32"/>
          <w:szCs w:val="32"/>
          <w:lang w:bidi="ar-DZ"/>
        </w:rPr>
        <w:t xml:space="preserve"> : </w:t>
      </w:r>
    </w:p>
    <w:p w14:paraId="4B7A44A5"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برزت شخصية الأمير خالد كحلقة هامة في العمل الوطني في الجزائر، حيث كانت مشاركته في ح ع</w:t>
      </w:r>
      <w:r w:rsidRPr="00EA4548">
        <w:rPr>
          <w:rFonts w:ascii="Traditional Arabic" w:hAnsi="Traditional Arabic" w:cs="Traditional Arabic"/>
          <w:b/>
          <w:bCs/>
          <w:sz w:val="32"/>
          <w:szCs w:val="32"/>
          <w:lang w:bidi="ar-DZ"/>
        </w:rPr>
        <w:t xml:space="preserve"> I </w:t>
      </w:r>
      <w:r w:rsidRPr="00EA4548">
        <w:rPr>
          <w:rFonts w:ascii="Traditional Arabic" w:hAnsi="Traditional Arabic" w:cs="Traditional Arabic"/>
          <w:b/>
          <w:bCs/>
          <w:sz w:val="32"/>
          <w:szCs w:val="32"/>
          <w:rtl/>
          <w:lang w:bidi="ar-DZ"/>
        </w:rPr>
        <w:t xml:space="preserve">تطوعا منه، فإن مرد ذلك لم يكن عن سياسة التجنيد الإجباري التي سلطت على الجزائريين من جهة وعلى سياسة فرنسا في تكوينها العسكري للأمير خالد من جهة </w:t>
      </w:r>
      <w:proofErr w:type="spellStart"/>
      <w:proofErr w:type="gramStart"/>
      <w:r w:rsidRPr="00EA4548">
        <w:rPr>
          <w:rFonts w:ascii="Traditional Arabic" w:hAnsi="Traditional Arabic" w:cs="Traditional Arabic"/>
          <w:b/>
          <w:bCs/>
          <w:sz w:val="32"/>
          <w:szCs w:val="32"/>
          <w:rtl/>
          <w:lang w:bidi="ar-DZ"/>
        </w:rPr>
        <w:t>أخرى،و</w:t>
      </w:r>
      <w:proofErr w:type="spellEnd"/>
      <w:proofErr w:type="gramEnd"/>
      <w:r w:rsidRPr="00EA4548">
        <w:rPr>
          <w:rFonts w:ascii="Traditional Arabic" w:hAnsi="Traditional Arabic" w:cs="Traditional Arabic"/>
          <w:b/>
          <w:bCs/>
          <w:sz w:val="32"/>
          <w:szCs w:val="32"/>
          <w:rtl/>
          <w:lang w:bidi="ar-DZ"/>
        </w:rPr>
        <w:t xml:space="preserve"> مع ذلك لم تكن نشاطات الأمير خالد بعيدة عن معاناة </w:t>
      </w:r>
      <w:proofErr w:type="gramStart"/>
      <w:r w:rsidRPr="00EA4548">
        <w:rPr>
          <w:rFonts w:ascii="Traditional Arabic" w:hAnsi="Traditional Arabic" w:cs="Traditional Arabic"/>
          <w:b/>
          <w:bCs/>
          <w:sz w:val="32"/>
          <w:szCs w:val="32"/>
          <w:rtl/>
          <w:lang w:bidi="ar-DZ"/>
        </w:rPr>
        <w:t xml:space="preserve">و </w:t>
      </w:r>
      <w:proofErr w:type="spellStart"/>
      <w:r w:rsidRPr="00EA4548">
        <w:rPr>
          <w:rFonts w:ascii="Traditional Arabic" w:hAnsi="Traditional Arabic" w:cs="Traditional Arabic"/>
          <w:b/>
          <w:bCs/>
          <w:sz w:val="32"/>
          <w:szCs w:val="32"/>
          <w:rtl/>
          <w:lang w:bidi="ar-DZ"/>
        </w:rPr>
        <w:t>إهتمامات</w:t>
      </w:r>
      <w:proofErr w:type="spellEnd"/>
      <w:proofErr w:type="gramEnd"/>
      <w:r w:rsidRPr="00EA4548">
        <w:rPr>
          <w:rFonts w:ascii="Traditional Arabic" w:hAnsi="Traditional Arabic" w:cs="Traditional Arabic"/>
          <w:b/>
          <w:bCs/>
          <w:sz w:val="32"/>
          <w:szCs w:val="32"/>
          <w:rtl/>
          <w:lang w:bidi="ar-DZ"/>
        </w:rPr>
        <w:t xml:space="preserve"> النخبة الجزائرية </w:t>
      </w:r>
      <w:proofErr w:type="gramStart"/>
      <w:r w:rsidRPr="00EA4548">
        <w:rPr>
          <w:rFonts w:ascii="Traditional Arabic" w:hAnsi="Traditional Arabic" w:cs="Traditional Arabic"/>
          <w:b/>
          <w:bCs/>
          <w:sz w:val="32"/>
          <w:szCs w:val="32"/>
          <w:rtl/>
          <w:lang w:bidi="ar-DZ"/>
        </w:rPr>
        <w:t>و حركة</w:t>
      </w:r>
      <w:proofErr w:type="gramEnd"/>
      <w:r w:rsidRPr="00EA4548">
        <w:rPr>
          <w:rFonts w:ascii="Traditional Arabic" w:hAnsi="Traditional Arabic" w:cs="Traditional Arabic"/>
          <w:b/>
          <w:bCs/>
          <w:sz w:val="32"/>
          <w:szCs w:val="32"/>
          <w:rtl/>
          <w:lang w:bidi="ar-DZ"/>
        </w:rPr>
        <w:t xml:space="preserve"> الجزائر الفتاة، ولذلك كانت سيرته محل شك من قبل الإدارة </w:t>
      </w:r>
      <w:proofErr w:type="spellStart"/>
      <w:proofErr w:type="gramStart"/>
      <w:r w:rsidRPr="00EA4548">
        <w:rPr>
          <w:rFonts w:ascii="Traditional Arabic" w:hAnsi="Traditional Arabic" w:cs="Traditional Arabic"/>
          <w:b/>
          <w:bCs/>
          <w:sz w:val="32"/>
          <w:szCs w:val="32"/>
          <w:rtl/>
          <w:lang w:bidi="ar-DZ"/>
        </w:rPr>
        <w:t>الفرنسية’حيث</w:t>
      </w:r>
      <w:proofErr w:type="spellEnd"/>
      <w:proofErr w:type="gramEnd"/>
      <w:r w:rsidRPr="00EA4548">
        <w:rPr>
          <w:rFonts w:ascii="Traditional Arabic" w:hAnsi="Traditional Arabic" w:cs="Traditional Arabic"/>
          <w:b/>
          <w:bCs/>
          <w:sz w:val="32"/>
          <w:szCs w:val="32"/>
          <w:rtl/>
          <w:lang w:bidi="ar-DZ"/>
        </w:rPr>
        <w:t xml:space="preserve"> أعفي من الخدمة العسكرية في نهاية 1915م </w:t>
      </w:r>
      <w:proofErr w:type="gramStart"/>
      <w:r w:rsidRPr="00EA4548">
        <w:rPr>
          <w:rFonts w:ascii="Traditional Arabic" w:hAnsi="Traditional Arabic" w:cs="Traditional Arabic"/>
          <w:b/>
          <w:bCs/>
          <w:sz w:val="32"/>
          <w:szCs w:val="32"/>
          <w:rtl/>
          <w:lang w:bidi="ar-DZ"/>
        </w:rPr>
        <w:t>و تحصل</w:t>
      </w:r>
      <w:proofErr w:type="gramEnd"/>
      <w:r w:rsidRPr="00EA4548">
        <w:rPr>
          <w:rFonts w:ascii="Traditional Arabic" w:hAnsi="Traditional Arabic" w:cs="Traditional Arabic"/>
          <w:b/>
          <w:bCs/>
          <w:sz w:val="32"/>
          <w:szCs w:val="32"/>
          <w:rtl/>
          <w:lang w:bidi="ar-DZ"/>
        </w:rPr>
        <w:t xml:space="preserve"> على التقاعد سنة 1919م ليتفرغ للحياة </w:t>
      </w:r>
      <w:proofErr w:type="gramStart"/>
      <w:r w:rsidRPr="00EA4548">
        <w:rPr>
          <w:rFonts w:ascii="Traditional Arabic" w:hAnsi="Traditional Arabic" w:cs="Traditional Arabic"/>
          <w:b/>
          <w:bCs/>
          <w:sz w:val="32"/>
          <w:szCs w:val="32"/>
          <w:rtl/>
          <w:lang w:bidi="ar-DZ"/>
        </w:rPr>
        <w:t>السياسية</w:t>
      </w:r>
      <w:r w:rsidRPr="00EA4548">
        <w:rPr>
          <w:rFonts w:ascii="Traditional Arabic" w:hAnsi="Traditional Arabic" w:cs="Traditional Arabic"/>
          <w:b/>
          <w:bCs/>
          <w:sz w:val="32"/>
          <w:szCs w:val="32"/>
          <w:lang w:bidi="ar-DZ"/>
        </w:rPr>
        <w:t xml:space="preserve"> .</w:t>
      </w:r>
      <w:proofErr w:type="gramEnd"/>
      <w:r w:rsidRPr="00EA4548">
        <w:rPr>
          <w:rFonts w:ascii="Traditional Arabic" w:hAnsi="Traditional Arabic" w:cs="Traditional Arabic"/>
          <w:b/>
          <w:bCs/>
          <w:sz w:val="32"/>
          <w:szCs w:val="32"/>
          <w:lang w:bidi="ar-DZ"/>
        </w:rPr>
        <w:t xml:space="preserve"> </w:t>
      </w:r>
    </w:p>
    <w:p w14:paraId="2CA84529"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 xml:space="preserve">لقد عرف الأمير خالد بجرأته في طرح </w:t>
      </w:r>
      <w:proofErr w:type="gramStart"/>
      <w:r w:rsidRPr="00EA4548">
        <w:rPr>
          <w:rFonts w:ascii="Traditional Arabic" w:hAnsi="Traditional Arabic" w:cs="Traditional Arabic"/>
          <w:b/>
          <w:bCs/>
          <w:sz w:val="32"/>
          <w:szCs w:val="32"/>
          <w:rtl/>
          <w:lang w:bidi="ar-DZ"/>
        </w:rPr>
        <w:t>القضايا  السياسية</w:t>
      </w:r>
      <w:proofErr w:type="gramEnd"/>
      <w:r w:rsidRPr="00EA4548">
        <w:rPr>
          <w:rFonts w:ascii="Traditional Arabic" w:hAnsi="Traditional Arabic" w:cs="Traditional Arabic"/>
          <w:b/>
          <w:bCs/>
          <w:sz w:val="32"/>
          <w:szCs w:val="32"/>
          <w:rtl/>
          <w:lang w:bidi="ar-DZ"/>
        </w:rPr>
        <w:t xml:space="preserve">  و المطالبة بالحقوق و كان يعلم أن </w:t>
      </w:r>
      <w:proofErr w:type="gramStart"/>
      <w:r w:rsidRPr="00EA4548">
        <w:rPr>
          <w:rFonts w:ascii="Traditional Arabic" w:hAnsi="Traditional Arabic" w:cs="Traditional Arabic"/>
          <w:b/>
          <w:bCs/>
          <w:sz w:val="32"/>
          <w:szCs w:val="32"/>
          <w:rtl/>
          <w:lang w:bidi="ar-DZ"/>
        </w:rPr>
        <w:t>الأغلبية  الساحقة</w:t>
      </w:r>
      <w:proofErr w:type="gramEnd"/>
      <w:r w:rsidRPr="00EA4548">
        <w:rPr>
          <w:rFonts w:ascii="Traditional Arabic" w:hAnsi="Traditional Arabic" w:cs="Traditional Arabic"/>
          <w:b/>
          <w:bCs/>
          <w:sz w:val="32"/>
          <w:szCs w:val="32"/>
          <w:rtl/>
          <w:lang w:bidi="ar-DZ"/>
        </w:rPr>
        <w:t xml:space="preserve">  </w:t>
      </w:r>
      <w:proofErr w:type="gramStart"/>
      <w:r w:rsidRPr="00EA4548">
        <w:rPr>
          <w:rFonts w:ascii="Traditional Arabic" w:hAnsi="Traditional Arabic" w:cs="Traditional Arabic"/>
          <w:b/>
          <w:bCs/>
          <w:sz w:val="32"/>
          <w:szCs w:val="32"/>
          <w:rtl/>
          <w:lang w:bidi="ar-DZ"/>
        </w:rPr>
        <w:t>من  الجزائريين</w:t>
      </w:r>
      <w:proofErr w:type="gramEnd"/>
      <w:r w:rsidRPr="00EA4548">
        <w:rPr>
          <w:rFonts w:ascii="Traditional Arabic" w:hAnsi="Traditional Arabic" w:cs="Traditional Arabic"/>
          <w:b/>
          <w:bCs/>
          <w:sz w:val="32"/>
          <w:szCs w:val="32"/>
          <w:rtl/>
          <w:lang w:bidi="ar-DZ"/>
        </w:rPr>
        <w:t xml:space="preserve">  يرفض التجنس و </w:t>
      </w:r>
      <w:proofErr w:type="spellStart"/>
      <w:r w:rsidRPr="00EA4548">
        <w:rPr>
          <w:rFonts w:ascii="Traditional Arabic" w:hAnsi="Traditional Arabic" w:cs="Traditional Arabic"/>
          <w:b/>
          <w:bCs/>
          <w:sz w:val="32"/>
          <w:szCs w:val="32"/>
          <w:rtl/>
          <w:lang w:bidi="ar-DZ"/>
        </w:rPr>
        <w:t>الإندماج</w:t>
      </w:r>
      <w:proofErr w:type="spellEnd"/>
      <w:r w:rsidRPr="00EA4548">
        <w:rPr>
          <w:rFonts w:ascii="Traditional Arabic" w:hAnsi="Traditional Arabic" w:cs="Traditional Arabic"/>
          <w:b/>
          <w:bCs/>
          <w:sz w:val="32"/>
          <w:szCs w:val="32"/>
          <w:rtl/>
          <w:lang w:bidi="ar-DZ"/>
        </w:rPr>
        <w:t xml:space="preserve"> عكس ما تطالب به النخبة الجزائرية، و </w:t>
      </w:r>
      <w:proofErr w:type="gramStart"/>
      <w:r w:rsidRPr="00EA4548">
        <w:rPr>
          <w:rFonts w:ascii="Traditional Arabic" w:hAnsi="Traditional Arabic" w:cs="Traditional Arabic"/>
          <w:b/>
          <w:bCs/>
          <w:sz w:val="32"/>
          <w:szCs w:val="32"/>
          <w:rtl/>
          <w:lang w:bidi="ar-DZ"/>
        </w:rPr>
        <w:t>حصوله  على</w:t>
      </w:r>
      <w:proofErr w:type="gramEnd"/>
      <w:r w:rsidRPr="00EA4548">
        <w:rPr>
          <w:rFonts w:ascii="Traditional Arabic" w:hAnsi="Traditional Arabic" w:cs="Traditional Arabic"/>
          <w:b/>
          <w:bCs/>
          <w:sz w:val="32"/>
          <w:szCs w:val="32"/>
          <w:rtl/>
          <w:lang w:bidi="ar-DZ"/>
        </w:rPr>
        <w:t xml:space="preserve">  </w:t>
      </w:r>
      <w:proofErr w:type="gramStart"/>
      <w:r w:rsidRPr="00EA4548">
        <w:rPr>
          <w:rFonts w:ascii="Traditional Arabic" w:hAnsi="Traditional Arabic" w:cs="Traditional Arabic"/>
          <w:b/>
          <w:bCs/>
          <w:sz w:val="32"/>
          <w:szCs w:val="32"/>
          <w:rtl/>
          <w:lang w:bidi="ar-DZ"/>
        </w:rPr>
        <w:lastRenderedPageBreak/>
        <w:t>التقاعد  ساعده</w:t>
      </w:r>
      <w:proofErr w:type="gramEnd"/>
      <w:r w:rsidRPr="00EA4548">
        <w:rPr>
          <w:rFonts w:ascii="Traditional Arabic" w:hAnsi="Traditional Arabic" w:cs="Traditional Arabic"/>
          <w:b/>
          <w:bCs/>
          <w:sz w:val="32"/>
          <w:szCs w:val="32"/>
          <w:rtl/>
          <w:lang w:bidi="ar-DZ"/>
        </w:rPr>
        <w:t xml:space="preserve"> في </w:t>
      </w:r>
      <w:proofErr w:type="gramStart"/>
      <w:r w:rsidRPr="00EA4548">
        <w:rPr>
          <w:rFonts w:ascii="Traditional Arabic" w:hAnsi="Traditional Arabic" w:cs="Traditional Arabic"/>
          <w:b/>
          <w:bCs/>
          <w:sz w:val="32"/>
          <w:szCs w:val="32"/>
          <w:rtl/>
          <w:lang w:bidi="ar-DZ"/>
        </w:rPr>
        <w:t>الخوض  في</w:t>
      </w:r>
      <w:proofErr w:type="gramEnd"/>
      <w:r w:rsidRPr="00EA4548">
        <w:rPr>
          <w:rFonts w:ascii="Traditional Arabic" w:hAnsi="Traditional Arabic" w:cs="Traditional Arabic"/>
          <w:b/>
          <w:bCs/>
          <w:sz w:val="32"/>
          <w:szCs w:val="32"/>
          <w:rtl/>
          <w:lang w:bidi="ar-DZ"/>
        </w:rPr>
        <w:t xml:space="preserve">  </w:t>
      </w:r>
      <w:proofErr w:type="gramStart"/>
      <w:r w:rsidRPr="00EA4548">
        <w:rPr>
          <w:rFonts w:ascii="Traditional Arabic" w:hAnsi="Traditional Arabic" w:cs="Traditional Arabic"/>
          <w:b/>
          <w:bCs/>
          <w:sz w:val="32"/>
          <w:szCs w:val="32"/>
          <w:rtl/>
          <w:lang w:bidi="ar-DZ"/>
        </w:rPr>
        <w:t>القضايا  السياسية</w:t>
      </w:r>
      <w:proofErr w:type="gramEnd"/>
      <w:r w:rsidRPr="00EA4548">
        <w:rPr>
          <w:rFonts w:ascii="Traditional Arabic" w:hAnsi="Traditional Arabic" w:cs="Traditional Arabic"/>
          <w:b/>
          <w:bCs/>
          <w:sz w:val="32"/>
          <w:szCs w:val="32"/>
          <w:rtl/>
          <w:lang w:bidi="ar-DZ"/>
        </w:rPr>
        <w:t xml:space="preserve"> </w:t>
      </w:r>
      <w:proofErr w:type="gramStart"/>
      <w:r w:rsidRPr="00EA4548">
        <w:rPr>
          <w:rFonts w:ascii="Traditional Arabic" w:hAnsi="Traditional Arabic" w:cs="Traditional Arabic"/>
          <w:b/>
          <w:bCs/>
          <w:sz w:val="32"/>
          <w:szCs w:val="32"/>
          <w:rtl/>
          <w:lang w:bidi="ar-DZ"/>
        </w:rPr>
        <w:t>والتفرغ  لها</w:t>
      </w:r>
      <w:proofErr w:type="gramEnd"/>
      <w:r w:rsidRPr="00EA4548">
        <w:rPr>
          <w:rFonts w:ascii="Traditional Arabic" w:hAnsi="Traditional Arabic" w:cs="Traditional Arabic"/>
          <w:b/>
          <w:bCs/>
          <w:sz w:val="32"/>
          <w:szCs w:val="32"/>
          <w:rtl/>
          <w:lang w:bidi="ar-DZ"/>
        </w:rPr>
        <w:t xml:space="preserve"> وكشفه عن توجهاته الوطنية </w:t>
      </w:r>
      <w:proofErr w:type="gramStart"/>
      <w:r w:rsidRPr="00EA4548">
        <w:rPr>
          <w:rFonts w:ascii="Traditional Arabic" w:hAnsi="Traditional Arabic" w:cs="Traditional Arabic"/>
          <w:b/>
          <w:bCs/>
          <w:sz w:val="32"/>
          <w:szCs w:val="32"/>
          <w:rtl/>
          <w:lang w:bidi="ar-DZ"/>
        </w:rPr>
        <w:t>النابغة  من</w:t>
      </w:r>
      <w:proofErr w:type="gramEnd"/>
      <w:r w:rsidRPr="00EA4548">
        <w:rPr>
          <w:rFonts w:ascii="Traditional Arabic" w:hAnsi="Traditional Arabic" w:cs="Traditional Arabic"/>
          <w:b/>
          <w:bCs/>
          <w:sz w:val="32"/>
          <w:szCs w:val="32"/>
          <w:rtl/>
          <w:lang w:bidi="ar-DZ"/>
        </w:rPr>
        <w:t xml:space="preserve">  الذات الإسلامية، وهنا </w:t>
      </w:r>
      <w:proofErr w:type="gramStart"/>
      <w:r w:rsidRPr="00EA4548">
        <w:rPr>
          <w:rFonts w:ascii="Traditional Arabic" w:hAnsi="Traditional Arabic" w:cs="Traditional Arabic"/>
          <w:b/>
          <w:bCs/>
          <w:sz w:val="32"/>
          <w:szCs w:val="32"/>
          <w:rtl/>
          <w:lang w:bidi="ar-DZ"/>
        </w:rPr>
        <w:t>لاح  في</w:t>
      </w:r>
      <w:proofErr w:type="gramEnd"/>
      <w:r w:rsidRPr="00EA4548">
        <w:rPr>
          <w:rFonts w:ascii="Traditional Arabic" w:hAnsi="Traditional Arabic" w:cs="Traditional Arabic"/>
          <w:b/>
          <w:bCs/>
          <w:sz w:val="32"/>
          <w:szCs w:val="32"/>
          <w:rtl/>
          <w:lang w:bidi="ar-DZ"/>
        </w:rPr>
        <w:t xml:space="preserve">  الأفق ،التيار </w:t>
      </w:r>
      <w:proofErr w:type="spellStart"/>
      <w:r w:rsidRPr="00EA4548">
        <w:rPr>
          <w:rFonts w:ascii="Traditional Arabic" w:hAnsi="Traditional Arabic" w:cs="Traditional Arabic"/>
          <w:b/>
          <w:bCs/>
          <w:sz w:val="32"/>
          <w:szCs w:val="32"/>
          <w:rtl/>
          <w:lang w:bidi="ar-DZ"/>
        </w:rPr>
        <w:t>الإدماجي</w:t>
      </w:r>
      <w:proofErr w:type="spellEnd"/>
      <w:r w:rsidRPr="00EA4548">
        <w:rPr>
          <w:rFonts w:ascii="Traditional Arabic" w:hAnsi="Traditional Arabic" w:cs="Traditional Arabic"/>
          <w:b/>
          <w:bCs/>
          <w:sz w:val="32"/>
          <w:szCs w:val="32"/>
          <w:rtl/>
          <w:lang w:bidi="ar-DZ"/>
        </w:rPr>
        <w:t xml:space="preserve"> و الإصلاحي، وفيه تمت الانتخابات المحلية سنة 1919</w:t>
      </w:r>
      <w:proofErr w:type="gramStart"/>
      <w:r w:rsidRPr="00EA4548">
        <w:rPr>
          <w:rFonts w:ascii="Traditional Arabic" w:hAnsi="Traditional Arabic" w:cs="Traditional Arabic"/>
          <w:b/>
          <w:bCs/>
          <w:sz w:val="32"/>
          <w:szCs w:val="32"/>
          <w:rtl/>
          <w:lang w:bidi="ar-DZ"/>
        </w:rPr>
        <w:t>م</w:t>
      </w:r>
      <w:r w:rsidRPr="00EA4548">
        <w:rPr>
          <w:rFonts w:ascii="Traditional Arabic" w:hAnsi="Traditional Arabic" w:cs="Traditional Arabic"/>
          <w:b/>
          <w:bCs/>
          <w:sz w:val="32"/>
          <w:szCs w:val="32"/>
          <w:lang w:bidi="ar-DZ"/>
        </w:rPr>
        <w:t xml:space="preserve"> .</w:t>
      </w:r>
      <w:proofErr w:type="gramEnd"/>
    </w:p>
    <w:p w14:paraId="4E71F9DB"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حيث تمكن الأمير من الفوز على خصومه السياسيين من دعاة النخبة، الاندماج و التغريب، وهذه الانتخابات المحلية بداية تحول في تاريخ النخبة الجزائرية، حيث تحصلت النخبة الوطنية المحافظة على أعلى صوت</w:t>
      </w:r>
      <w:r w:rsidRPr="00EA4548">
        <w:rPr>
          <w:rFonts w:ascii="Traditional Arabic" w:hAnsi="Traditional Arabic" w:cs="Traditional Arabic"/>
          <w:b/>
          <w:bCs/>
          <w:sz w:val="32"/>
          <w:szCs w:val="32"/>
          <w:lang w:bidi="ar-DZ"/>
        </w:rPr>
        <w:t>.</w:t>
      </w:r>
    </w:p>
    <w:p w14:paraId="058B16BC"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rtl/>
          <w:lang w:bidi="ar-DZ"/>
        </w:rPr>
        <w:t>توليه منصب مسؤول الإعلام في حركة الشبان الجزائريين و ظلت حركة الأمير التي تدعو إلى الإصلاح و المساواة تصنع الحد السياسي سنة 1920-1923 بمواقف الأمير خالد الإصلاحية، والذي استغل كل المناسبات السياسية لتقديم مطالبه، فخطب أمام الرئيس الفرنسي "</w:t>
      </w:r>
      <w:proofErr w:type="spellStart"/>
      <w:r w:rsidRPr="00EA4548">
        <w:rPr>
          <w:rFonts w:ascii="Traditional Arabic" w:hAnsi="Traditional Arabic" w:cs="Traditional Arabic"/>
          <w:b/>
          <w:bCs/>
          <w:sz w:val="32"/>
          <w:szCs w:val="32"/>
          <w:rtl/>
          <w:lang w:bidi="ar-DZ"/>
        </w:rPr>
        <w:t>ميليران</w:t>
      </w:r>
      <w:proofErr w:type="spellEnd"/>
      <w:r w:rsidRPr="00EA4548">
        <w:rPr>
          <w:rFonts w:ascii="Traditional Arabic" w:hAnsi="Traditional Arabic" w:cs="Traditional Arabic"/>
          <w:b/>
          <w:bCs/>
          <w:sz w:val="32"/>
          <w:szCs w:val="32"/>
          <w:rtl/>
          <w:lang w:bidi="ar-DZ"/>
        </w:rPr>
        <w:t>" أثناء زيارته 1922موكانت خطبته هامة من حيث الأفكار المطروحة ، سنة بعد ذلك قررت فرنسا نفيه سنة 1923م، ورغم تواجده بالمنفى إلا أنه واصل نشاطه السياسي بالمشاركة في المؤتمرات السياسية، كما راسل رئيس الوزراء "</w:t>
      </w:r>
      <w:proofErr w:type="spellStart"/>
      <w:r w:rsidRPr="00EA4548">
        <w:rPr>
          <w:rFonts w:ascii="Traditional Arabic" w:hAnsi="Traditional Arabic" w:cs="Traditional Arabic"/>
          <w:b/>
          <w:bCs/>
          <w:sz w:val="32"/>
          <w:szCs w:val="32"/>
          <w:rtl/>
          <w:lang w:bidi="ar-DZ"/>
        </w:rPr>
        <w:t>هيربو</w:t>
      </w:r>
      <w:proofErr w:type="spellEnd"/>
      <w:r w:rsidRPr="00EA4548">
        <w:rPr>
          <w:rFonts w:ascii="Traditional Arabic" w:hAnsi="Traditional Arabic" w:cs="Traditional Arabic"/>
          <w:b/>
          <w:bCs/>
          <w:sz w:val="32"/>
          <w:szCs w:val="32"/>
          <w:rtl/>
          <w:lang w:bidi="ar-DZ"/>
        </w:rPr>
        <w:t>" سنة1924</w:t>
      </w:r>
      <w:proofErr w:type="gramStart"/>
      <w:r w:rsidRPr="00EA4548">
        <w:rPr>
          <w:rFonts w:ascii="Traditional Arabic" w:hAnsi="Traditional Arabic" w:cs="Traditional Arabic"/>
          <w:b/>
          <w:bCs/>
          <w:sz w:val="32"/>
          <w:szCs w:val="32"/>
          <w:rtl/>
          <w:lang w:bidi="ar-DZ"/>
        </w:rPr>
        <w:t>م .</w:t>
      </w:r>
      <w:proofErr w:type="gramEnd"/>
      <w:r w:rsidRPr="00EA4548">
        <w:rPr>
          <w:rFonts w:ascii="Traditional Arabic" w:hAnsi="Traditional Arabic" w:cs="Traditional Arabic"/>
          <w:b/>
          <w:bCs/>
          <w:sz w:val="32"/>
          <w:szCs w:val="32"/>
          <w:rtl/>
          <w:lang w:bidi="ar-DZ"/>
        </w:rPr>
        <w:t xml:space="preserve"> وهنا شعر الفرنسيون بالخطر وبروز شوكة الأمير خالد الذي لعب دورا في المسرح السياسي</w:t>
      </w:r>
      <w:r w:rsidRPr="00EA4548">
        <w:rPr>
          <w:rFonts w:ascii="Traditional Arabic" w:hAnsi="Traditional Arabic" w:cs="Traditional Arabic"/>
          <w:b/>
          <w:bCs/>
          <w:sz w:val="32"/>
          <w:szCs w:val="32"/>
          <w:lang w:bidi="ar-DZ"/>
        </w:rPr>
        <w:t>.</w:t>
      </w:r>
    </w:p>
    <w:p w14:paraId="75D2236F"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3.</w:t>
      </w:r>
      <w:r w:rsidRPr="00EA4548">
        <w:rPr>
          <w:rFonts w:ascii="Traditional Arabic" w:hAnsi="Traditional Arabic" w:cs="Traditional Arabic"/>
          <w:b/>
          <w:bCs/>
          <w:sz w:val="32"/>
          <w:szCs w:val="32"/>
          <w:lang w:bidi="ar-DZ"/>
        </w:rPr>
        <w:tab/>
        <w:t xml:space="preserve"> </w:t>
      </w:r>
      <w:r w:rsidRPr="00EA4548">
        <w:rPr>
          <w:rFonts w:ascii="Traditional Arabic" w:hAnsi="Traditional Arabic" w:cs="Traditional Arabic"/>
          <w:b/>
          <w:bCs/>
          <w:sz w:val="32"/>
          <w:szCs w:val="32"/>
          <w:rtl/>
          <w:lang w:bidi="ar-DZ"/>
        </w:rPr>
        <w:t>انعكاسات حركة الأمير خالد على الحركة الوطنية</w:t>
      </w:r>
      <w:r w:rsidRPr="00EA4548">
        <w:rPr>
          <w:rFonts w:ascii="Traditional Arabic" w:hAnsi="Traditional Arabic" w:cs="Traditional Arabic"/>
          <w:b/>
          <w:bCs/>
          <w:sz w:val="32"/>
          <w:szCs w:val="32"/>
          <w:lang w:bidi="ar-DZ"/>
        </w:rPr>
        <w:t>.</w:t>
      </w:r>
    </w:p>
    <w:p w14:paraId="19A64573"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 xml:space="preserve">أ </w:t>
      </w:r>
      <w:proofErr w:type="gramStart"/>
      <w:r w:rsidRPr="00EA4548">
        <w:rPr>
          <w:rFonts w:ascii="Traditional Arabic" w:hAnsi="Traditional Arabic" w:cs="Traditional Arabic"/>
          <w:b/>
          <w:bCs/>
          <w:sz w:val="32"/>
          <w:szCs w:val="32"/>
          <w:rtl/>
          <w:lang w:bidi="ar-DZ"/>
        </w:rPr>
        <w:t>/  دور</w:t>
      </w:r>
      <w:proofErr w:type="gramEnd"/>
      <w:r w:rsidRPr="00EA4548">
        <w:rPr>
          <w:rFonts w:ascii="Traditional Arabic" w:hAnsi="Traditional Arabic" w:cs="Traditional Arabic"/>
          <w:b/>
          <w:bCs/>
          <w:sz w:val="32"/>
          <w:szCs w:val="32"/>
          <w:rtl/>
          <w:lang w:bidi="ar-DZ"/>
        </w:rPr>
        <w:t xml:space="preserve"> الأمير خالد في الحركة الوطنية</w:t>
      </w:r>
      <w:r w:rsidRPr="00EA4548">
        <w:rPr>
          <w:rFonts w:ascii="Traditional Arabic" w:hAnsi="Traditional Arabic" w:cs="Traditional Arabic"/>
          <w:b/>
          <w:bCs/>
          <w:sz w:val="32"/>
          <w:szCs w:val="32"/>
          <w:lang w:bidi="ar-DZ"/>
        </w:rPr>
        <w:t>.</w:t>
      </w:r>
    </w:p>
    <w:p w14:paraId="1AC30474"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يعتبر الأمير خالد الزعيم الأول في الجزائر خلال القرن 20، قهر السلطة الفرنسية بشخصيته الفذة، وقوته وحنكته السياسية حيث تولى أمور السياسة في فترة كان يسود فيها الفراغ من حيث القيادة السياسية، وتمثل دوره في الحركة الوطنية فيما يلي</w:t>
      </w:r>
      <w:r w:rsidRPr="00EA4548">
        <w:rPr>
          <w:rFonts w:ascii="Traditional Arabic" w:hAnsi="Traditional Arabic" w:cs="Traditional Arabic"/>
          <w:b/>
          <w:bCs/>
          <w:sz w:val="32"/>
          <w:szCs w:val="32"/>
          <w:lang w:bidi="ar-DZ"/>
        </w:rPr>
        <w:t>:</w:t>
      </w:r>
    </w:p>
    <w:p w14:paraId="468E880B"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كانت له الجرأة في طرح القضايا السياسية والمطالبة بالحقوق</w:t>
      </w:r>
      <w:r w:rsidRPr="00EA4548">
        <w:rPr>
          <w:rFonts w:ascii="Traditional Arabic" w:hAnsi="Traditional Arabic" w:cs="Traditional Arabic"/>
          <w:b/>
          <w:bCs/>
          <w:sz w:val="32"/>
          <w:szCs w:val="32"/>
          <w:lang w:bidi="ar-DZ"/>
        </w:rPr>
        <w:t>.</w:t>
      </w:r>
    </w:p>
    <w:p w14:paraId="6505E6C9"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قام بأول عمل وهو تحرير عريضة يطالب فيها بالاستقلال</w:t>
      </w:r>
      <w:r w:rsidRPr="00EA4548">
        <w:rPr>
          <w:rFonts w:ascii="Traditional Arabic" w:hAnsi="Traditional Arabic" w:cs="Traditional Arabic"/>
          <w:b/>
          <w:bCs/>
          <w:sz w:val="32"/>
          <w:szCs w:val="32"/>
          <w:lang w:bidi="ar-DZ"/>
        </w:rPr>
        <w:t>.</w:t>
      </w:r>
    </w:p>
    <w:p w14:paraId="2E73903A"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تقديم عريضة للرئيس الأمريكي " ويلسون</w:t>
      </w:r>
      <w:r w:rsidRPr="00EA4548">
        <w:rPr>
          <w:rFonts w:ascii="Traditional Arabic" w:hAnsi="Traditional Arabic" w:cs="Traditional Arabic"/>
          <w:b/>
          <w:bCs/>
          <w:sz w:val="32"/>
          <w:szCs w:val="32"/>
          <w:lang w:bidi="ar-DZ"/>
        </w:rPr>
        <w:t>".</w:t>
      </w:r>
    </w:p>
    <w:p w14:paraId="2270C76E"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 xml:space="preserve">وضع برنامج إصلاحي للأمير الذي يقوم على فكرة المساواة في التمثيل بين </w:t>
      </w:r>
      <w:proofErr w:type="gramStart"/>
      <w:r w:rsidRPr="00EA4548">
        <w:rPr>
          <w:rFonts w:ascii="Traditional Arabic" w:hAnsi="Traditional Arabic" w:cs="Traditional Arabic"/>
          <w:b/>
          <w:bCs/>
          <w:sz w:val="32"/>
          <w:szCs w:val="32"/>
          <w:rtl/>
          <w:lang w:bidi="ar-DZ"/>
        </w:rPr>
        <w:t>الجزائريين</w:t>
      </w:r>
      <w:r w:rsidRPr="00EA4548">
        <w:rPr>
          <w:rFonts w:ascii="Traditional Arabic" w:hAnsi="Traditional Arabic" w:cs="Traditional Arabic"/>
          <w:b/>
          <w:bCs/>
          <w:sz w:val="32"/>
          <w:szCs w:val="32"/>
          <w:lang w:bidi="ar-DZ"/>
        </w:rPr>
        <w:t xml:space="preserve"> .</w:t>
      </w:r>
      <w:proofErr w:type="gramEnd"/>
    </w:p>
    <w:p w14:paraId="5B9F8FF1"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 xml:space="preserve">جرأته في طرح قضية تقرير المصير للشعب الجزائري، والتي طالب بها </w:t>
      </w:r>
      <w:proofErr w:type="spellStart"/>
      <w:r w:rsidRPr="00EA4548">
        <w:rPr>
          <w:rFonts w:ascii="Traditional Arabic" w:hAnsi="Traditional Arabic" w:cs="Traditional Arabic"/>
          <w:b/>
          <w:bCs/>
          <w:sz w:val="32"/>
          <w:szCs w:val="32"/>
          <w:rtl/>
          <w:lang w:bidi="ar-DZ"/>
        </w:rPr>
        <w:t>مؤتمر"فرساي</w:t>
      </w:r>
      <w:proofErr w:type="spellEnd"/>
      <w:r w:rsidRPr="00EA4548">
        <w:rPr>
          <w:rFonts w:ascii="Traditional Arabic" w:hAnsi="Traditional Arabic" w:cs="Traditional Arabic"/>
          <w:b/>
          <w:bCs/>
          <w:sz w:val="32"/>
          <w:szCs w:val="32"/>
          <w:rtl/>
          <w:lang w:bidi="ar-DZ"/>
        </w:rPr>
        <w:t>" 1919م وهدفه هو تدويل القضية الجزائرية</w:t>
      </w:r>
      <w:r w:rsidRPr="00EA4548">
        <w:rPr>
          <w:rFonts w:ascii="Traditional Arabic" w:hAnsi="Traditional Arabic" w:cs="Traditional Arabic"/>
          <w:b/>
          <w:bCs/>
          <w:sz w:val="32"/>
          <w:szCs w:val="32"/>
          <w:lang w:bidi="ar-DZ"/>
        </w:rPr>
        <w:t>.</w:t>
      </w:r>
    </w:p>
    <w:p w14:paraId="1361E73F"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lastRenderedPageBreak/>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وعيه بالدور المهم الذي تلعبه الصحافة من خلال تأسيسه لجريدة الإقدام 1919 م تمكنه من التعبير عن وجهات نظره وطرح القضايا السياسية</w:t>
      </w:r>
      <w:r w:rsidRPr="00EA4548">
        <w:rPr>
          <w:rFonts w:ascii="Traditional Arabic" w:hAnsi="Traditional Arabic" w:cs="Traditional Arabic"/>
          <w:b/>
          <w:bCs/>
          <w:sz w:val="32"/>
          <w:szCs w:val="32"/>
          <w:lang w:bidi="ar-DZ"/>
        </w:rPr>
        <w:t xml:space="preserve">. </w:t>
      </w:r>
    </w:p>
    <w:p w14:paraId="2DF1156F"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 xml:space="preserve">نفيه إلى الخارج جعلته أكثر راديكالية في طرحه للقضايا العربية بل أنه نقل المعركة إلى فرنسا </w:t>
      </w:r>
      <w:proofErr w:type="gramStart"/>
      <w:r w:rsidRPr="00EA4548">
        <w:rPr>
          <w:rFonts w:ascii="Traditional Arabic" w:hAnsi="Traditional Arabic" w:cs="Traditional Arabic"/>
          <w:b/>
          <w:bCs/>
          <w:sz w:val="32"/>
          <w:szCs w:val="32"/>
          <w:rtl/>
          <w:lang w:bidi="ar-DZ"/>
        </w:rPr>
        <w:t>نفسها</w:t>
      </w:r>
      <w:r w:rsidRPr="00EA4548">
        <w:rPr>
          <w:rFonts w:ascii="Traditional Arabic" w:hAnsi="Traditional Arabic" w:cs="Traditional Arabic"/>
          <w:b/>
          <w:bCs/>
          <w:sz w:val="32"/>
          <w:szCs w:val="32"/>
          <w:lang w:bidi="ar-DZ"/>
        </w:rPr>
        <w:t xml:space="preserve">  .</w:t>
      </w:r>
      <w:proofErr w:type="gramEnd"/>
    </w:p>
    <w:p w14:paraId="14D009FC"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ب</w:t>
      </w:r>
      <w:proofErr w:type="gramStart"/>
      <w:r w:rsidRPr="00EA4548">
        <w:rPr>
          <w:rFonts w:ascii="Traditional Arabic" w:hAnsi="Traditional Arabic" w:cs="Traditional Arabic"/>
          <w:b/>
          <w:bCs/>
          <w:sz w:val="32"/>
          <w:szCs w:val="32"/>
          <w:rtl/>
          <w:lang w:bidi="ar-DZ"/>
        </w:rPr>
        <w:t>/  ردة</w:t>
      </w:r>
      <w:proofErr w:type="gramEnd"/>
      <w:r w:rsidRPr="00EA4548">
        <w:rPr>
          <w:rFonts w:ascii="Traditional Arabic" w:hAnsi="Traditional Arabic" w:cs="Traditional Arabic"/>
          <w:b/>
          <w:bCs/>
          <w:sz w:val="32"/>
          <w:szCs w:val="32"/>
          <w:rtl/>
          <w:lang w:bidi="ar-DZ"/>
        </w:rPr>
        <w:t xml:space="preserve"> فعل الفرنسيين </w:t>
      </w:r>
      <w:proofErr w:type="spellStart"/>
      <w:r w:rsidRPr="00EA4548">
        <w:rPr>
          <w:rFonts w:ascii="Traditional Arabic" w:hAnsi="Traditional Arabic" w:cs="Traditional Arabic"/>
          <w:b/>
          <w:bCs/>
          <w:sz w:val="32"/>
          <w:szCs w:val="32"/>
          <w:rtl/>
          <w:lang w:bidi="ar-DZ"/>
        </w:rPr>
        <w:t>إتجاه</w:t>
      </w:r>
      <w:proofErr w:type="spellEnd"/>
      <w:r w:rsidRPr="00EA4548">
        <w:rPr>
          <w:rFonts w:ascii="Traditional Arabic" w:hAnsi="Traditional Arabic" w:cs="Traditional Arabic"/>
          <w:b/>
          <w:bCs/>
          <w:sz w:val="32"/>
          <w:szCs w:val="32"/>
          <w:rtl/>
          <w:lang w:bidi="ar-DZ"/>
        </w:rPr>
        <w:t xml:space="preserve"> حركة الأمير خالد</w:t>
      </w:r>
      <w:r w:rsidRPr="00EA4548">
        <w:rPr>
          <w:rFonts w:ascii="Traditional Arabic" w:hAnsi="Traditional Arabic" w:cs="Traditional Arabic"/>
          <w:b/>
          <w:bCs/>
          <w:sz w:val="32"/>
          <w:szCs w:val="32"/>
          <w:lang w:bidi="ar-DZ"/>
        </w:rPr>
        <w:t xml:space="preserve"> </w:t>
      </w:r>
    </w:p>
    <w:p w14:paraId="0C1BC70A"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 xml:space="preserve">هذا النشاط المكثف والمطالب المحرجة بالنسبة للسلطات الفرنسية جعلت الحكومة الفرنسية تصدر أمرها بنفي الأمير خالد إلى خارج الجزائر في جويلية 1923م حيث حل الحزب بمصر </w:t>
      </w:r>
      <w:proofErr w:type="gramStart"/>
      <w:r w:rsidRPr="00EA4548">
        <w:rPr>
          <w:rFonts w:ascii="Traditional Arabic" w:hAnsi="Traditional Arabic" w:cs="Traditional Arabic"/>
          <w:b/>
          <w:bCs/>
          <w:sz w:val="32"/>
          <w:szCs w:val="32"/>
          <w:rtl/>
          <w:lang w:bidi="ar-DZ"/>
        </w:rPr>
        <w:t>و استقبل</w:t>
      </w:r>
      <w:proofErr w:type="gramEnd"/>
      <w:r w:rsidRPr="00EA4548">
        <w:rPr>
          <w:rFonts w:ascii="Traditional Arabic" w:hAnsi="Traditional Arabic" w:cs="Traditional Arabic"/>
          <w:b/>
          <w:bCs/>
          <w:sz w:val="32"/>
          <w:szCs w:val="32"/>
          <w:rtl/>
          <w:lang w:bidi="ar-DZ"/>
        </w:rPr>
        <w:t xml:space="preserve"> بحفاوة، </w:t>
      </w:r>
      <w:proofErr w:type="gramStart"/>
      <w:r w:rsidRPr="00EA4548">
        <w:rPr>
          <w:rFonts w:ascii="Traditional Arabic" w:hAnsi="Traditional Arabic" w:cs="Traditional Arabic"/>
          <w:b/>
          <w:bCs/>
          <w:sz w:val="32"/>
          <w:szCs w:val="32"/>
          <w:rtl/>
          <w:lang w:bidi="ar-DZ"/>
        </w:rPr>
        <w:t>و اعتقال</w:t>
      </w:r>
      <w:proofErr w:type="gramEnd"/>
      <w:r w:rsidRPr="00EA4548">
        <w:rPr>
          <w:rFonts w:ascii="Traditional Arabic" w:hAnsi="Traditional Arabic" w:cs="Traditional Arabic"/>
          <w:b/>
          <w:bCs/>
          <w:sz w:val="32"/>
          <w:szCs w:val="32"/>
          <w:rtl/>
          <w:lang w:bidi="ar-DZ"/>
        </w:rPr>
        <w:t xml:space="preserve"> أصحابه </w:t>
      </w:r>
      <w:proofErr w:type="gramStart"/>
      <w:r w:rsidRPr="00EA4548">
        <w:rPr>
          <w:rFonts w:ascii="Traditional Arabic" w:hAnsi="Traditional Arabic" w:cs="Traditional Arabic"/>
          <w:b/>
          <w:bCs/>
          <w:sz w:val="32"/>
          <w:szCs w:val="32"/>
          <w:rtl/>
          <w:lang w:bidi="ar-DZ"/>
        </w:rPr>
        <w:t>و عزل</w:t>
      </w:r>
      <w:proofErr w:type="gramEnd"/>
      <w:r w:rsidRPr="00EA4548">
        <w:rPr>
          <w:rFonts w:ascii="Traditional Arabic" w:hAnsi="Traditional Arabic" w:cs="Traditional Arabic"/>
          <w:b/>
          <w:bCs/>
          <w:sz w:val="32"/>
          <w:szCs w:val="32"/>
          <w:rtl/>
          <w:lang w:bidi="ar-DZ"/>
        </w:rPr>
        <w:t xml:space="preserve"> حزبه لأنه في نظر </w:t>
      </w:r>
      <w:proofErr w:type="gramStart"/>
      <w:r w:rsidRPr="00EA4548">
        <w:rPr>
          <w:rFonts w:ascii="Traditional Arabic" w:hAnsi="Traditional Arabic" w:cs="Traditional Arabic"/>
          <w:b/>
          <w:bCs/>
          <w:sz w:val="32"/>
          <w:szCs w:val="32"/>
          <w:rtl/>
          <w:lang w:bidi="ar-DZ"/>
        </w:rPr>
        <w:t>الفرنسيين  هو</w:t>
      </w:r>
      <w:proofErr w:type="gramEnd"/>
      <w:r w:rsidRPr="00EA4548">
        <w:rPr>
          <w:rFonts w:ascii="Traditional Arabic" w:hAnsi="Traditional Arabic" w:cs="Traditional Arabic"/>
          <w:b/>
          <w:bCs/>
          <w:sz w:val="32"/>
          <w:szCs w:val="32"/>
          <w:rtl/>
          <w:lang w:bidi="ar-DZ"/>
        </w:rPr>
        <w:t xml:space="preserve"> شخصية </w:t>
      </w:r>
      <w:proofErr w:type="spellStart"/>
      <w:r w:rsidRPr="00EA4548">
        <w:rPr>
          <w:rFonts w:ascii="Traditional Arabic" w:hAnsi="Traditional Arabic" w:cs="Traditional Arabic"/>
          <w:b/>
          <w:bCs/>
          <w:sz w:val="32"/>
          <w:szCs w:val="32"/>
          <w:rtl/>
          <w:lang w:bidi="ar-DZ"/>
        </w:rPr>
        <w:t>ضجيجية</w:t>
      </w:r>
      <w:proofErr w:type="spellEnd"/>
      <w:r w:rsidRPr="00EA4548">
        <w:rPr>
          <w:rFonts w:ascii="Traditional Arabic" w:hAnsi="Traditional Arabic" w:cs="Traditional Arabic"/>
          <w:b/>
          <w:bCs/>
          <w:sz w:val="32"/>
          <w:szCs w:val="32"/>
          <w:rtl/>
          <w:lang w:bidi="ar-DZ"/>
        </w:rPr>
        <w:t xml:space="preserve"> وعلى أنه إنسان قد شوش السلام المعنوي الفرنسي في الجزائر</w:t>
      </w:r>
      <w:r w:rsidRPr="00EA4548">
        <w:rPr>
          <w:rFonts w:ascii="Traditional Arabic" w:hAnsi="Traditional Arabic" w:cs="Traditional Arabic"/>
          <w:b/>
          <w:bCs/>
          <w:sz w:val="32"/>
          <w:szCs w:val="32"/>
          <w:lang w:bidi="ar-DZ"/>
        </w:rPr>
        <w:t>.</w:t>
      </w:r>
    </w:p>
    <w:p w14:paraId="20AF90D8"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rtl/>
          <w:lang w:bidi="ar-DZ"/>
        </w:rPr>
        <w:t xml:space="preserve">لكن نفي الأمير خالد إلى خارج الجزائر لم ينه نشاطه السياسي، فقد شارك في مؤتمر باريس للدفاع عن حقوق الإنسان و بذلك نقل المعركة إلى فرنسا </w:t>
      </w:r>
      <w:proofErr w:type="gramStart"/>
      <w:r w:rsidRPr="00EA4548">
        <w:rPr>
          <w:rFonts w:ascii="Traditional Arabic" w:hAnsi="Traditional Arabic" w:cs="Traditional Arabic"/>
          <w:b/>
          <w:bCs/>
          <w:sz w:val="32"/>
          <w:szCs w:val="32"/>
          <w:rtl/>
          <w:lang w:bidi="ar-DZ"/>
        </w:rPr>
        <w:t>نفسها</w:t>
      </w:r>
      <w:r w:rsidRPr="00EA4548">
        <w:rPr>
          <w:rFonts w:ascii="Traditional Arabic" w:hAnsi="Traditional Arabic" w:cs="Traditional Arabic"/>
          <w:b/>
          <w:bCs/>
          <w:sz w:val="32"/>
          <w:szCs w:val="32"/>
          <w:lang w:bidi="ar-DZ"/>
        </w:rPr>
        <w:t xml:space="preserve"> .</w:t>
      </w:r>
      <w:proofErr w:type="gramEnd"/>
      <w:r w:rsidRPr="00EA4548">
        <w:rPr>
          <w:rFonts w:ascii="Traditional Arabic" w:hAnsi="Traditional Arabic" w:cs="Traditional Arabic"/>
          <w:b/>
          <w:bCs/>
          <w:sz w:val="32"/>
          <w:szCs w:val="32"/>
          <w:lang w:bidi="ar-DZ"/>
        </w:rPr>
        <w:t xml:space="preserve"> </w:t>
      </w:r>
    </w:p>
    <w:p w14:paraId="0A546984"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ومن منفاه وصلت رسالة الأمير خالد إلى "</w:t>
      </w:r>
      <w:proofErr w:type="spellStart"/>
      <w:r w:rsidRPr="00EA4548">
        <w:rPr>
          <w:rFonts w:ascii="Traditional Arabic" w:hAnsi="Traditional Arabic" w:cs="Traditional Arabic"/>
          <w:b/>
          <w:bCs/>
          <w:sz w:val="32"/>
          <w:szCs w:val="32"/>
          <w:rtl/>
          <w:lang w:bidi="ar-DZ"/>
        </w:rPr>
        <w:t>هيربو</w:t>
      </w:r>
      <w:proofErr w:type="spellEnd"/>
      <w:r w:rsidRPr="00EA4548">
        <w:rPr>
          <w:rFonts w:ascii="Traditional Arabic" w:hAnsi="Traditional Arabic" w:cs="Traditional Arabic"/>
          <w:b/>
          <w:bCs/>
          <w:sz w:val="32"/>
          <w:szCs w:val="32"/>
          <w:rtl/>
          <w:lang w:bidi="ar-DZ"/>
        </w:rPr>
        <w:t>" رئيس الوزراء الفرنسي سنة 1924م أكد فيها من جديد على المطالب الأساسية للجزائريين كما كان له نشاط متميز مع المواطنين السوريين بعد عدته إليها سنة 1926م، ومع العالم الإسلامي بدعوته إلى عقد مؤتمر إسلامي بأفغانستان</w:t>
      </w:r>
      <w:r w:rsidRPr="00EA4548">
        <w:rPr>
          <w:rFonts w:ascii="Traditional Arabic" w:hAnsi="Traditional Arabic" w:cs="Traditional Arabic"/>
          <w:b/>
          <w:bCs/>
          <w:sz w:val="32"/>
          <w:szCs w:val="32"/>
          <w:lang w:bidi="ar-DZ"/>
        </w:rPr>
        <w:t>.</w:t>
      </w:r>
    </w:p>
    <w:p w14:paraId="6360A586"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rtl/>
          <w:lang w:bidi="ar-DZ"/>
        </w:rPr>
        <w:t>ورغم محاولاته المتكررة للعودة إلى الجزائر إلا أن السلطات الفرنسية وقفت له بالمرصاد إلى غاية وفاته بدمشق بتاريخ 09 جانفي 1936م</w:t>
      </w:r>
      <w:r w:rsidRPr="00EA4548">
        <w:rPr>
          <w:rFonts w:ascii="Traditional Arabic" w:hAnsi="Traditional Arabic" w:cs="Traditional Arabic"/>
          <w:b/>
          <w:bCs/>
          <w:sz w:val="32"/>
          <w:szCs w:val="32"/>
          <w:lang w:bidi="ar-DZ"/>
        </w:rPr>
        <w:t xml:space="preserve">.  </w:t>
      </w:r>
    </w:p>
    <w:p w14:paraId="0DBAE4D8"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 xml:space="preserve">ج/ رسالة الأمير خالد إلى </w:t>
      </w:r>
      <w:proofErr w:type="spellStart"/>
      <w:r w:rsidRPr="00EA4548">
        <w:rPr>
          <w:rFonts w:ascii="Traditional Arabic" w:hAnsi="Traditional Arabic" w:cs="Traditional Arabic"/>
          <w:b/>
          <w:bCs/>
          <w:sz w:val="32"/>
          <w:szCs w:val="32"/>
          <w:rtl/>
          <w:lang w:bidi="ar-DZ"/>
        </w:rPr>
        <w:t>هيربو</w:t>
      </w:r>
      <w:proofErr w:type="spellEnd"/>
      <w:r w:rsidRPr="00EA4548">
        <w:rPr>
          <w:rFonts w:ascii="Traditional Arabic" w:hAnsi="Traditional Arabic" w:cs="Traditional Arabic"/>
          <w:b/>
          <w:bCs/>
          <w:sz w:val="32"/>
          <w:szCs w:val="32"/>
          <w:rtl/>
          <w:lang w:bidi="ar-DZ"/>
        </w:rPr>
        <w:t xml:space="preserve"> سنة 1924م</w:t>
      </w:r>
      <w:r w:rsidRPr="00EA4548">
        <w:rPr>
          <w:rFonts w:ascii="Traditional Arabic" w:hAnsi="Traditional Arabic" w:cs="Traditional Arabic"/>
          <w:b/>
          <w:bCs/>
          <w:sz w:val="32"/>
          <w:szCs w:val="32"/>
          <w:lang w:bidi="ar-DZ"/>
        </w:rPr>
        <w:t>.</w:t>
      </w:r>
    </w:p>
    <w:p w14:paraId="55E9D9CE"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سيادة الرئيس</w:t>
      </w:r>
      <w:r w:rsidRPr="00EA4548">
        <w:rPr>
          <w:rFonts w:ascii="Traditional Arabic" w:hAnsi="Traditional Arabic" w:cs="Traditional Arabic"/>
          <w:b/>
          <w:bCs/>
          <w:sz w:val="32"/>
          <w:szCs w:val="32"/>
          <w:lang w:bidi="ar-DZ"/>
        </w:rPr>
        <w:t xml:space="preserve">: </w:t>
      </w:r>
    </w:p>
    <w:p w14:paraId="07559B8A"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إن الجزائريين ينظرون إلى توليكم الحكم على أنه عهد جديد لدخولهم في طريق التحرير وباعتباري أحد المدافعين عن قضية أهالي الجزائر منفيا لأنني دافعت عن مصالحهم الحيوية بصراحة فإن لي الشرف أن أقدم إلى رئيس الحكومة الفرنسية الجديد برنامج</w:t>
      </w:r>
      <w:r w:rsidRPr="00EA4548">
        <w:rPr>
          <w:rFonts w:ascii="Traditional Arabic" w:hAnsi="Traditional Arabic" w:cs="Traditional Arabic"/>
          <w:b/>
          <w:bCs/>
          <w:sz w:val="32"/>
          <w:szCs w:val="32"/>
          <w:lang w:bidi="ar-DZ"/>
        </w:rPr>
        <w:t>:</w:t>
      </w:r>
    </w:p>
    <w:p w14:paraId="7A3CBF97"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1- </w:t>
      </w:r>
      <w:r w:rsidRPr="00EA4548">
        <w:rPr>
          <w:rFonts w:ascii="Traditional Arabic" w:hAnsi="Traditional Arabic" w:cs="Traditional Arabic"/>
          <w:b/>
          <w:bCs/>
          <w:sz w:val="32"/>
          <w:szCs w:val="32"/>
          <w:rtl/>
          <w:lang w:bidi="ar-DZ"/>
        </w:rPr>
        <w:t>تمثيل الجزائريين في المجلس الوطني الفرنسي بنسبة متعادلة من الأوربيين و الجزائريين</w:t>
      </w:r>
      <w:r w:rsidRPr="00EA4548">
        <w:rPr>
          <w:rFonts w:ascii="Traditional Arabic" w:hAnsi="Traditional Arabic" w:cs="Traditional Arabic"/>
          <w:b/>
          <w:bCs/>
          <w:sz w:val="32"/>
          <w:szCs w:val="32"/>
          <w:lang w:bidi="ar-DZ"/>
        </w:rPr>
        <w:t>.</w:t>
      </w:r>
    </w:p>
    <w:p w14:paraId="078F087B"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lastRenderedPageBreak/>
        <w:t xml:space="preserve">2- </w:t>
      </w:r>
      <w:r w:rsidRPr="00EA4548">
        <w:rPr>
          <w:rFonts w:ascii="Traditional Arabic" w:hAnsi="Traditional Arabic" w:cs="Traditional Arabic"/>
          <w:b/>
          <w:bCs/>
          <w:sz w:val="32"/>
          <w:szCs w:val="32"/>
          <w:rtl/>
          <w:lang w:bidi="ar-DZ"/>
        </w:rPr>
        <w:t xml:space="preserve">الإلغاء الكامل و النهائي للقوانين و الإجراءات </w:t>
      </w:r>
      <w:proofErr w:type="spellStart"/>
      <w:r w:rsidRPr="00EA4548">
        <w:rPr>
          <w:rFonts w:ascii="Traditional Arabic" w:hAnsi="Traditional Arabic" w:cs="Traditional Arabic"/>
          <w:b/>
          <w:bCs/>
          <w:sz w:val="32"/>
          <w:szCs w:val="32"/>
          <w:rtl/>
          <w:lang w:bidi="ar-DZ"/>
        </w:rPr>
        <w:t>الإستثنائية</w:t>
      </w:r>
      <w:proofErr w:type="spellEnd"/>
      <w:r w:rsidRPr="00EA4548">
        <w:rPr>
          <w:rFonts w:ascii="Traditional Arabic" w:hAnsi="Traditional Arabic" w:cs="Traditional Arabic"/>
          <w:b/>
          <w:bCs/>
          <w:sz w:val="32"/>
          <w:szCs w:val="32"/>
          <w:rtl/>
          <w:lang w:bidi="ar-DZ"/>
        </w:rPr>
        <w:t xml:space="preserve"> و للمحاكم الرادعة و للمحاكم الجنائية و للرقابة الإدارية مع العودة التامة إلى القانون العام</w:t>
      </w:r>
      <w:r w:rsidRPr="00EA4548">
        <w:rPr>
          <w:rFonts w:ascii="Traditional Arabic" w:hAnsi="Traditional Arabic" w:cs="Traditional Arabic"/>
          <w:b/>
          <w:bCs/>
          <w:sz w:val="32"/>
          <w:szCs w:val="32"/>
          <w:lang w:bidi="ar-DZ"/>
        </w:rPr>
        <w:t>.</w:t>
      </w:r>
    </w:p>
    <w:p w14:paraId="15451DA5"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3-</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نفس الواجبات ونفس الحقوق للجزائريين مثل الفرنسيين بخصوص الخدمة العسكرية</w:t>
      </w:r>
      <w:r w:rsidRPr="00EA4548">
        <w:rPr>
          <w:rFonts w:ascii="Traditional Arabic" w:hAnsi="Traditional Arabic" w:cs="Traditional Arabic"/>
          <w:b/>
          <w:bCs/>
          <w:sz w:val="32"/>
          <w:szCs w:val="32"/>
          <w:lang w:bidi="ar-DZ"/>
        </w:rPr>
        <w:t xml:space="preserve">. </w:t>
      </w:r>
    </w:p>
    <w:p w14:paraId="178EF6F2"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4-</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ترقية الجزائريين إلى كل الدرجات الدينية والعسكرية دون أي تمييز ماعدا الجدارة والقرارات الشخصية</w:t>
      </w:r>
      <w:r w:rsidRPr="00EA4548">
        <w:rPr>
          <w:rFonts w:ascii="Traditional Arabic" w:hAnsi="Traditional Arabic" w:cs="Traditional Arabic"/>
          <w:b/>
          <w:bCs/>
          <w:sz w:val="32"/>
          <w:szCs w:val="32"/>
          <w:lang w:bidi="ar-DZ"/>
        </w:rPr>
        <w:t xml:space="preserve">.  </w:t>
      </w:r>
    </w:p>
    <w:p w14:paraId="62A457A3"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5-</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تطبيق كامل لقانون التعليم الإجباري على الجزائريين مع حرية نشر التعليم</w:t>
      </w:r>
      <w:r w:rsidRPr="00EA4548">
        <w:rPr>
          <w:rFonts w:ascii="Traditional Arabic" w:hAnsi="Traditional Arabic" w:cs="Traditional Arabic"/>
          <w:b/>
          <w:bCs/>
          <w:sz w:val="32"/>
          <w:szCs w:val="32"/>
          <w:lang w:bidi="ar-DZ"/>
        </w:rPr>
        <w:t>.</w:t>
      </w:r>
    </w:p>
    <w:p w14:paraId="55C2EB1F"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6-</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حرية الصحافة والاجتماع</w:t>
      </w:r>
      <w:r w:rsidRPr="00EA4548">
        <w:rPr>
          <w:rFonts w:ascii="Traditional Arabic" w:hAnsi="Traditional Arabic" w:cs="Traditional Arabic"/>
          <w:b/>
          <w:bCs/>
          <w:sz w:val="32"/>
          <w:szCs w:val="32"/>
          <w:lang w:bidi="ar-DZ"/>
        </w:rPr>
        <w:t>.</w:t>
      </w:r>
    </w:p>
    <w:p w14:paraId="31C2D51C"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7-</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تطبيق قانون الفصل بين الكنيسة والدولة بالنسبة للدين الإسلامي</w:t>
      </w:r>
      <w:r w:rsidRPr="00EA4548">
        <w:rPr>
          <w:rFonts w:ascii="Traditional Arabic" w:hAnsi="Traditional Arabic" w:cs="Traditional Arabic"/>
          <w:b/>
          <w:bCs/>
          <w:sz w:val="32"/>
          <w:szCs w:val="32"/>
          <w:lang w:bidi="ar-DZ"/>
        </w:rPr>
        <w:t>.</w:t>
      </w:r>
    </w:p>
    <w:p w14:paraId="1A766CA4"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8- </w:t>
      </w:r>
      <w:r w:rsidRPr="00EA4548">
        <w:rPr>
          <w:rFonts w:ascii="Traditional Arabic" w:hAnsi="Traditional Arabic" w:cs="Traditional Arabic"/>
          <w:b/>
          <w:bCs/>
          <w:sz w:val="32"/>
          <w:szCs w:val="32"/>
          <w:rtl/>
          <w:lang w:bidi="ar-DZ"/>
        </w:rPr>
        <w:t>العفو العام</w:t>
      </w:r>
      <w:r w:rsidRPr="00EA4548">
        <w:rPr>
          <w:rFonts w:ascii="Traditional Arabic" w:hAnsi="Traditional Arabic" w:cs="Traditional Arabic"/>
          <w:b/>
          <w:bCs/>
          <w:sz w:val="32"/>
          <w:szCs w:val="32"/>
          <w:lang w:bidi="ar-DZ"/>
        </w:rPr>
        <w:t>.</w:t>
      </w:r>
    </w:p>
    <w:p w14:paraId="4C327E68"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9-</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rtl/>
          <w:lang w:bidi="ar-DZ"/>
        </w:rPr>
        <w:t>الحرية المطلقة للعمال الجزائريين مهما كانت مراتبهم في الذهاب إلى فرنسا</w:t>
      </w:r>
      <w:r w:rsidRPr="00EA4548">
        <w:rPr>
          <w:rFonts w:ascii="Traditional Arabic" w:hAnsi="Traditional Arabic" w:cs="Traditional Arabic"/>
          <w:b/>
          <w:bCs/>
          <w:sz w:val="32"/>
          <w:szCs w:val="32"/>
          <w:lang w:bidi="ar-DZ"/>
        </w:rPr>
        <w:t xml:space="preserve">. </w:t>
      </w:r>
    </w:p>
    <w:p w14:paraId="482849C7"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lang w:bidi="ar-DZ"/>
        </w:rPr>
        <w:t xml:space="preserve"> </w:t>
      </w:r>
      <w:r w:rsidRPr="00EA4548">
        <w:rPr>
          <w:rFonts w:ascii="Traditional Arabic" w:hAnsi="Traditional Arabic" w:cs="Traditional Arabic"/>
          <w:b/>
          <w:bCs/>
          <w:sz w:val="32"/>
          <w:szCs w:val="32"/>
          <w:lang w:bidi="ar-DZ"/>
        </w:rPr>
        <w:tab/>
      </w:r>
      <w:r w:rsidRPr="00EA4548">
        <w:rPr>
          <w:rFonts w:ascii="Traditional Arabic" w:hAnsi="Traditional Arabic" w:cs="Traditional Arabic"/>
          <w:b/>
          <w:bCs/>
          <w:sz w:val="32"/>
          <w:szCs w:val="32"/>
          <w:lang w:bidi="ar-DZ"/>
        </w:rPr>
        <w:tab/>
        <w:t xml:space="preserve"> </w:t>
      </w:r>
      <w:r w:rsidRPr="00EA4548">
        <w:rPr>
          <w:rFonts w:ascii="Traditional Arabic" w:hAnsi="Traditional Arabic" w:cs="Traditional Arabic"/>
          <w:b/>
          <w:bCs/>
          <w:sz w:val="32"/>
          <w:szCs w:val="32"/>
          <w:rtl/>
          <w:lang w:bidi="ar-DZ"/>
        </w:rPr>
        <w:t xml:space="preserve">وبالتأكيد ليس هناك تناقض بين هذه المطالب وبين البرنامج الليبرالي لوزارتكم وحزبكم، فدعونا إذن نحمل آمالا راسخات في رغبتنا الشرعية المشار إليها سابقا ستحظى بتقدير عال وأرجو أن تتفضلوا سيادة الرئيس بقبول فائق </w:t>
      </w:r>
      <w:proofErr w:type="gramStart"/>
      <w:r w:rsidRPr="00EA4548">
        <w:rPr>
          <w:rFonts w:ascii="Traditional Arabic" w:hAnsi="Traditional Arabic" w:cs="Traditional Arabic"/>
          <w:b/>
          <w:bCs/>
          <w:sz w:val="32"/>
          <w:szCs w:val="32"/>
          <w:rtl/>
          <w:lang w:bidi="ar-DZ"/>
        </w:rPr>
        <w:t>تقديري</w:t>
      </w:r>
      <w:r w:rsidRPr="00EA4548">
        <w:rPr>
          <w:rFonts w:ascii="Traditional Arabic" w:hAnsi="Traditional Arabic" w:cs="Traditional Arabic"/>
          <w:b/>
          <w:bCs/>
          <w:sz w:val="32"/>
          <w:szCs w:val="32"/>
          <w:lang w:bidi="ar-DZ"/>
        </w:rPr>
        <w:t xml:space="preserve"> .</w:t>
      </w:r>
      <w:proofErr w:type="gramEnd"/>
    </w:p>
    <w:p w14:paraId="4CA323A5" w14:textId="77777777" w:rsidR="00977041" w:rsidRPr="00EA4548"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الخاتمة</w:t>
      </w:r>
      <w:r w:rsidRPr="00EA4548">
        <w:rPr>
          <w:rFonts w:ascii="Traditional Arabic" w:hAnsi="Traditional Arabic" w:cs="Traditional Arabic"/>
          <w:b/>
          <w:bCs/>
          <w:sz w:val="32"/>
          <w:szCs w:val="32"/>
          <w:lang w:bidi="ar-DZ"/>
        </w:rPr>
        <w:t>:</w:t>
      </w:r>
    </w:p>
    <w:p w14:paraId="11B999CD" w14:textId="299B4E4E" w:rsidR="00977041" w:rsidRPr="00284796" w:rsidRDefault="00977041" w:rsidP="00B012AA">
      <w:pPr>
        <w:bidi/>
        <w:rPr>
          <w:rFonts w:ascii="Traditional Arabic" w:hAnsi="Traditional Arabic" w:cs="Traditional Arabic"/>
          <w:b/>
          <w:bCs/>
          <w:sz w:val="32"/>
          <w:szCs w:val="32"/>
          <w:rtl/>
          <w:lang w:bidi="ar-DZ"/>
        </w:rPr>
      </w:pPr>
      <w:r w:rsidRPr="00EA4548">
        <w:rPr>
          <w:rFonts w:ascii="Traditional Arabic" w:hAnsi="Traditional Arabic" w:cs="Traditional Arabic"/>
          <w:b/>
          <w:bCs/>
          <w:sz w:val="32"/>
          <w:szCs w:val="32"/>
          <w:rtl/>
          <w:lang w:bidi="ar-DZ"/>
        </w:rPr>
        <w:t xml:space="preserve">تعد حركة الأمير خالد لبنة هامة في بناء المسرح السياسي للجزائر المعاصرة، وكانت مطالبه جامعة و شاملة ربطت بين البعد التربوي والإصلاحي و </w:t>
      </w:r>
      <w:proofErr w:type="spellStart"/>
      <w:r w:rsidRPr="00EA4548">
        <w:rPr>
          <w:rFonts w:ascii="Traditional Arabic" w:hAnsi="Traditional Arabic" w:cs="Traditional Arabic"/>
          <w:b/>
          <w:bCs/>
          <w:sz w:val="32"/>
          <w:szCs w:val="32"/>
          <w:rtl/>
          <w:lang w:bidi="ar-DZ"/>
        </w:rPr>
        <w:t>الإجتماعي</w:t>
      </w:r>
      <w:proofErr w:type="spellEnd"/>
      <w:r w:rsidRPr="00EA4548">
        <w:rPr>
          <w:rFonts w:ascii="Traditional Arabic" w:hAnsi="Traditional Arabic" w:cs="Traditional Arabic"/>
          <w:b/>
          <w:bCs/>
          <w:sz w:val="32"/>
          <w:szCs w:val="32"/>
          <w:rtl/>
          <w:lang w:bidi="ar-DZ"/>
        </w:rPr>
        <w:t xml:space="preserve"> و السياسي في قالب ثوري، خاطبت العقول، وزرعت الوعي لدى  الجزائريين الذين أصبحوا يفكرون بكل جدية في مطالبهم من مبدأ المساواة مع المعمرين، حيث أعطى للحركة الوطنية قيادة جديدة ونشاط سياسي قانوني تحت تنظيمات و أحزاب واعية، فحركته </w:t>
      </w:r>
      <w:proofErr w:type="spellStart"/>
      <w:r w:rsidRPr="00EA4548">
        <w:rPr>
          <w:rFonts w:ascii="Traditional Arabic" w:hAnsi="Traditional Arabic" w:cs="Traditional Arabic"/>
          <w:b/>
          <w:bCs/>
          <w:sz w:val="32"/>
          <w:szCs w:val="32"/>
          <w:rtl/>
          <w:lang w:bidi="ar-DZ"/>
        </w:rPr>
        <w:t>فحركته</w:t>
      </w:r>
      <w:proofErr w:type="spellEnd"/>
      <w:r w:rsidRPr="00EA4548">
        <w:rPr>
          <w:rFonts w:ascii="Traditional Arabic" w:hAnsi="Traditional Arabic" w:cs="Traditional Arabic"/>
          <w:b/>
          <w:bCs/>
          <w:sz w:val="32"/>
          <w:szCs w:val="32"/>
          <w:rtl/>
          <w:lang w:bidi="ar-DZ"/>
        </w:rPr>
        <w:t xml:space="preserve"> لم تكن نتيجة نفيه و  اعتقاله  فقد استمر في حمل شعلة الحركة الوطنية إلى أتباعه خلص بنتيجة ساعدت في تطور الحركة الوطنية وهو الوصول إلى تأسيس جمعية سياسية بعنوان "نجم الشمال الإفريقي "1926 الذي أصبح رئيسا شرعيا لها و سيكون لها صدى في مسار الحركة الوطنية</w:t>
      </w:r>
      <w:r w:rsidRPr="00EA4548">
        <w:rPr>
          <w:rFonts w:ascii="Traditional Arabic" w:hAnsi="Traditional Arabic" w:cs="Traditional Arabic"/>
          <w:b/>
          <w:bCs/>
          <w:sz w:val="32"/>
          <w:szCs w:val="32"/>
          <w:lang w:bidi="ar-DZ"/>
        </w:rPr>
        <w:t>.</w:t>
      </w:r>
    </w:p>
    <w:p w14:paraId="163A8264" w14:textId="77777777" w:rsidR="00FB35F1" w:rsidRDefault="00FB35F1" w:rsidP="00B012AA">
      <w:pPr>
        <w:bidi/>
        <w:rPr>
          <w:lang w:bidi="ar-DZ"/>
        </w:rPr>
      </w:pPr>
    </w:p>
    <w:sectPr w:rsidR="00FB35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96"/>
    <w:rsid w:val="00070EBE"/>
    <w:rsid w:val="00197A7F"/>
    <w:rsid w:val="00211D2B"/>
    <w:rsid w:val="002669FE"/>
    <w:rsid w:val="00284796"/>
    <w:rsid w:val="002A4737"/>
    <w:rsid w:val="003035A1"/>
    <w:rsid w:val="00361549"/>
    <w:rsid w:val="003C5B91"/>
    <w:rsid w:val="004A667D"/>
    <w:rsid w:val="00506CE9"/>
    <w:rsid w:val="00546884"/>
    <w:rsid w:val="00977041"/>
    <w:rsid w:val="00B012AA"/>
    <w:rsid w:val="00B43F4C"/>
    <w:rsid w:val="00B953C0"/>
    <w:rsid w:val="00CA5BEF"/>
    <w:rsid w:val="00D457C8"/>
    <w:rsid w:val="00DA340F"/>
    <w:rsid w:val="00EA4548"/>
    <w:rsid w:val="00ED6504"/>
    <w:rsid w:val="00FA26B4"/>
    <w:rsid w:val="00FB35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77F8"/>
  <w15:chartTrackingRefBased/>
  <w15:docId w15:val="{45361077-CF64-4DBE-8164-E3D2FBC4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847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847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8479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8479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8479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847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47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47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47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479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8479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8479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8479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8479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847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47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47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4796"/>
    <w:rPr>
      <w:rFonts w:eastAsiaTheme="majorEastAsia" w:cstheme="majorBidi"/>
      <w:color w:val="272727" w:themeColor="text1" w:themeTint="D8"/>
    </w:rPr>
  </w:style>
  <w:style w:type="paragraph" w:styleId="Titre">
    <w:name w:val="Title"/>
    <w:basedOn w:val="Normal"/>
    <w:next w:val="Normal"/>
    <w:link w:val="TitreCar"/>
    <w:uiPriority w:val="10"/>
    <w:qFormat/>
    <w:rsid w:val="00284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47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47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47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4796"/>
    <w:pPr>
      <w:spacing w:before="160"/>
      <w:jc w:val="center"/>
    </w:pPr>
    <w:rPr>
      <w:i/>
      <w:iCs/>
      <w:color w:val="404040" w:themeColor="text1" w:themeTint="BF"/>
    </w:rPr>
  </w:style>
  <w:style w:type="character" w:customStyle="1" w:styleId="CitationCar">
    <w:name w:val="Citation Car"/>
    <w:basedOn w:val="Policepardfaut"/>
    <w:link w:val="Citation"/>
    <w:uiPriority w:val="29"/>
    <w:rsid w:val="00284796"/>
    <w:rPr>
      <w:i/>
      <w:iCs/>
      <w:color w:val="404040" w:themeColor="text1" w:themeTint="BF"/>
    </w:rPr>
  </w:style>
  <w:style w:type="paragraph" w:styleId="Paragraphedeliste">
    <w:name w:val="List Paragraph"/>
    <w:basedOn w:val="Normal"/>
    <w:uiPriority w:val="34"/>
    <w:qFormat/>
    <w:rsid w:val="00284796"/>
    <w:pPr>
      <w:ind w:left="720"/>
      <w:contextualSpacing/>
    </w:pPr>
  </w:style>
  <w:style w:type="character" w:styleId="Accentuationintense">
    <w:name w:val="Intense Emphasis"/>
    <w:basedOn w:val="Policepardfaut"/>
    <w:uiPriority w:val="21"/>
    <w:qFormat/>
    <w:rsid w:val="00284796"/>
    <w:rPr>
      <w:i/>
      <w:iCs/>
      <w:color w:val="2F5496" w:themeColor="accent1" w:themeShade="BF"/>
    </w:rPr>
  </w:style>
  <w:style w:type="paragraph" w:styleId="Citationintense">
    <w:name w:val="Intense Quote"/>
    <w:basedOn w:val="Normal"/>
    <w:next w:val="Normal"/>
    <w:link w:val="CitationintenseCar"/>
    <w:uiPriority w:val="30"/>
    <w:qFormat/>
    <w:rsid w:val="00284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84796"/>
    <w:rPr>
      <w:i/>
      <w:iCs/>
      <w:color w:val="2F5496" w:themeColor="accent1" w:themeShade="BF"/>
    </w:rPr>
  </w:style>
  <w:style w:type="character" w:styleId="Rfrenceintense">
    <w:name w:val="Intense Reference"/>
    <w:basedOn w:val="Policepardfaut"/>
    <w:uiPriority w:val="32"/>
    <w:qFormat/>
    <w:rsid w:val="002847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1611</Words>
  <Characters>8865</Characters>
  <Application>Microsoft Office Word</Application>
  <DocSecurity>0</DocSecurity>
  <Lines>73</Lines>
  <Paragraphs>20</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Tech</dc:creator>
  <cp:keywords/>
  <dc:description/>
  <cp:lastModifiedBy>Global Tech</cp:lastModifiedBy>
  <cp:revision>64</cp:revision>
  <dcterms:created xsi:type="dcterms:W3CDTF">2025-04-15T20:58:00Z</dcterms:created>
  <dcterms:modified xsi:type="dcterms:W3CDTF">2025-04-15T21:10:00Z</dcterms:modified>
</cp:coreProperties>
</file>