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6D81" w14:textId="477899B8" w:rsidR="002C1AD0" w:rsidRPr="00EE7492" w:rsidRDefault="002C1AD0" w:rsidP="002C1AD0">
      <w:pPr>
        <w:pStyle w:val="Titre1"/>
        <w:rPr>
          <w:rFonts w:ascii="Simplified Arabic" w:hAnsi="Simplified Arabic" w:cs="Simplified Arabic"/>
          <w:sz w:val="40"/>
          <w:szCs w:val="40"/>
          <w:lang w:bidi="ar-DZ"/>
        </w:rPr>
      </w:pPr>
      <w:bookmarkStart w:id="0" w:name="_Toc72693155"/>
      <w:bookmarkStart w:id="1" w:name="_Toc73069802"/>
      <w:r w:rsidRPr="00EE7492">
        <w:rPr>
          <w:rFonts w:ascii="Simplified Arabic" w:hAnsi="Simplified Arabic" w:cs="Simplified Arabic"/>
          <w:sz w:val="40"/>
          <w:szCs w:val="40"/>
          <w:rtl/>
          <w:lang w:bidi="ar-DZ"/>
        </w:rPr>
        <w:t>المحاضرة ال</w:t>
      </w:r>
      <w:r w:rsidR="00EE7492" w:rsidRPr="00EE7492">
        <w:rPr>
          <w:rFonts w:ascii="Simplified Arabic" w:hAnsi="Simplified Arabic" w:cs="Simplified Arabic" w:hint="cs"/>
          <w:sz w:val="40"/>
          <w:szCs w:val="40"/>
          <w:rtl/>
          <w:lang w:bidi="ar-DZ"/>
        </w:rPr>
        <w:t>ثالثة</w:t>
      </w:r>
    </w:p>
    <w:p w14:paraId="58A2B472" w14:textId="77777777" w:rsidR="002C1AD0" w:rsidRPr="00EE7492" w:rsidRDefault="002C1AD0" w:rsidP="002C1AD0">
      <w:pPr>
        <w:pStyle w:val="Titre1"/>
        <w:rPr>
          <w:rFonts w:ascii="Simplified Arabic" w:hAnsi="Simplified Arabic" w:cs="Simplified Arabic"/>
          <w:sz w:val="40"/>
          <w:szCs w:val="40"/>
          <w:rtl/>
          <w:lang w:bidi="ar-DZ"/>
        </w:rPr>
      </w:pPr>
      <w:r w:rsidRPr="00EE7492">
        <w:rPr>
          <w:rFonts w:ascii="Simplified Arabic" w:hAnsi="Simplified Arabic" w:cs="Simplified Arabic"/>
          <w:sz w:val="40"/>
          <w:szCs w:val="40"/>
          <w:rtl/>
          <w:lang w:bidi="ar-DZ"/>
        </w:rPr>
        <w:t>هجومات الشمال القسنطيني "20 أوت 1955":</w:t>
      </w:r>
      <w:r w:rsidRPr="00EE7492">
        <w:rPr>
          <w:rFonts w:ascii="Simplified Arabic" w:hAnsi="Simplified Arabic" w:cs="Simplified Arabic"/>
          <w:sz w:val="40"/>
          <w:szCs w:val="40"/>
          <w:lang w:bidi="ar-DZ"/>
        </w:rPr>
        <w:br/>
      </w:r>
      <w:r w:rsidRPr="00EE7492">
        <w:rPr>
          <w:rFonts w:ascii="Simplified Arabic" w:hAnsi="Simplified Arabic" w:cs="Simplified Arabic"/>
          <w:sz w:val="40"/>
          <w:szCs w:val="40"/>
          <w:rtl/>
          <w:lang w:bidi="ar-DZ"/>
        </w:rPr>
        <w:t>(الظروف، الوقائع، النتائج)</w:t>
      </w:r>
      <w:bookmarkEnd w:id="0"/>
      <w:bookmarkEnd w:id="1"/>
    </w:p>
    <w:p w14:paraId="74F1574C" w14:textId="77777777" w:rsidR="002C1AD0" w:rsidRPr="00734F73" w:rsidRDefault="002C1AD0" w:rsidP="002C1AD0">
      <w:p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t>قال زيغود يوسف (اليوم أصبحت القضية قضية موت أو حياة ففي أول نوفمبر كانت مسؤولياتنا تنحصر في تحرير الوطن وتنفيذ الأوامر، لكن اليوم وجب علينا أن نختار إحدى الطريقتين إما أن نشن غارات عامة يحدث من جرائها الانفجار الشامل، وبالتالي نحث كل الجهات على مضاعفة أعمالها وعملياتها ويذاع صوت كفاحنا بكل صراحة على المستويين الداخلي والخارجي، وإما أن يكون هذا بمثابة برهان بأننا عاجزون على أن نقود هذا الشعب إلى الاستقلال</w:t>
      </w:r>
      <w:r w:rsidRPr="00734F73">
        <w:rPr>
          <w:rFonts w:ascii="Simplified Arabic" w:hAnsi="Simplified Arabic" w:cs="Simplified Arabic"/>
          <w:sz w:val="32"/>
          <w:szCs w:val="32"/>
          <w:lang w:bidi="ar-DZ"/>
        </w:rPr>
        <w:t>.</w:t>
      </w:r>
    </w:p>
    <w:p w14:paraId="69AEEF4D" w14:textId="77777777" w:rsidR="002C1AD0" w:rsidRPr="00734F73" w:rsidRDefault="002C1AD0" w:rsidP="002C1AD0">
      <w:pPr>
        <w:pStyle w:val="Titre2"/>
        <w:rPr>
          <w:rFonts w:ascii="Simplified Arabic" w:hAnsi="Simplified Arabic" w:cs="Simplified Arabic"/>
          <w:sz w:val="32"/>
          <w:szCs w:val="32"/>
          <w:rtl/>
        </w:rPr>
      </w:pPr>
      <w:bookmarkStart w:id="2" w:name="_Toc72693156"/>
      <w:bookmarkStart w:id="3" w:name="_Toc73069803"/>
      <w:r w:rsidRPr="00734F73">
        <w:rPr>
          <w:rFonts w:ascii="Simplified Arabic" w:hAnsi="Simplified Arabic" w:cs="Simplified Arabic"/>
          <w:sz w:val="32"/>
          <w:szCs w:val="32"/>
          <w:rtl/>
        </w:rPr>
        <w:t>الظروف:</w:t>
      </w:r>
      <w:bookmarkEnd w:id="2"/>
      <w:bookmarkEnd w:id="3"/>
    </w:p>
    <w:p w14:paraId="771F3E00" w14:textId="77777777" w:rsidR="002C1AD0" w:rsidRDefault="002C1AD0" w:rsidP="002C1AD0">
      <w:pPr>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4F0E61">
        <w:rPr>
          <w:rFonts w:ascii="Simplified Arabic" w:hAnsi="Simplified Arabic" w:cs="Simplified Arabic"/>
          <w:sz w:val="32"/>
          <w:szCs w:val="32"/>
          <w:rtl/>
          <w:lang w:bidi="ar-DZ"/>
        </w:rPr>
        <w:t xml:space="preserve">حصار الأوراس، وسعى "جاك </w:t>
      </w:r>
      <w:proofErr w:type="spellStart"/>
      <w:r w:rsidRPr="004F0E61">
        <w:rPr>
          <w:rFonts w:ascii="Simplified Arabic" w:hAnsi="Simplified Arabic" w:cs="Simplified Arabic"/>
          <w:sz w:val="32"/>
          <w:szCs w:val="32"/>
          <w:rtl/>
          <w:lang w:bidi="ar-DZ"/>
        </w:rPr>
        <w:t>سوستيل</w:t>
      </w:r>
      <w:proofErr w:type="spellEnd"/>
      <w:r w:rsidRPr="004F0E61">
        <w:rPr>
          <w:rFonts w:ascii="Simplified Arabic" w:hAnsi="Simplified Arabic" w:cs="Simplified Arabic"/>
          <w:sz w:val="32"/>
          <w:szCs w:val="32"/>
          <w:rtl/>
          <w:lang w:bidi="ar-DZ"/>
        </w:rPr>
        <w:t xml:space="preserve">" لبعث مشروع إصلاحي مستوحى من قانون 1947 لإفراغ الثورة من محتواها وبعث النشاط السياسي مع فرض حالة الحصار وتطبيق الأحكام العرفية </w:t>
      </w:r>
      <w:proofErr w:type="spellStart"/>
      <w:r w:rsidRPr="004F0E61">
        <w:rPr>
          <w:rFonts w:ascii="Simplified Arabic" w:hAnsi="Simplified Arabic" w:cs="Simplified Arabic"/>
          <w:sz w:val="32"/>
          <w:szCs w:val="32"/>
          <w:rtl/>
          <w:lang w:bidi="ar-DZ"/>
        </w:rPr>
        <w:t>أفريل</w:t>
      </w:r>
      <w:proofErr w:type="spellEnd"/>
      <w:r w:rsidRPr="004F0E61">
        <w:rPr>
          <w:rFonts w:ascii="Simplified Arabic" w:hAnsi="Simplified Arabic" w:cs="Simplified Arabic"/>
          <w:sz w:val="32"/>
          <w:szCs w:val="32"/>
          <w:rtl/>
          <w:lang w:bidi="ar-DZ"/>
        </w:rPr>
        <w:t xml:space="preserve"> 1955.</w:t>
      </w:r>
    </w:p>
    <w:p w14:paraId="049A8ED3" w14:textId="77777777" w:rsidR="002C1AD0" w:rsidRPr="004F0E61" w:rsidRDefault="002C1AD0" w:rsidP="002C1AD0">
      <w:pPr>
        <w:ind w:firstLine="0"/>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4F0E61">
        <w:rPr>
          <w:rFonts w:ascii="Simplified Arabic" w:hAnsi="Simplified Arabic" w:cs="Simplified Arabic"/>
          <w:sz w:val="32"/>
          <w:szCs w:val="32"/>
          <w:rtl/>
          <w:lang w:bidi="ar-DZ"/>
        </w:rPr>
        <w:t>استشهاد "ديدوش مراد" في 18 جانفي 1955 واعتقال كل من "مصطفى بن بولعيد" في 12 فيفري 1955 و"رابح بيطاط" في 23 مارس 1955.</w:t>
      </w:r>
    </w:p>
    <w:p w14:paraId="3865DBD7" w14:textId="77777777" w:rsidR="002C1AD0" w:rsidRPr="00734F73" w:rsidRDefault="002C1AD0" w:rsidP="002C1AD0">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ولقيت الأحداث عدة صعوبات من بينها:</w:t>
      </w:r>
    </w:p>
    <w:p w14:paraId="36AFA0DF" w14:textId="77777777" w:rsidR="002C1AD0" w:rsidRPr="004F0E61" w:rsidRDefault="002C1AD0" w:rsidP="002C1AD0">
      <w:pPr>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4F0E61">
        <w:rPr>
          <w:rFonts w:ascii="Simplified Arabic" w:hAnsi="Simplified Arabic" w:cs="Simplified Arabic"/>
          <w:sz w:val="32"/>
          <w:szCs w:val="32"/>
          <w:rtl/>
          <w:lang w:bidi="ar-DZ"/>
        </w:rPr>
        <w:t>تركز الثورة بمنطقة الأوراس ولهذا يجب القيام بهجوم خارج هذه المنطقة لتأكيد شمولية الثورة.</w:t>
      </w:r>
    </w:p>
    <w:p w14:paraId="0ABB55B8" w14:textId="77777777" w:rsidR="002C1AD0" w:rsidRPr="004F0E61" w:rsidRDefault="002C1AD0" w:rsidP="002C1AD0">
      <w:pPr>
        <w:rPr>
          <w:rFonts w:ascii="Simplified Arabic" w:hAnsi="Simplified Arabic" w:cs="Simplified Arabic"/>
          <w:sz w:val="32"/>
          <w:szCs w:val="32"/>
          <w:rtl/>
          <w:lang w:bidi="ar-DZ"/>
        </w:rPr>
      </w:pPr>
      <w:r w:rsidRPr="004F0E61">
        <w:rPr>
          <w:rFonts w:ascii="Simplified Arabic" w:hAnsi="Simplified Arabic" w:cs="Simplified Arabic"/>
          <w:sz w:val="32"/>
          <w:szCs w:val="32"/>
          <w:rtl/>
          <w:lang w:bidi="ar-DZ"/>
        </w:rPr>
        <w:t>نقص الأسلحة وارتفاع طلبات التجنيد في صفوف جيش التحرير الوطني.</w:t>
      </w:r>
      <w:r w:rsidRPr="004F0E61">
        <w:rPr>
          <w:rFonts w:ascii="Simplified Arabic" w:hAnsi="Simplified Arabic" w:cs="Simplified Arabic"/>
          <w:sz w:val="32"/>
          <w:szCs w:val="32"/>
          <w:lang w:bidi="ar-DZ"/>
        </w:rPr>
        <w:br/>
      </w:r>
      <w:r w:rsidRPr="004F0E61">
        <w:rPr>
          <w:rFonts w:ascii="Simplified Arabic" w:hAnsi="Simplified Arabic" w:cs="Simplified Arabic"/>
          <w:sz w:val="32"/>
          <w:szCs w:val="32"/>
          <w:rtl/>
          <w:lang w:bidi="ar-DZ"/>
        </w:rPr>
        <w:t xml:space="preserve">بعد النجاحات والانتصارات التي حققتها الثورة داخليا بأفشال مخططات العدو وتحقيق </w:t>
      </w:r>
      <w:r w:rsidRPr="004F0E61">
        <w:rPr>
          <w:rFonts w:ascii="Simplified Arabic" w:hAnsi="Simplified Arabic" w:cs="Simplified Arabic"/>
          <w:sz w:val="32"/>
          <w:szCs w:val="32"/>
          <w:rtl/>
          <w:lang w:bidi="ar-DZ"/>
        </w:rPr>
        <w:lastRenderedPageBreak/>
        <w:t xml:space="preserve">انتصارات في الميدان وخارجيا ببداية تدويل القضية الجزائرية واعلاميا بكسر الطوق الإعلامي وإقناع الجميع بمشروعية الثورة ونبالتها وقدسية أهدافها من هنا اقتنع الجميع بضرورة الانضمام للثورة ودعمها بكل ما يملك وصدقت بذلك مقولة ابن </w:t>
      </w:r>
      <w:proofErr w:type="spellStart"/>
      <w:r w:rsidRPr="004F0E61">
        <w:rPr>
          <w:rFonts w:ascii="Simplified Arabic" w:hAnsi="Simplified Arabic" w:cs="Simplified Arabic"/>
          <w:sz w:val="32"/>
          <w:szCs w:val="32"/>
          <w:rtl/>
          <w:lang w:bidi="ar-DZ"/>
        </w:rPr>
        <w:t>المهيدي</w:t>
      </w:r>
      <w:proofErr w:type="spellEnd"/>
      <w:r w:rsidRPr="004F0E61">
        <w:rPr>
          <w:rFonts w:ascii="Simplified Arabic" w:hAnsi="Simplified Arabic" w:cs="Simplified Arabic"/>
          <w:sz w:val="32"/>
          <w:szCs w:val="32"/>
          <w:rtl/>
          <w:lang w:bidi="ar-DZ"/>
        </w:rPr>
        <w:t xml:space="preserve"> القوا بالثورة الى الشارع يحتضنها الشعب ونجحت بذلك استراتيجية الثورة وفشلت سياسة فرنسا في محاصرة الثورة داخليا وخارجيا.</w:t>
      </w:r>
      <w:r w:rsidRPr="004F0E61">
        <w:rPr>
          <w:rFonts w:ascii="Simplified Arabic" w:hAnsi="Simplified Arabic" w:cs="Simplified Arabic"/>
          <w:sz w:val="32"/>
          <w:szCs w:val="32"/>
          <w:lang w:bidi="ar-DZ"/>
        </w:rPr>
        <w:br/>
      </w:r>
      <w:r w:rsidRPr="004F0E61">
        <w:rPr>
          <w:rFonts w:ascii="Simplified Arabic" w:hAnsi="Simplified Arabic" w:cs="Simplified Arabic"/>
          <w:sz w:val="32"/>
          <w:szCs w:val="32"/>
          <w:rtl/>
          <w:lang w:bidi="ar-DZ"/>
        </w:rPr>
        <w:t xml:space="preserve">ملاحظة الاجدر ان تحذف: </w:t>
      </w:r>
      <w:proofErr w:type="spellStart"/>
      <w:r w:rsidRPr="004F0E61">
        <w:rPr>
          <w:rFonts w:ascii="Simplified Arabic" w:hAnsi="Simplified Arabic" w:cs="Simplified Arabic"/>
          <w:sz w:val="32"/>
          <w:szCs w:val="32"/>
          <w:rtl/>
          <w:lang w:bidi="ar-DZ"/>
        </w:rPr>
        <w:t>كانالتزايد</w:t>
      </w:r>
      <w:proofErr w:type="spellEnd"/>
      <w:r w:rsidRPr="004F0E61">
        <w:rPr>
          <w:rFonts w:ascii="Simplified Arabic" w:hAnsi="Simplified Arabic" w:cs="Simplified Arabic"/>
          <w:sz w:val="32"/>
          <w:szCs w:val="32"/>
          <w:rtl/>
          <w:lang w:bidi="ar-DZ"/>
        </w:rPr>
        <w:t xml:space="preserve"> نتيجة صمود منطقة الأوراس وقيام الجماهير الشعبية بعمليات تخريب لمنشآت العدو ومزارعه ونسبها للمجاهدين. لا تتحدثي عن الثورة في نطاقها الضيق الثورة كانت وطنية والا اين مبدا الشمول؟</w:t>
      </w:r>
    </w:p>
    <w:p w14:paraId="4FD42AFE" w14:textId="77777777" w:rsidR="002C1AD0" w:rsidRPr="004F0E61" w:rsidRDefault="002C1AD0" w:rsidP="002C1AD0">
      <w:pPr>
        <w:ind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4F0E61">
        <w:rPr>
          <w:rFonts w:ascii="Simplified Arabic" w:hAnsi="Simplified Arabic" w:cs="Simplified Arabic"/>
          <w:sz w:val="32"/>
          <w:szCs w:val="32"/>
          <w:rtl/>
          <w:lang w:bidi="ar-DZ"/>
        </w:rPr>
        <w:t>اما عن ردود الفعل الاستعمارية عن توسع الثورة وشموليتها وتمكنها من تخطي الحاجز الإعلامي الفرنسي بل واستغلاله أحيانا للترويج للثورة ذاتها: تمثلت في التصعيد الخطير في موقف الاستعمار وتخطيطه لسحق الثورة وذلك من خلال:</w:t>
      </w:r>
    </w:p>
    <w:p w14:paraId="19822020" w14:textId="77777777" w:rsidR="002C1AD0" w:rsidRPr="004F0E61" w:rsidRDefault="002C1AD0" w:rsidP="002C1AD0">
      <w:pPr>
        <w:ind w:firstLine="0"/>
        <w:rPr>
          <w:rFonts w:ascii="Simplified Arabic" w:hAnsi="Simplified Arabic" w:cs="Simplified Arabic"/>
          <w:sz w:val="32"/>
          <w:szCs w:val="32"/>
          <w:lang w:bidi="ar-DZ"/>
        </w:rPr>
      </w:pPr>
      <w:r w:rsidRPr="004F0E61">
        <w:rPr>
          <w:rFonts w:ascii="Simplified Arabic" w:hAnsi="Simplified Arabic" w:cs="Simplified Arabic"/>
          <w:sz w:val="32"/>
          <w:szCs w:val="32"/>
          <w:rtl/>
          <w:lang w:bidi="ar-DZ"/>
        </w:rPr>
        <w:t>تعميم قانون الطوارئ في كل أرجاء الوطن. كيف ذلك</w:t>
      </w:r>
    </w:p>
    <w:p w14:paraId="30173AE7" w14:textId="77777777" w:rsidR="002C1AD0" w:rsidRPr="004F0E61" w:rsidRDefault="002C1AD0" w:rsidP="002C1AD0">
      <w:pPr>
        <w:ind w:firstLine="0"/>
        <w:rPr>
          <w:rFonts w:ascii="Simplified Arabic" w:hAnsi="Simplified Arabic" w:cs="Simplified Arabic"/>
          <w:sz w:val="32"/>
          <w:szCs w:val="32"/>
          <w:lang w:bidi="ar-DZ"/>
        </w:rPr>
      </w:pPr>
      <w:r w:rsidRPr="004F0E61">
        <w:rPr>
          <w:rFonts w:ascii="Simplified Arabic" w:hAnsi="Simplified Arabic" w:cs="Simplified Arabic"/>
          <w:sz w:val="32"/>
          <w:szCs w:val="32"/>
          <w:rtl/>
          <w:lang w:bidi="ar-DZ"/>
        </w:rPr>
        <w:t>الحرب النفسية من خلال نفي وجود الثورة. تعابير مقتضبة جدا تحتاج الى توسعة وتوضيح</w:t>
      </w:r>
      <w:r>
        <w:rPr>
          <w:rFonts w:ascii="Simplified Arabic" w:hAnsi="Simplified Arabic" w:cs="Simplified Arabic" w:hint="cs"/>
          <w:sz w:val="32"/>
          <w:szCs w:val="32"/>
          <w:rtl/>
          <w:lang w:bidi="ar-DZ"/>
        </w:rPr>
        <w:t xml:space="preserve"> </w:t>
      </w:r>
      <w:r w:rsidRPr="004F0E61">
        <w:rPr>
          <w:rFonts w:ascii="Simplified Arabic" w:hAnsi="Simplified Arabic" w:cs="Simplified Arabic"/>
          <w:sz w:val="32"/>
          <w:szCs w:val="32"/>
          <w:rtl/>
          <w:lang w:bidi="ar-DZ"/>
        </w:rPr>
        <w:t>ادعاء فرنسا أن قانون الطوارئ عزل الثورة ومنع انتشارها.</w:t>
      </w:r>
    </w:p>
    <w:p w14:paraId="063B6A24" w14:textId="77777777" w:rsidR="002C1AD0" w:rsidRPr="004A7FEB" w:rsidRDefault="002C1AD0" w:rsidP="002C1AD0">
      <w:pPr>
        <w:ind w:firstLine="0"/>
        <w:rPr>
          <w:rFonts w:ascii="Simplified Arabic" w:hAnsi="Simplified Arabic" w:cs="Simplified Arabic"/>
          <w:sz w:val="32"/>
          <w:szCs w:val="32"/>
          <w:lang w:bidi="ar-DZ"/>
        </w:rPr>
      </w:pPr>
      <w:r w:rsidRPr="004A7FEB">
        <w:rPr>
          <w:rFonts w:ascii="Simplified Arabic" w:hAnsi="Simplified Arabic" w:cs="Simplified Arabic"/>
          <w:sz w:val="32"/>
          <w:szCs w:val="32"/>
          <w:rtl/>
          <w:lang w:bidi="ar-DZ"/>
        </w:rPr>
        <w:t xml:space="preserve">تعيين جاك </w:t>
      </w:r>
      <w:proofErr w:type="spellStart"/>
      <w:r w:rsidRPr="004A7FEB">
        <w:rPr>
          <w:rFonts w:ascii="Simplified Arabic" w:hAnsi="Simplified Arabic" w:cs="Simplified Arabic"/>
          <w:sz w:val="32"/>
          <w:szCs w:val="32"/>
          <w:rtl/>
          <w:lang w:bidi="ar-DZ"/>
        </w:rPr>
        <w:t>سوستال</w:t>
      </w:r>
      <w:proofErr w:type="spellEnd"/>
      <w:r w:rsidRPr="004A7FEB">
        <w:rPr>
          <w:rFonts w:ascii="Simplified Arabic" w:hAnsi="Simplified Arabic" w:cs="Simplified Arabic"/>
          <w:sz w:val="32"/>
          <w:szCs w:val="32"/>
          <w:rtl/>
          <w:lang w:bidi="ar-DZ"/>
        </w:rPr>
        <w:t xml:space="preserve"> عام 1955 واليا عاما على الجزائر والاستنجاد بحنكته السياسية.</w:t>
      </w:r>
    </w:p>
    <w:p w14:paraId="30639FBA" w14:textId="77777777" w:rsidR="002C1AD0" w:rsidRPr="00734F73" w:rsidRDefault="002C1AD0" w:rsidP="002C1AD0">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هذه العوامل جعلت زيغود يوسف وبعد التشاور ودراسة الوضع على كل الأصعدة لمدة 15 يوما، يقرر القيام بهجوم شامل عبر تراب المنطقة الثانية بهدف </w:t>
      </w:r>
      <w:proofErr w:type="spellStart"/>
      <w:r w:rsidRPr="00734F73">
        <w:rPr>
          <w:rFonts w:ascii="Simplified Arabic" w:hAnsi="Simplified Arabic" w:cs="Simplified Arabic"/>
          <w:sz w:val="32"/>
          <w:szCs w:val="32"/>
          <w:rtl/>
          <w:lang w:bidi="ar-DZ"/>
        </w:rPr>
        <w:t>افشالخطط</w:t>
      </w:r>
      <w:proofErr w:type="spellEnd"/>
      <w:r w:rsidRPr="00734F73">
        <w:rPr>
          <w:rFonts w:ascii="Simplified Arabic" w:hAnsi="Simplified Arabic" w:cs="Simplified Arabic"/>
          <w:sz w:val="32"/>
          <w:szCs w:val="32"/>
          <w:rtl/>
          <w:lang w:bidi="ar-DZ"/>
        </w:rPr>
        <w:t xml:space="preserve"> "</w:t>
      </w:r>
      <w:proofErr w:type="spellStart"/>
      <w:r w:rsidRPr="00734F73">
        <w:rPr>
          <w:rFonts w:ascii="Simplified Arabic" w:hAnsi="Simplified Arabic" w:cs="Simplified Arabic"/>
          <w:sz w:val="32"/>
          <w:szCs w:val="32"/>
          <w:rtl/>
          <w:lang w:bidi="ar-DZ"/>
        </w:rPr>
        <w:t>سوستال</w:t>
      </w:r>
      <w:proofErr w:type="spellEnd"/>
      <w:r w:rsidRPr="00734F73">
        <w:rPr>
          <w:rFonts w:ascii="Simplified Arabic" w:hAnsi="Simplified Arabic" w:cs="Simplified Arabic"/>
          <w:sz w:val="32"/>
          <w:szCs w:val="32"/>
          <w:rtl/>
          <w:lang w:bidi="ar-DZ"/>
        </w:rPr>
        <w:t xml:space="preserve">" التي حققت نجاحا نسبيا، إضافة </w:t>
      </w:r>
      <w:proofErr w:type="spellStart"/>
      <w:r w:rsidRPr="00734F73">
        <w:rPr>
          <w:rFonts w:ascii="Simplified Arabic" w:hAnsi="Simplified Arabic" w:cs="Simplified Arabic"/>
          <w:sz w:val="32"/>
          <w:szCs w:val="32"/>
          <w:rtl/>
          <w:lang w:bidi="ar-DZ"/>
        </w:rPr>
        <w:t>الىتعميم</w:t>
      </w:r>
      <w:proofErr w:type="spellEnd"/>
      <w:r w:rsidRPr="00734F73">
        <w:rPr>
          <w:rFonts w:ascii="Simplified Arabic" w:hAnsi="Simplified Arabic" w:cs="Simplified Arabic"/>
          <w:sz w:val="32"/>
          <w:szCs w:val="32"/>
          <w:rtl/>
          <w:lang w:bidi="ar-DZ"/>
        </w:rPr>
        <w:t xml:space="preserve"> الثورة لتصبح جماهيرية وليست ثورة نخبة من الشعب.</w:t>
      </w:r>
    </w:p>
    <w:p w14:paraId="78F36255" w14:textId="77777777" w:rsidR="002C1AD0" w:rsidRPr="00734F73" w:rsidRDefault="002C1AD0" w:rsidP="002C1AD0">
      <w:pPr>
        <w:pStyle w:val="Titre2"/>
        <w:rPr>
          <w:rFonts w:ascii="Simplified Arabic" w:hAnsi="Simplified Arabic" w:cs="Simplified Arabic"/>
          <w:sz w:val="32"/>
          <w:szCs w:val="32"/>
          <w:rtl/>
        </w:rPr>
      </w:pPr>
      <w:bookmarkStart w:id="4" w:name="_Toc72693157"/>
      <w:bookmarkStart w:id="5" w:name="_Toc73069804"/>
      <w:r w:rsidRPr="00734F73">
        <w:rPr>
          <w:rFonts w:ascii="Simplified Arabic" w:hAnsi="Simplified Arabic" w:cs="Simplified Arabic"/>
          <w:sz w:val="32"/>
          <w:szCs w:val="32"/>
          <w:rtl/>
        </w:rPr>
        <w:lastRenderedPageBreak/>
        <w:t>هجومات الشمال القسنطيني:</w:t>
      </w:r>
      <w:bookmarkEnd w:id="4"/>
      <w:bookmarkEnd w:id="5"/>
    </w:p>
    <w:p w14:paraId="2C1046D3" w14:textId="77777777" w:rsidR="002C1AD0" w:rsidRPr="00734F73" w:rsidRDefault="002C1AD0" w:rsidP="002C1AD0">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لقد كان هجوم 20 أوت شامل للولاية الثانية بمشاركة الجماهير والمجاهدين جنبا إلى جنب، وقد تم فيه الهجوم على مختلف المراكز والطرق والمصالح الاقتصادية العمومية وحرق محطات البنزين، وقد شارك فيه 12185 مواطن من بينهم 185 مجاهد، كما تم فيه تنفيذ حكم الأعوام في بعض الخونة وبعض الأوروبيين إضافة إلى حرق والاستيلاء على ممتلكاتهم وتتجلى أهمية هجوم 20 أوت وما امتاز به من خصائص وأبعاد من خلال البيان الذي أذاعته جبهة التحرير الوطني، والذي جاء فيه بالخصوص "لقد تحطمت قبضة العدو وتنفس الشعب والصعداء وعادت الثقة إلى النفوس، وقد ربحنا معركة المنطقة الثانية بصورة مؤكدة وعلى الصعيد القومي أقمنا الدليل بأن في استطاعتنا عندما نريد أن نعرض للخطر وأن نهز إدارة العدو وجهازه العسكري، وفي نيويورك حيث ستعرض القضية الجزائرية للمرة الأولى وستمكن العالم من أن يكون لنفسه صورة عن إمكانياتنا وتصميمنا".</w:t>
      </w:r>
    </w:p>
    <w:p w14:paraId="0779CE85" w14:textId="77777777" w:rsidR="002C1AD0" w:rsidRPr="00734F73" w:rsidRDefault="002C1AD0" w:rsidP="002C1AD0">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كما تجلت كذلك أهمية الهجوم من خلال مباركة القيادة العليا للثورة له، حيث طالب العربي بن مهيدي بالقيام بعملية مماثلة في المدن الأخرى، وخاصة العاصمة لجلب انتباه الرأي العام الدولي، حينها قال بن </w:t>
      </w:r>
      <w:proofErr w:type="spellStart"/>
      <w:r w:rsidRPr="00734F73">
        <w:rPr>
          <w:rFonts w:ascii="Simplified Arabic" w:hAnsi="Simplified Arabic" w:cs="Simplified Arabic"/>
          <w:sz w:val="32"/>
          <w:szCs w:val="32"/>
          <w:rtl/>
          <w:lang w:bidi="ar-DZ"/>
        </w:rPr>
        <w:t>مهيديكلمته</w:t>
      </w:r>
      <w:proofErr w:type="spellEnd"/>
      <w:r w:rsidRPr="00734F73">
        <w:rPr>
          <w:rFonts w:ascii="Simplified Arabic" w:hAnsi="Simplified Arabic" w:cs="Simplified Arabic"/>
          <w:sz w:val="32"/>
          <w:szCs w:val="32"/>
          <w:rtl/>
          <w:lang w:bidi="ar-DZ"/>
        </w:rPr>
        <w:t xml:space="preserve"> المشهورة: "نحن رمينا بكفاحنا أمام الشعب فإن شاء احتضنه وإن أبى فليسقط".</w:t>
      </w:r>
    </w:p>
    <w:p w14:paraId="66F46AD4" w14:textId="77777777" w:rsidR="002C1AD0" w:rsidRPr="00734F73" w:rsidRDefault="002C1AD0" w:rsidP="002C1AD0">
      <w:pPr>
        <w:pStyle w:val="Titre2"/>
        <w:rPr>
          <w:rFonts w:ascii="Simplified Arabic" w:hAnsi="Simplified Arabic" w:cs="Simplified Arabic"/>
          <w:sz w:val="32"/>
          <w:szCs w:val="32"/>
          <w:rtl/>
        </w:rPr>
      </w:pPr>
      <w:bookmarkStart w:id="6" w:name="_Toc72693158"/>
      <w:bookmarkStart w:id="7" w:name="_Toc73069805"/>
      <w:r w:rsidRPr="00734F73">
        <w:rPr>
          <w:rFonts w:ascii="Simplified Arabic" w:hAnsi="Simplified Arabic" w:cs="Simplified Arabic"/>
          <w:sz w:val="32"/>
          <w:szCs w:val="32"/>
          <w:rtl/>
        </w:rPr>
        <w:t>النتائج:</w:t>
      </w:r>
      <w:bookmarkEnd w:id="6"/>
      <w:bookmarkEnd w:id="7"/>
    </w:p>
    <w:p w14:paraId="49B32ECB" w14:textId="77777777" w:rsidR="002C1AD0" w:rsidRPr="00734F73" w:rsidRDefault="002C1AD0" w:rsidP="002C1AD0">
      <w:pPr>
        <w:spacing w:after="0"/>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ورغم أن عدد الشهداء كان كبيرا، الا أن تحقق بعض الأهداف </w:t>
      </w:r>
      <w:proofErr w:type="spellStart"/>
      <w:r w:rsidRPr="00734F73">
        <w:rPr>
          <w:rFonts w:ascii="Simplified Arabic" w:hAnsi="Simplified Arabic" w:cs="Simplified Arabic"/>
          <w:sz w:val="32"/>
          <w:szCs w:val="32"/>
          <w:rtl/>
          <w:lang w:bidi="ar-DZ"/>
        </w:rPr>
        <w:t>كانأكبرفي</w:t>
      </w:r>
      <w:proofErr w:type="spellEnd"/>
      <w:r w:rsidRPr="00734F73">
        <w:rPr>
          <w:rFonts w:ascii="Simplified Arabic" w:hAnsi="Simplified Arabic" w:cs="Simplified Arabic"/>
          <w:sz w:val="32"/>
          <w:szCs w:val="32"/>
          <w:rtl/>
          <w:lang w:bidi="ar-DZ"/>
        </w:rPr>
        <w:t xml:space="preserve"> كافة المجالات:</w:t>
      </w:r>
    </w:p>
    <w:p w14:paraId="7A16EB2C" w14:textId="77777777" w:rsidR="002C1AD0" w:rsidRPr="00734F73" w:rsidRDefault="002C1AD0" w:rsidP="002C1AD0">
      <w:pPr>
        <w:pStyle w:val="Titre3"/>
        <w:rPr>
          <w:rFonts w:ascii="Simplified Arabic" w:hAnsi="Simplified Arabic" w:cs="Simplified Arabic"/>
          <w:sz w:val="32"/>
          <w:szCs w:val="32"/>
          <w:rtl/>
        </w:rPr>
      </w:pPr>
      <w:bookmarkStart w:id="8" w:name="_Toc72693159"/>
      <w:bookmarkStart w:id="9" w:name="_Toc73069806"/>
      <w:r w:rsidRPr="00734F73">
        <w:rPr>
          <w:rFonts w:ascii="Simplified Arabic" w:hAnsi="Simplified Arabic" w:cs="Simplified Arabic"/>
          <w:sz w:val="32"/>
          <w:szCs w:val="32"/>
          <w:rtl/>
        </w:rPr>
        <w:t>فمن الناحية العسكرية:</w:t>
      </w:r>
      <w:bookmarkEnd w:id="8"/>
      <w:bookmarkEnd w:id="9"/>
    </w:p>
    <w:p w14:paraId="5C48F77C" w14:textId="77777777" w:rsidR="002C1AD0" w:rsidRPr="007C6662" w:rsidRDefault="002C1AD0" w:rsidP="002C1AD0">
      <w:pPr>
        <w:ind w:firstLine="0"/>
        <w:rPr>
          <w:rFonts w:ascii="Simplified Arabic" w:hAnsi="Simplified Arabic" w:cs="Simplified Arabic"/>
          <w:sz w:val="32"/>
          <w:szCs w:val="32"/>
          <w:rtl/>
          <w:lang w:bidi="ar-DZ"/>
        </w:rPr>
      </w:pPr>
      <w:r w:rsidRPr="007C6662">
        <w:rPr>
          <w:rFonts w:ascii="Simplified Arabic" w:hAnsi="Simplified Arabic" w:cs="Simplified Arabic"/>
          <w:sz w:val="32"/>
          <w:szCs w:val="32"/>
          <w:rtl/>
          <w:lang w:bidi="ar-DZ"/>
        </w:rPr>
        <w:t>فك الحصار على منطقة الأوراس.</w:t>
      </w:r>
    </w:p>
    <w:p w14:paraId="764B3DAA" w14:textId="77777777" w:rsidR="002C1AD0" w:rsidRPr="007C6662" w:rsidRDefault="002C1AD0" w:rsidP="002C1AD0">
      <w:pPr>
        <w:ind w:firstLine="0"/>
        <w:rPr>
          <w:rFonts w:ascii="Simplified Arabic" w:hAnsi="Simplified Arabic" w:cs="Simplified Arabic"/>
          <w:sz w:val="32"/>
          <w:szCs w:val="32"/>
          <w:rtl/>
          <w:lang w:bidi="ar-DZ"/>
        </w:rPr>
      </w:pPr>
      <w:r w:rsidRPr="007C6662">
        <w:rPr>
          <w:rFonts w:ascii="Simplified Arabic" w:hAnsi="Simplified Arabic" w:cs="Simplified Arabic"/>
          <w:sz w:val="32"/>
          <w:szCs w:val="32"/>
          <w:rtl/>
          <w:lang w:bidi="ar-DZ"/>
        </w:rPr>
        <w:t>تحطيم أسطورة الجيش الذي لا يقهر.</w:t>
      </w:r>
    </w:p>
    <w:p w14:paraId="3F8998FF" w14:textId="77777777" w:rsidR="002C1AD0" w:rsidRDefault="002C1AD0" w:rsidP="002C1AD0">
      <w:pPr>
        <w:ind w:firstLine="0"/>
        <w:rPr>
          <w:rFonts w:ascii="Simplified Arabic" w:hAnsi="Simplified Arabic" w:cs="Simplified Arabic"/>
          <w:sz w:val="32"/>
          <w:szCs w:val="32"/>
          <w:rtl/>
          <w:lang w:bidi="ar-DZ"/>
        </w:rPr>
      </w:pPr>
      <w:r w:rsidRPr="007C6662">
        <w:rPr>
          <w:rFonts w:ascii="Simplified Arabic" w:hAnsi="Simplified Arabic" w:cs="Simplified Arabic"/>
          <w:sz w:val="32"/>
          <w:szCs w:val="32"/>
          <w:rtl/>
          <w:lang w:bidi="ar-DZ"/>
        </w:rPr>
        <w:t>دخول الأسلحة عبر قوافل منظمة من تونس.</w:t>
      </w:r>
    </w:p>
    <w:p w14:paraId="1CBF3A64" w14:textId="77777777" w:rsidR="002C1AD0" w:rsidRPr="007C6662" w:rsidRDefault="002C1AD0" w:rsidP="002C1AD0">
      <w:pPr>
        <w:ind w:firstLine="0"/>
        <w:rPr>
          <w:rFonts w:ascii="Simplified Arabic" w:hAnsi="Simplified Arabic" w:cs="Simplified Arabic"/>
          <w:sz w:val="32"/>
          <w:szCs w:val="32"/>
          <w:rtl/>
          <w:lang w:bidi="ar-DZ"/>
        </w:rPr>
      </w:pPr>
      <w:r w:rsidRPr="007C6662">
        <w:rPr>
          <w:rFonts w:ascii="Simplified Arabic" w:hAnsi="Simplified Arabic" w:cs="Simplified Arabic"/>
          <w:sz w:val="32"/>
          <w:szCs w:val="32"/>
          <w:rtl/>
          <w:lang w:bidi="ar-DZ"/>
        </w:rPr>
        <w:lastRenderedPageBreak/>
        <w:t>تزويد جيش التحرير الوطني بالعناصر المقاتلة حيث بلغ عدد المجاهدين في المنطقة الثانية بعد الهجوم 2000 مجاهد و500 مسبل.</w:t>
      </w:r>
    </w:p>
    <w:p w14:paraId="6F2FDA4E" w14:textId="77777777" w:rsidR="002C1AD0" w:rsidRPr="007C6662" w:rsidRDefault="002C1AD0" w:rsidP="002C1AD0">
      <w:pPr>
        <w:ind w:firstLine="0"/>
        <w:rPr>
          <w:rFonts w:ascii="Simplified Arabic" w:hAnsi="Simplified Arabic" w:cs="Simplified Arabic"/>
          <w:sz w:val="32"/>
          <w:szCs w:val="32"/>
          <w:rtl/>
          <w:lang w:bidi="ar-DZ"/>
        </w:rPr>
      </w:pPr>
      <w:r w:rsidRPr="007C6662">
        <w:rPr>
          <w:rFonts w:ascii="Simplified Arabic" w:hAnsi="Simplified Arabic" w:cs="Simplified Arabic"/>
          <w:sz w:val="32"/>
          <w:szCs w:val="32"/>
          <w:rtl/>
          <w:lang w:bidi="ar-DZ"/>
        </w:rPr>
        <w:t>إثبات وطنية الثورة وشموليتها.</w:t>
      </w:r>
    </w:p>
    <w:p w14:paraId="19D6C339" w14:textId="77777777" w:rsidR="002C1AD0" w:rsidRPr="007C6662" w:rsidRDefault="002C1AD0" w:rsidP="002C1AD0">
      <w:pPr>
        <w:ind w:firstLine="0"/>
        <w:rPr>
          <w:rFonts w:ascii="Simplified Arabic" w:hAnsi="Simplified Arabic" w:cs="Simplified Arabic"/>
          <w:sz w:val="32"/>
          <w:szCs w:val="32"/>
          <w:rtl/>
          <w:lang w:bidi="ar-DZ"/>
        </w:rPr>
      </w:pPr>
      <w:r w:rsidRPr="007C6662">
        <w:rPr>
          <w:rFonts w:ascii="Simplified Arabic" w:hAnsi="Simplified Arabic" w:cs="Simplified Arabic"/>
          <w:sz w:val="32"/>
          <w:szCs w:val="32"/>
          <w:rtl/>
          <w:lang w:bidi="ar-DZ"/>
        </w:rPr>
        <w:t>امتداد العمل الثوري للمنطقة الخامسة.</w:t>
      </w:r>
    </w:p>
    <w:p w14:paraId="5F0C0FF0" w14:textId="77777777" w:rsidR="002C1AD0" w:rsidRPr="00734F73" w:rsidRDefault="002C1AD0" w:rsidP="002C1AD0">
      <w:pPr>
        <w:pStyle w:val="Titre3"/>
        <w:rPr>
          <w:rFonts w:ascii="Simplified Arabic" w:hAnsi="Simplified Arabic" w:cs="Simplified Arabic"/>
          <w:sz w:val="32"/>
          <w:szCs w:val="32"/>
          <w:rtl/>
        </w:rPr>
      </w:pPr>
      <w:bookmarkStart w:id="10" w:name="_Toc72693160"/>
      <w:bookmarkStart w:id="11" w:name="_Toc73069807"/>
      <w:r w:rsidRPr="00734F73">
        <w:rPr>
          <w:rFonts w:ascii="Simplified Arabic" w:hAnsi="Simplified Arabic" w:cs="Simplified Arabic"/>
          <w:sz w:val="32"/>
          <w:szCs w:val="32"/>
          <w:rtl/>
        </w:rPr>
        <w:t>سياسيا:</w:t>
      </w:r>
      <w:bookmarkEnd w:id="10"/>
      <w:bookmarkEnd w:id="11"/>
    </w:p>
    <w:p w14:paraId="6CCC46CC" w14:textId="77777777" w:rsidR="002C1AD0" w:rsidRPr="00DD2911" w:rsidRDefault="002C1AD0" w:rsidP="002C1AD0">
      <w:pPr>
        <w:ind w:firstLine="0"/>
        <w:rPr>
          <w:rFonts w:ascii="Simplified Arabic" w:hAnsi="Simplified Arabic" w:cs="Simplified Arabic"/>
          <w:sz w:val="32"/>
          <w:szCs w:val="32"/>
          <w:rtl/>
          <w:lang w:bidi="ar-DZ"/>
        </w:rPr>
      </w:pPr>
      <w:r w:rsidRPr="00DD2911">
        <w:rPr>
          <w:rFonts w:ascii="Simplified Arabic" w:hAnsi="Simplified Arabic" w:cs="Simplified Arabic"/>
          <w:sz w:val="32"/>
          <w:szCs w:val="32"/>
          <w:rtl/>
          <w:lang w:bidi="ar-DZ"/>
        </w:rPr>
        <w:t>أحداث قطيعة تامة بين الجماهير والسلطات الفرنسية.</w:t>
      </w:r>
    </w:p>
    <w:p w14:paraId="73C4ED6D" w14:textId="77777777" w:rsidR="002C1AD0" w:rsidRPr="00DD2911" w:rsidRDefault="002C1AD0" w:rsidP="002C1AD0">
      <w:pPr>
        <w:ind w:firstLine="0"/>
        <w:rPr>
          <w:rFonts w:ascii="Simplified Arabic" w:hAnsi="Simplified Arabic" w:cs="Simplified Arabic"/>
          <w:sz w:val="32"/>
          <w:szCs w:val="32"/>
          <w:rtl/>
          <w:lang w:bidi="ar-DZ"/>
        </w:rPr>
      </w:pPr>
      <w:r w:rsidRPr="00DD2911">
        <w:rPr>
          <w:rFonts w:ascii="Simplified Arabic" w:hAnsi="Simplified Arabic" w:cs="Simplified Arabic"/>
          <w:sz w:val="32"/>
          <w:szCs w:val="32"/>
          <w:rtl/>
          <w:lang w:bidi="ar-DZ"/>
        </w:rPr>
        <w:t>قطع الطريق على السياسيين المحترفين الذين كانوا يحلمون بإيجاد حركة تجمع الجزائريين والأوروبيين في إطار أخوة ترفض العنف.</w:t>
      </w:r>
    </w:p>
    <w:p w14:paraId="64D56F66" w14:textId="77777777" w:rsidR="002C1AD0" w:rsidRPr="00DD2911" w:rsidRDefault="002C1AD0" w:rsidP="002C1AD0">
      <w:pPr>
        <w:ind w:firstLine="0"/>
        <w:rPr>
          <w:rFonts w:ascii="Simplified Arabic" w:hAnsi="Simplified Arabic" w:cs="Simplified Arabic"/>
          <w:sz w:val="32"/>
          <w:szCs w:val="32"/>
          <w:rtl/>
          <w:lang w:bidi="ar-DZ"/>
        </w:rPr>
      </w:pPr>
      <w:r w:rsidRPr="00DD2911">
        <w:rPr>
          <w:rFonts w:ascii="Simplified Arabic" w:hAnsi="Simplified Arabic" w:cs="Simplified Arabic"/>
          <w:sz w:val="32"/>
          <w:szCs w:val="32"/>
          <w:rtl/>
          <w:lang w:bidi="ar-DZ"/>
        </w:rPr>
        <w:t>القضاء على سياسة الإصلاحات "</w:t>
      </w:r>
      <w:proofErr w:type="spellStart"/>
      <w:r w:rsidRPr="00DD2911">
        <w:rPr>
          <w:rFonts w:ascii="Simplified Arabic" w:hAnsi="Simplified Arabic" w:cs="Simplified Arabic"/>
          <w:sz w:val="32"/>
          <w:szCs w:val="32"/>
          <w:rtl/>
          <w:lang w:bidi="ar-DZ"/>
        </w:rPr>
        <w:t>لسوستيل</w:t>
      </w:r>
      <w:proofErr w:type="spellEnd"/>
      <w:r w:rsidRPr="00DD2911">
        <w:rPr>
          <w:rFonts w:ascii="Simplified Arabic" w:hAnsi="Simplified Arabic" w:cs="Simplified Arabic"/>
          <w:sz w:val="32"/>
          <w:szCs w:val="32"/>
          <w:rtl/>
          <w:lang w:bidi="ar-DZ"/>
        </w:rPr>
        <w:t>" من خلال سعيه الى إجهاض الثورة.</w:t>
      </w:r>
    </w:p>
    <w:p w14:paraId="6B1F7F2F" w14:textId="77777777" w:rsidR="002C1AD0" w:rsidRPr="00DD2911" w:rsidRDefault="002C1AD0" w:rsidP="002C1AD0">
      <w:pPr>
        <w:ind w:firstLine="0"/>
        <w:rPr>
          <w:rFonts w:ascii="Simplified Arabic" w:hAnsi="Simplified Arabic" w:cs="Simplified Arabic"/>
          <w:sz w:val="32"/>
          <w:szCs w:val="32"/>
          <w:rtl/>
          <w:lang w:bidi="ar-DZ"/>
        </w:rPr>
      </w:pPr>
      <w:r w:rsidRPr="00DD2911">
        <w:rPr>
          <w:rFonts w:ascii="Simplified Arabic" w:hAnsi="Simplified Arabic" w:cs="Simplified Arabic"/>
          <w:sz w:val="32"/>
          <w:szCs w:val="32"/>
          <w:rtl/>
          <w:lang w:bidi="ar-DZ"/>
        </w:rPr>
        <w:t>تأسيس المجالس الشعبية في القرى والدواوير بالمنطقة الثانية وتنصيبهم من طرف جبهة التحرير.</w:t>
      </w:r>
    </w:p>
    <w:p w14:paraId="325F13D4" w14:textId="77777777" w:rsidR="002C1AD0" w:rsidRPr="00734F73" w:rsidRDefault="002C1AD0" w:rsidP="002C1AD0">
      <w:pPr>
        <w:pStyle w:val="Titre3"/>
        <w:rPr>
          <w:rFonts w:ascii="Simplified Arabic" w:hAnsi="Simplified Arabic" w:cs="Simplified Arabic"/>
          <w:sz w:val="32"/>
          <w:szCs w:val="32"/>
          <w:rtl/>
        </w:rPr>
      </w:pPr>
      <w:bookmarkStart w:id="12" w:name="_Toc72693161"/>
      <w:bookmarkStart w:id="13" w:name="_Toc73069808"/>
      <w:r w:rsidRPr="00734F73">
        <w:rPr>
          <w:rFonts w:ascii="Simplified Arabic" w:hAnsi="Simplified Arabic" w:cs="Simplified Arabic"/>
          <w:sz w:val="32"/>
          <w:szCs w:val="32"/>
          <w:rtl/>
        </w:rPr>
        <w:t>أما على المستوى الخارجي:</w:t>
      </w:r>
      <w:bookmarkEnd w:id="12"/>
      <w:bookmarkEnd w:id="13"/>
    </w:p>
    <w:p w14:paraId="04887945" w14:textId="77777777" w:rsidR="002C1AD0" w:rsidRPr="008811C5" w:rsidRDefault="002C1AD0" w:rsidP="002C1AD0">
      <w:pPr>
        <w:ind w:firstLine="0"/>
        <w:rPr>
          <w:rFonts w:ascii="Simplified Arabic" w:hAnsi="Simplified Arabic" w:cs="Simplified Arabic"/>
          <w:sz w:val="32"/>
          <w:szCs w:val="32"/>
          <w:rtl/>
          <w:lang w:bidi="ar-DZ"/>
        </w:rPr>
      </w:pPr>
      <w:r w:rsidRPr="008811C5">
        <w:rPr>
          <w:rFonts w:ascii="Simplified Arabic" w:hAnsi="Simplified Arabic" w:cs="Simplified Arabic"/>
          <w:sz w:val="32"/>
          <w:szCs w:val="32"/>
          <w:rtl/>
          <w:lang w:bidi="ar-DZ"/>
        </w:rPr>
        <w:t>تعزيز التضامن بين الشعبين الجزائري والمغاربي.</w:t>
      </w:r>
    </w:p>
    <w:p w14:paraId="02A109F6" w14:textId="77777777" w:rsidR="002C1AD0" w:rsidRPr="008811C5" w:rsidRDefault="002C1AD0" w:rsidP="002C1AD0">
      <w:pPr>
        <w:ind w:firstLine="0"/>
        <w:rPr>
          <w:rFonts w:ascii="Simplified Arabic" w:hAnsi="Simplified Arabic" w:cs="Simplified Arabic"/>
          <w:sz w:val="32"/>
          <w:szCs w:val="32"/>
          <w:rtl/>
          <w:lang w:bidi="ar-DZ"/>
        </w:rPr>
      </w:pPr>
      <w:r w:rsidRPr="008811C5">
        <w:rPr>
          <w:rFonts w:ascii="Simplified Arabic" w:hAnsi="Simplified Arabic" w:cs="Simplified Arabic"/>
          <w:sz w:val="32"/>
          <w:szCs w:val="32"/>
          <w:rtl/>
          <w:lang w:bidi="ar-DZ"/>
        </w:rPr>
        <w:t>تشكيل وفد عربي لتولي النضال عن قضايا الشعوب العربية بعد مجازر سكيكدة (5000 مواطن داخل ملعب).</w:t>
      </w:r>
    </w:p>
    <w:p w14:paraId="7707D730" w14:textId="77777777" w:rsidR="002C1AD0" w:rsidRPr="008811C5" w:rsidRDefault="002C1AD0" w:rsidP="002C1AD0">
      <w:pPr>
        <w:ind w:firstLine="0"/>
        <w:rPr>
          <w:rFonts w:ascii="Simplified Arabic" w:hAnsi="Simplified Arabic" w:cs="Simplified Arabic"/>
          <w:sz w:val="32"/>
          <w:szCs w:val="32"/>
          <w:rtl/>
          <w:lang w:bidi="ar-DZ"/>
        </w:rPr>
      </w:pPr>
      <w:r w:rsidRPr="008811C5">
        <w:rPr>
          <w:rFonts w:ascii="Simplified Arabic" w:hAnsi="Simplified Arabic" w:cs="Simplified Arabic"/>
          <w:sz w:val="32"/>
          <w:szCs w:val="32"/>
          <w:rtl/>
          <w:lang w:bidi="ar-DZ"/>
        </w:rPr>
        <w:t>تسجيل القضية الجزائرية في جدول أعمال الدورة العاشرة للأمم المتحدة رغم ادعاء فرنسا أنها قضية داخلية.</w:t>
      </w:r>
    </w:p>
    <w:p w14:paraId="02D74ED2" w14:textId="77777777" w:rsidR="002C1AD0" w:rsidRPr="00734F73" w:rsidRDefault="002C1AD0" w:rsidP="002C1AD0">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صرح الجنرال </w:t>
      </w:r>
      <w:proofErr w:type="spellStart"/>
      <w:r w:rsidRPr="00734F73">
        <w:rPr>
          <w:rFonts w:ascii="Simplified Arabic" w:hAnsi="Simplified Arabic" w:cs="Simplified Arabic"/>
          <w:sz w:val="32"/>
          <w:szCs w:val="32"/>
          <w:rtl/>
          <w:lang w:bidi="ar-DZ"/>
        </w:rPr>
        <w:t>سوستال</w:t>
      </w:r>
      <w:proofErr w:type="spellEnd"/>
      <w:r w:rsidRPr="00734F73">
        <w:rPr>
          <w:rFonts w:ascii="Simplified Arabic" w:hAnsi="Simplified Arabic" w:cs="Simplified Arabic"/>
          <w:sz w:val="32"/>
          <w:szCs w:val="32"/>
          <w:rtl/>
          <w:lang w:bidi="ar-DZ"/>
        </w:rPr>
        <w:t xml:space="preserve"> بعد الهجومات بـ "أن ما وقع في نيويورك أثمن من قافلة أسلحة ت</w:t>
      </w:r>
      <w:r>
        <w:rPr>
          <w:rFonts w:ascii="Simplified Arabic" w:hAnsi="Simplified Arabic" w:cs="Simplified Arabic"/>
          <w:sz w:val="32"/>
          <w:szCs w:val="32"/>
          <w:rtl/>
          <w:lang w:bidi="ar-DZ"/>
        </w:rPr>
        <w:t>وجه إلى جبهة التحرير الوطني..."</w:t>
      </w:r>
      <w:r w:rsidRPr="00734F73">
        <w:rPr>
          <w:rFonts w:ascii="Simplified Arabic" w:hAnsi="Simplified Arabic" w:cs="Simplified Arabic"/>
          <w:sz w:val="32"/>
          <w:szCs w:val="32"/>
          <w:rtl/>
          <w:lang w:bidi="ar-DZ"/>
        </w:rPr>
        <w:t xml:space="preserve">، كما صرح كذلك بعد أسابيع من الأحداث: "أن هناك تاريخان يفرضان نفسيهما على الذهن وهما فاتح نوفمبر و20 أوت، وهذا الأخير أكثر لأن </w:t>
      </w:r>
      <w:r w:rsidRPr="00734F73">
        <w:rPr>
          <w:rFonts w:ascii="Simplified Arabic" w:hAnsi="Simplified Arabic" w:cs="Simplified Arabic"/>
          <w:sz w:val="32"/>
          <w:szCs w:val="32"/>
          <w:rtl/>
          <w:lang w:bidi="ar-DZ"/>
        </w:rPr>
        <w:lastRenderedPageBreak/>
        <w:t>سلسلة الحوادث بعده قد تكاثرت وأخذت بعدا آخر...". واختلفت أعداد الضحايا بين التقارير الفرنسية وجبهة التحرير الوطني، فحسب الفرنسيين فإن عدد القتلى يصل إلى حوالي 1500 قتيل، أما جبهة التحرير الوطني فنشرت يومها 1200 قتيل وهو ما يتوافق وشهادة أحد الجنود.</w:t>
      </w:r>
    </w:p>
    <w:p w14:paraId="18F77495" w14:textId="77777777" w:rsidR="002C1AD0" w:rsidRPr="00734F73" w:rsidRDefault="002C1AD0" w:rsidP="002C1AD0">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ومن جهة أخرى جاءت الهجومات لتزكية ودعم مطلب المجموعة </w:t>
      </w:r>
      <w:proofErr w:type="spellStart"/>
      <w:r w:rsidRPr="00734F73">
        <w:rPr>
          <w:rFonts w:ascii="Simplified Arabic" w:hAnsi="Simplified Arabic" w:cs="Simplified Arabic"/>
          <w:sz w:val="32"/>
          <w:szCs w:val="32"/>
          <w:rtl/>
          <w:lang w:bidi="ar-DZ"/>
        </w:rPr>
        <w:t>الأفروآسيوية</w:t>
      </w:r>
      <w:proofErr w:type="spellEnd"/>
      <w:r w:rsidRPr="00734F73">
        <w:rPr>
          <w:rFonts w:ascii="Simplified Arabic" w:hAnsi="Simplified Arabic" w:cs="Simplified Arabic"/>
          <w:sz w:val="32"/>
          <w:szCs w:val="32"/>
          <w:rtl/>
          <w:lang w:bidi="ar-DZ"/>
        </w:rPr>
        <w:t xml:space="preserve"> التي تبنت مهمة الدفاع عن القضية الجزائرية، في المحافل الدولية ـ، خاصة أمام هيئة الأمم المتحدة في دورتها العاشرة التي عقدت قبل 1955، تنفيذا لتوصيات مؤتمرباندونغ1955.</w:t>
      </w:r>
    </w:p>
    <w:p w14:paraId="684024A3" w14:textId="77777777" w:rsidR="002C1AD0" w:rsidRPr="00734F73" w:rsidRDefault="002C1AD0" w:rsidP="002C1AD0">
      <w:pPr>
        <w:rPr>
          <w:rStyle w:val="lev"/>
          <w:rFonts w:ascii="Simplified Arabic" w:hAnsi="Simplified Arabic" w:cs="Simplified Arabic"/>
          <w:sz w:val="32"/>
          <w:szCs w:val="32"/>
          <w:rtl/>
        </w:rPr>
      </w:pPr>
      <w:r w:rsidRPr="00734F73">
        <w:rPr>
          <w:rStyle w:val="lev"/>
          <w:rFonts w:ascii="Simplified Arabic" w:hAnsi="Simplified Arabic" w:cs="Simplified Arabic"/>
          <w:sz w:val="32"/>
          <w:szCs w:val="32"/>
          <w:rtl/>
        </w:rPr>
        <w:t>معركة جبل الجرف "22 سبتمبر 1955":</w:t>
      </w:r>
    </w:p>
    <w:p w14:paraId="7FCA6E02" w14:textId="77777777" w:rsidR="002C1AD0" w:rsidRPr="00734F73" w:rsidRDefault="002C1AD0" w:rsidP="002C1AD0">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نشبت معركة الجرف بقيادة بشير </w:t>
      </w:r>
      <w:proofErr w:type="spellStart"/>
      <w:r w:rsidRPr="00734F73">
        <w:rPr>
          <w:rFonts w:ascii="Simplified Arabic" w:hAnsi="Simplified Arabic" w:cs="Simplified Arabic"/>
          <w:sz w:val="32"/>
          <w:szCs w:val="32"/>
          <w:rtl/>
          <w:lang w:bidi="ar-DZ"/>
        </w:rPr>
        <w:t>شيهاني</w:t>
      </w:r>
      <w:proofErr w:type="spellEnd"/>
      <w:r w:rsidRPr="00734F73">
        <w:rPr>
          <w:rFonts w:ascii="Simplified Arabic" w:hAnsi="Simplified Arabic" w:cs="Simplified Arabic"/>
          <w:sz w:val="32"/>
          <w:szCs w:val="32"/>
          <w:rtl/>
          <w:lang w:bidi="ar-DZ"/>
        </w:rPr>
        <w:t xml:space="preserve"> وعباس لغرور وعجول عجول بين المجاهدين وقوات الجيش الفرنسي في يوم 22 سبتمبر 1955 بمنطقة الأوراس غرب مدينة تبسة، وتعد أقوى وأطول معركة في تاريخ الثورة الجزائرية، حيث دامت ثماني أيام تكبد فيها الجيش الفرنسي خسائر كبيرة تصل الى-700 جندي-إضافة إلى خسائر مادية كبيرة، بينما استشهد مائة من الجزائريين، وانتهت المعركة بنصر كبير للمجاهدين، ووصل صيتها إلى المحافل الدولية مما دعم نتائج هجومات 20 أوت 1955 التي أدت الى تدويل القضية الجزائرية.</w:t>
      </w:r>
    </w:p>
    <w:p w14:paraId="13EB390B" w14:textId="77777777" w:rsidR="002C1AD0" w:rsidRPr="00734F73" w:rsidRDefault="002C1AD0" w:rsidP="002C1AD0">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كما تم إحكام الحصار على القوات الاستعمارية والقضاء على القوات الاستعمارية المحاصرة، وتم غنم أسلحة أوتوماتيكية كميات هائلة من الذخيرة ومدفعين (بازوكا) وجهاز إرسال واستقبال لاسلكي، إضافة الى إحراز المجاهدين لانتصارا ت باهرة، وسجلت خسائر جد جسيمة في جانب العدو في قواته ومعداته وآلياته، وعطب 12 دبابة وفرار باقي الدبابات في اتجاه تجمعات العدو.</w:t>
      </w:r>
    </w:p>
    <w:p w14:paraId="41F80747" w14:textId="77777777" w:rsidR="002C1AD0" w:rsidRPr="00734F73" w:rsidRDefault="002C1AD0" w:rsidP="002C1AD0">
      <w:pPr>
        <w:rPr>
          <w:rFonts w:ascii="Simplified Arabic" w:hAnsi="Simplified Arabic" w:cs="Simplified Arabic"/>
          <w:b/>
          <w:bCs/>
          <w:sz w:val="32"/>
          <w:szCs w:val="32"/>
          <w:rtl/>
          <w:lang w:bidi="ar-DZ"/>
        </w:rPr>
      </w:pPr>
      <w:r w:rsidRPr="00734F73">
        <w:rPr>
          <w:rStyle w:val="lev"/>
          <w:rFonts w:ascii="Simplified Arabic" w:hAnsi="Simplified Arabic" w:cs="Simplified Arabic"/>
          <w:sz w:val="32"/>
          <w:szCs w:val="32"/>
          <w:rtl/>
        </w:rPr>
        <w:t xml:space="preserve">مؤتمر </w:t>
      </w:r>
      <w:proofErr w:type="spellStart"/>
      <w:r w:rsidRPr="00734F73">
        <w:rPr>
          <w:rStyle w:val="lev"/>
          <w:rFonts w:ascii="Simplified Arabic" w:hAnsi="Simplified Arabic" w:cs="Simplified Arabic"/>
          <w:sz w:val="32"/>
          <w:szCs w:val="32"/>
          <w:rtl/>
        </w:rPr>
        <w:t>باندونغ</w:t>
      </w:r>
      <w:proofErr w:type="spellEnd"/>
      <w:r w:rsidRPr="00734F73">
        <w:rPr>
          <w:rStyle w:val="lev"/>
          <w:rFonts w:ascii="Simplified Arabic" w:hAnsi="Simplified Arabic" w:cs="Simplified Arabic"/>
          <w:sz w:val="32"/>
          <w:szCs w:val="32"/>
          <w:rtl/>
        </w:rPr>
        <w:t xml:space="preserve"> "18 </w:t>
      </w:r>
      <w:proofErr w:type="spellStart"/>
      <w:r w:rsidRPr="00734F73">
        <w:rPr>
          <w:rStyle w:val="lev"/>
          <w:rFonts w:ascii="Simplified Arabic" w:hAnsi="Simplified Arabic" w:cs="Simplified Arabic"/>
          <w:sz w:val="32"/>
          <w:szCs w:val="32"/>
          <w:rtl/>
        </w:rPr>
        <w:t>أفريل</w:t>
      </w:r>
      <w:proofErr w:type="spellEnd"/>
      <w:r w:rsidRPr="00734F73">
        <w:rPr>
          <w:rStyle w:val="lev"/>
          <w:rFonts w:ascii="Simplified Arabic" w:hAnsi="Simplified Arabic" w:cs="Simplified Arabic"/>
          <w:sz w:val="32"/>
          <w:szCs w:val="32"/>
          <w:rtl/>
        </w:rPr>
        <w:t xml:space="preserve"> 1955":</w:t>
      </w:r>
      <w:r w:rsidRPr="00734F73">
        <w:rPr>
          <w:rFonts w:ascii="Simplified Arabic" w:hAnsi="Simplified Arabic" w:cs="Simplified Arabic"/>
          <w:sz w:val="32"/>
          <w:szCs w:val="32"/>
          <w:rtl/>
          <w:lang w:bidi="ar-DZ"/>
        </w:rPr>
        <w:t xml:space="preserve">من خلال مؤتمر </w:t>
      </w:r>
      <w:proofErr w:type="spellStart"/>
      <w:r w:rsidRPr="00734F73">
        <w:rPr>
          <w:rFonts w:ascii="Simplified Arabic" w:hAnsi="Simplified Arabic" w:cs="Simplified Arabic"/>
          <w:sz w:val="32"/>
          <w:szCs w:val="32"/>
          <w:rtl/>
          <w:lang w:bidi="ar-DZ"/>
        </w:rPr>
        <w:t>باندونغ</w:t>
      </w:r>
      <w:proofErr w:type="spellEnd"/>
      <w:r w:rsidRPr="00734F73">
        <w:rPr>
          <w:rFonts w:ascii="Simplified Arabic" w:hAnsi="Simplified Arabic" w:cs="Simplified Arabic"/>
          <w:sz w:val="32"/>
          <w:szCs w:val="32"/>
          <w:rtl/>
          <w:lang w:bidi="ar-DZ"/>
        </w:rPr>
        <w:t xml:space="preserve"> المنعقد في إندونيسيا في 18 </w:t>
      </w:r>
      <w:proofErr w:type="spellStart"/>
      <w:r w:rsidRPr="00734F73">
        <w:rPr>
          <w:rFonts w:ascii="Simplified Arabic" w:hAnsi="Simplified Arabic" w:cs="Simplified Arabic"/>
          <w:sz w:val="32"/>
          <w:szCs w:val="32"/>
          <w:rtl/>
          <w:lang w:bidi="ar-DZ"/>
        </w:rPr>
        <w:t>أفريل</w:t>
      </w:r>
      <w:proofErr w:type="spellEnd"/>
      <w:r w:rsidRPr="00734F73">
        <w:rPr>
          <w:rFonts w:ascii="Simplified Arabic" w:hAnsi="Simplified Arabic" w:cs="Simplified Arabic"/>
          <w:sz w:val="32"/>
          <w:szCs w:val="32"/>
          <w:rtl/>
          <w:lang w:bidi="ar-DZ"/>
        </w:rPr>
        <w:t xml:space="preserve"> 1955 تحقيق "أول انتصار دبلوماسي ودولي" للجزائر في مواجهة الاستعمار الفرنسي، يتمثل في "تدويل القضية الجزائرية" على مستوى المنظمات الدولية وعلى رأسها </w:t>
      </w:r>
      <w:r w:rsidRPr="00734F73">
        <w:rPr>
          <w:rFonts w:ascii="Simplified Arabic" w:hAnsi="Simplified Arabic" w:cs="Simplified Arabic"/>
          <w:sz w:val="32"/>
          <w:szCs w:val="32"/>
          <w:rtl/>
          <w:lang w:bidi="ar-DZ"/>
        </w:rPr>
        <w:lastRenderedPageBreak/>
        <w:t xml:space="preserve">الأمم المتحدة، اذ أنه وبعد مرور ثلاثة أشهر من انعقاد مؤتمر </w:t>
      </w:r>
      <w:proofErr w:type="spellStart"/>
      <w:r w:rsidRPr="00734F73">
        <w:rPr>
          <w:rFonts w:ascii="Simplified Arabic" w:hAnsi="Simplified Arabic" w:cs="Simplified Arabic"/>
          <w:sz w:val="32"/>
          <w:szCs w:val="32"/>
          <w:rtl/>
          <w:lang w:bidi="ar-DZ"/>
        </w:rPr>
        <w:t>باندونغ</w:t>
      </w:r>
      <w:proofErr w:type="spellEnd"/>
      <w:r w:rsidRPr="00734F73">
        <w:rPr>
          <w:rFonts w:ascii="Simplified Arabic" w:hAnsi="Simplified Arabic" w:cs="Simplified Arabic"/>
          <w:sz w:val="32"/>
          <w:szCs w:val="32"/>
          <w:rtl/>
          <w:lang w:bidi="ar-DZ"/>
        </w:rPr>
        <w:t>، وبالضبط في 29 جويلية 1955 تقدمت 14 دولة مشاركة في هذا المؤتمر من أصل 29 برسالة إلى الأمين العام للأمم المتحدة، تطالب من خلالها إدراج القضية الجزائرية في الدورة العاشرة للجمعية العامة المنعقدة في سبتمبر 1955.</w:t>
      </w:r>
    </w:p>
    <w:p w14:paraId="633C160B" w14:textId="77777777" w:rsidR="002C1AD0" w:rsidRPr="00734F73" w:rsidRDefault="002C1AD0" w:rsidP="002C1AD0">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وحسب بعض الباحثين والمؤرخين، فان فرنسا شنت حملة دبلوماسية شعواء على هذه الخطوة، مما أدى إلى تأجيل طرح القضية الجزائرية على الجمعية العامة للأمم المتحدة للدورة الـ 11 المنعقدة سنة 1956، وأنه خلال الاجتماع التحضيري لمؤتمر </w:t>
      </w:r>
      <w:proofErr w:type="spellStart"/>
      <w:r w:rsidRPr="00734F73">
        <w:rPr>
          <w:rFonts w:ascii="Simplified Arabic" w:hAnsi="Simplified Arabic" w:cs="Simplified Arabic"/>
          <w:sz w:val="32"/>
          <w:szCs w:val="32"/>
          <w:rtl/>
          <w:lang w:bidi="ar-DZ"/>
        </w:rPr>
        <w:t>باندونغ</w:t>
      </w:r>
      <w:proofErr w:type="spellEnd"/>
      <w:r w:rsidRPr="00734F73">
        <w:rPr>
          <w:rFonts w:ascii="Simplified Arabic" w:hAnsi="Simplified Arabic" w:cs="Simplified Arabic"/>
          <w:sz w:val="32"/>
          <w:szCs w:val="32"/>
          <w:rtl/>
          <w:lang w:bidi="ar-DZ"/>
        </w:rPr>
        <w:t xml:space="preserve"> في ديسمبر 1954، والذي جمع رؤساء الدول الخمس وهم الهند وإندونيسيا </w:t>
      </w:r>
      <w:proofErr w:type="spellStart"/>
      <w:r w:rsidRPr="00734F73">
        <w:rPr>
          <w:rFonts w:ascii="Simplified Arabic" w:hAnsi="Simplified Arabic" w:cs="Simplified Arabic"/>
          <w:sz w:val="32"/>
          <w:szCs w:val="32"/>
          <w:rtl/>
          <w:lang w:bidi="ar-DZ"/>
        </w:rPr>
        <w:t>وبرمانيا</w:t>
      </w:r>
      <w:proofErr w:type="spellEnd"/>
      <w:r w:rsidRPr="00734F73">
        <w:rPr>
          <w:rFonts w:ascii="Simplified Arabic" w:hAnsi="Simplified Arabic" w:cs="Simplified Arabic"/>
          <w:sz w:val="32"/>
          <w:szCs w:val="32"/>
          <w:rtl/>
          <w:lang w:bidi="ar-DZ"/>
        </w:rPr>
        <w:t xml:space="preserve"> وسريلانكا وباكستان، أفضت المناقشات إلى عقد مؤتمر </w:t>
      </w:r>
      <w:proofErr w:type="spellStart"/>
      <w:r w:rsidRPr="00734F73">
        <w:rPr>
          <w:rFonts w:ascii="Simplified Arabic" w:hAnsi="Simplified Arabic" w:cs="Simplified Arabic"/>
          <w:sz w:val="32"/>
          <w:szCs w:val="32"/>
          <w:rtl/>
          <w:lang w:bidi="ar-DZ"/>
        </w:rPr>
        <w:t>باندونغ</w:t>
      </w:r>
      <w:proofErr w:type="spellEnd"/>
      <w:r w:rsidRPr="00734F73">
        <w:rPr>
          <w:rFonts w:ascii="Simplified Arabic" w:hAnsi="Simplified Arabic" w:cs="Simplified Arabic"/>
          <w:sz w:val="32"/>
          <w:szCs w:val="32"/>
          <w:rtl/>
          <w:lang w:bidi="ar-DZ"/>
        </w:rPr>
        <w:t xml:space="preserve"> الذي جمع ممثلي بلدان إفريقية وآسيوية بـ "مشاركة الجزائر ضمن الوفد المغاربي الذي يضم ممثلين من تونس والمغرب". كما أشار إلى أن منظمي هذا المؤتمر قد وجدوا صعوبة من الناحية القانونية في تحديد صفة جبهة التحرير الوطني كعضو كامل العضوية في المؤتمر وهي لا تتمتع بصفة دولة، بحكم أن هذا المؤتمر يضم دولا مستقلة من إفريقيا وآسيا إلى أن تم التقرير بمشاركتها ضمن الوفد المغاربي بصفة "ملاحظ"، وقد شارك في هذا المؤتمر حوالي 600 مندوب من 29 دولة وهي على التوالي: الهند وباكستان وسيريلانكا </w:t>
      </w:r>
      <w:proofErr w:type="spellStart"/>
      <w:r w:rsidRPr="00734F73">
        <w:rPr>
          <w:rFonts w:ascii="Simplified Arabic" w:hAnsi="Simplified Arabic" w:cs="Simplified Arabic"/>
          <w:sz w:val="32"/>
          <w:szCs w:val="32"/>
          <w:rtl/>
          <w:lang w:bidi="ar-DZ"/>
        </w:rPr>
        <w:t>وبرمانيا</w:t>
      </w:r>
      <w:proofErr w:type="spellEnd"/>
      <w:r w:rsidRPr="00734F73">
        <w:rPr>
          <w:rFonts w:ascii="Simplified Arabic" w:hAnsi="Simplified Arabic" w:cs="Simplified Arabic"/>
          <w:sz w:val="32"/>
          <w:szCs w:val="32"/>
          <w:rtl/>
          <w:lang w:bidi="ar-DZ"/>
        </w:rPr>
        <w:t xml:space="preserve"> وإندونيسيا وأفغانستان وإيران والفلبين وتركيا وتايلاند والعربية السعودية والعراق والأردن ولبنان وسوريا واليمن ومصر والسودان وليبيا وليبيريا وإثيوبيا وغانا وكمبوديا والصين واليابان ولاوس والنيبال </w:t>
      </w:r>
      <w:proofErr w:type="spellStart"/>
      <w:r w:rsidRPr="00734F73">
        <w:rPr>
          <w:rFonts w:ascii="Simplified Arabic" w:hAnsi="Simplified Arabic" w:cs="Simplified Arabic"/>
          <w:sz w:val="32"/>
          <w:szCs w:val="32"/>
          <w:rtl/>
          <w:lang w:bidi="ar-DZ"/>
        </w:rPr>
        <w:t>والفيتنام</w:t>
      </w:r>
      <w:proofErr w:type="spellEnd"/>
      <w:r w:rsidRPr="00734F73">
        <w:rPr>
          <w:rFonts w:ascii="Simplified Arabic" w:hAnsi="Simplified Arabic" w:cs="Simplified Arabic"/>
          <w:sz w:val="32"/>
          <w:szCs w:val="32"/>
          <w:rtl/>
          <w:lang w:bidi="ar-DZ"/>
        </w:rPr>
        <w:t>، أما الملاحظون فتمثلت وفودهم في بلدان المغرب العربي الثلاث وقبرص ومفتي فلسطين.</w:t>
      </w:r>
    </w:p>
    <w:p w14:paraId="13268961" w14:textId="77777777" w:rsidR="002C1AD0" w:rsidRPr="00734F73" w:rsidRDefault="002C1AD0" w:rsidP="002C1AD0">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في هذا الإطار فإن مؤتمر </w:t>
      </w:r>
      <w:proofErr w:type="spellStart"/>
      <w:r w:rsidRPr="00734F73">
        <w:rPr>
          <w:rFonts w:ascii="Simplified Arabic" w:hAnsi="Simplified Arabic" w:cs="Simplified Arabic"/>
          <w:sz w:val="32"/>
          <w:szCs w:val="32"/>
          <w:rtl/>
          <w:lang w:bidi="ar-DZ"/>
        </w:rPr>
        <w:t>باندونغ</w:t>
      </w:r>
      <w:proofErr w:type="spellEnd"/>
      <w:r w:rsidRPr="00734F73">
        <w:rPr>
          <w:rFonts w:ascii="Simplified Arabic" w:hAnsi="Simplified Arabic" w:cs="Simplified Arabic"/>
          <w:sz w:val="32"/>
          <w:szCs w:val="32"/>
          <w:rtl/>
          <w:lang w:bidi="ar-DZ"/>
        </w:rPr>
        <w:t xml:space="preserve"> أصدر قرارا ينص على "حق شعوب الجزائر والمغرب وتونس في تقرير المصير والاستقلال"، ويدعو الحكومة الفرنسية لوضع تسوية سلمية لهذا الموضوع. وكان هذا القرار يبرز بلقبي بمثابة فتح لأبواب المنظمات الدولية وفي مقدمتها الأمم المتحدة أمام القضية الجزائرية. وأضاف المتحدث أن مؤتمر </w:t>
      </w:r>
      <w:proofErr w:type="spellStart"/>
      <w:r w:rsidRPr="00734F73">
        <w:rPr>
          <w:rFonts w:ascii="Simplified Arabic" w:hAnsi="Simplified Arabic" w:cs="Simplified Arabic"/>
          <w:sz w:val="32"/>
          <w:szCs w:val="32"/>
          <w:rtl/>
          <w:lang w:bidi="ar-DZ"/>
        </w:rPr>
        <w:t>باندونغ</w:t>
      </w:r>
      <w:proofErr w:type="spellEnd"/>
      <w:r w:rsidRPr="00734F73">
        <w:rPr>
          <w:rFonts w:ascii="Simplified Arabic" w:hAnsi="Simplified Arabic" w:cs="Simplified Arabic"/>
          <w:sz w:val="32"/>
          <w:szCs w:val="32"/>
          <w:rtl/>
          <w:lang w:bidi="ar-DZ"/>
        </w:rPr>
        <w:t xml:space="preserve"> وما انبثق عنه من </w:t>
      </w:r>
      <w:r w:rsidRPr="00734F73">
        <w:rPr>
          <w:rFonts w:ascii="Simplified Arabic" w:hAnsi="Simplified Arabic" w:cs="Simplified Arabic"/>
          <w:sz w:val="32"/>
          <w:szCs w:val="32"/>
          <w:rtl/>
          <w:lang w:bidi="ar-DZ"/>
        </w:rPr>
        <w:lastRenderedPageBreak/>
        <w:t xml:space="preserve">قرارات يجعله بحق "مؤتمرا تأسيسيا" لمجموعة الدول </w:t>
      </w:r>
      <w:proofErr w:type="spellStart"/>
      <w:r w:rsidRPr="00734F73">
        <w:rPr>
          <w:rFonts w:ascii="Simplified Arabic" w:hAnsi="Simplified Arabic" w:cs="Simplified Arabic"/>
          <w:sz w:val="32"/>
          <w:szCs w:val="32"/>
          <w:rtl/>
          <w:lang w:bidi="ar-DZ"/>
        </w:rPr>
        <w:t>الأفروآسيوية</w:t>
      </w:r>
      <w:proofErr w:type="spellEnd"/>
      <w:r w:rsidRPr="00734F73">
        <w:rPr>
          <w:rFonts w:ascii="Simplified Arabic" w:hAnsi="Simplified Arabic" w:cs="Simplified Arabic"/>
          <w:sz w:val="32"/>
          <w:szCs w:val="32"/>
          <w:rtl/>
          <w:lang w:bidi="ar-DZ"/>
        </w:rPr>
        <w:t>، وهي المجموعة التي كرست التعاون بين القارتين والعمل المشترك لتحرير البلدان الإفريقية والآسيوية.</w:t>
      </w:r>
    </w:p>
    <w:p w14:paraId="4870F87F" w14:textId="77777777" w:rsidR="006B76C1" w:rsidRDefault="006B76C1" w:rsidP="002C1AD0">
      <w:pPr>
        <w:ind w:firstLine="0"/>
      </w:pPr>
    </w:p>
    <w:sectPr w:rsidR="006B76C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F85BB" w14:textId="77777777" w:rsidR="00F80991" w:rsidRDefault="00F80991" w:rsidP="005C3EB1">
      <w:pPr>
        <w:spacing w:after="0" w:line="240" w:lineRule="auto"/>
      </w:pPr>
      <w:r>
        <w:separator/>
      </w:r>
    </w:p>
  </w:endnote>
  <w:endnote w:type="continuationSeparator" w:id="0">
    <w:p w14:paraId="21F6639B" w14:textId="77777777" w:rsidR="00F80991" w:rsidRDefault="00F80991" w:rsidP="005C3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altName w:val="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18683977"/>
      <w:docPartObj>
        <w:docPartGallery w:val="Page Numbers (Bottom of Page)"/>
        <w:docPartUnique/>
      </w:docPartObj>
    </w:sdtPr>
    <w:sdtContent>
      <w:p w14:paraId="5799F023" w14:textId="77777777" w:rsidR="005C3EB1" w:rsidRDefault="005C3EB1">
        <w:pPr>
          <w:pStyle w:val="Pieddepage"/>
          <w:jc w:val="center"/>
        </w:pPr>
        <w:r>
          <w:fldChar w:fldCharType="begin"/>
        </w:r>
        <w:r>
          <w:instrText>PAGE   \* MERGEFORMAT</w:instrText>
        </w:r>
        <w:r>
          <w:fldChar w:fldCharType="separate"/>
        </w:r>
        <w:r>
          <w:t>2</w:t>
        </w:r>
        <w:r>
          <w:fldChar w:fldCharType="end"/>
        </w:r>
      </w:p>
    </w:sdtContent>
  </w:sdt>
  <w:p w14:paraId="479E65C7" w14:textId="77777777" w:rsidR="005C3EB1" w:rsidRDefault="005C3EB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EB89B" w14:textId="77777777" w:rsidR="00F80991" w:rsidRDefault="00F80991" w:rsidP="005C3EB1">
      <w:pPr>
        <w:spacing w:after="0" w:line="240" w:lineRule="auto"/>
      </w:pPr>
      <w:r>
        <w:separator/>
      </w:r>
    </w:p>
  </w:footnote>
  <w:footnote w:type="continuationSeparator" w:id="0">
    <w:p w14:paraId="7CF9C106" w14:textId="77777777" w:rsidR="00F80991" w:rsidRDefault="00F80991" w:rsidP="005C3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92996"/>
    <w:multiLevelType w:val="multilevel"/>
    <w:tmpl w:val="61C68028"/>
    <w:lvl w:ilvl="0">
      <w:start w:val="1"/>
      <w:numFmt w:val="none"/>
      <w:pStyle w:val="Titre1"/>
      <w:lvlText w:val=""/>
      <w:lvlJc w:val="left"/>
      <w:pPr>
        <w:ind w:left="432" w:hanging="432"/>
      </w:pPr>
      <w:rPr>
        <w:rFonts w:hint="default"/>
      </w:rPr>
    </w:lvl>
    <w:lvl w:ilvl="1">
      <w:start w:val="1"/>
      <w:numFmt w:val="decimal"/>
      <w:pStyle w:val="Titre2"/>
      <w:lvlText w:val="%2"/>
      <w:lvlJc w:val="left"/>
      <w:pPr>
        <w:ind w:left="576" w:hanging="576"/>
      </w:pPr>
      <w:rPr>
        <w:rFonts w:hint="default"/>
        <w:color w:val="4472C4" w:themeColor="accent1"/>
        <w:sz w:val="26"/>
        <w:szCs w:val="26"/>
        <w:lang w:bidi="ar-SA"/>
      </w:rPr>
    </w:lvl>
    <w:lvl w:ilvl="2">
      <w:start w:val="1"/>
      <w:numFmt w:val="decimal"/>
      <w:pStyle w:val="Titre3"/>
      <w:lvlText w:val="%3.%2"/>
      <w:lvlJc w:val="left"/>
      <w:pPr>
        <w:ind w:left="720" w:hanging="720"/>
      </w:pPr>
      <w:rPr>
        <w:rFonts w:hint="default"/>
        <w:color w:val="4472C4" w:themeColor="accent1"/>
        <w:sz w:val="24"/>
        <w:szCs w:val="24"/>
      </w:rPr>
    </w:lvl>
    <w:lvl w:ilvl="3">
      <w:start w:val="1"/>
      <w:numFmt w:val="decimal"/>
      <w:pStyle w:val="Titre4"/>
      <w:lvlText w:val="%4.%2.%3"/>
      <w:lvlJc w:val="left"/>
      <w:pPr>
        <w:ind w:left="864" w:hanging="864"/>
      </w:pPr>
      <w:rPr>
        <w:rFonts w:hint="default"/>
        <w:color w:val="4472C4" w:themeColor="accent1"/>
        <w:sz w:val="24"/>
        <w:szCs w:val="24"/>
      </w:rPr>
    </w:lvl>
    <w:lvl w:ilvl="4">
      <w:start w:val="1"/>
      <w:numFmt w:val="arabicAbjad"/>
      <w:pStyle w:val="Titre5"/>
      <w:lvlText w:val="%5"/>
      <w:lvlJc w:val="left"/>
      <w:pPr>
        <w:ind w:left="1008" w:hanging="1008"/>
      </w:pPr>
      <w:rPr>
        <w:rFonts w:hint="default"/>
        <w:color w:val="4472C4" w:themeColor="accent1"/>
        <w:sz w:val="28"/>
        <w:szCs w:val="28"/>
      </w:rPr>
    </w:lvl>
    <w:lvl w:ilvl="5">
      <w:start w:val="1"/>
      <w:numFmt w:val="bullet"/>
      <w:pStyle w:val="Titre6"/>
      <w:lvlText w:val=""/>
      <w:lvlJc w:val="left"/>
      <w:pPr>
        <w:ind w:left="1152" w:hanging="1152"/>
      </w:pPr>
      <w:rPr>
        <w:rFonts w:ascii="Symbol" w:hAnsi="Symbol" w:cs="Times New Roman" w:hint="default"/>
        <w:color w:val="4472C4" w:themeColor="accent1"/>
        <w:szCs w:val="28"/>
      </w:rPr>
    </w:lvl>
    <w:lvl w:ilvl="6">
      <w:start w:val="1"/>
      <w:numFmt w:val="none"/>
      <w:pStyle w:val="Titre7"/>
      <w:lvlText w:val=""/>
      <w:lvlJc w:val="left"/>
      <w:pPr>
        <w:ind w:left="1296" w:hanging="1296"/>
      </w:pPr>
      <w:rPr>
        <w:rFonts w:hint="default"/>
      </w:rPr>
    </w:lvl>
    <w:lvl w:ilvl="7">
      <w:start w:val="1"/>
      <w:numFmt w:val="none"/>
      <w:pStyle w:val="Titre8"/>
      <w:lvlText w:val=""/>
      <w:lvlJc w:val="left"/>
      <w:pPr>
        <w:ind w:left="1440" w:hanging="1440"/>
      </w:pPr>
      <w:rPr>
        <w:rFonts w:hint="default"/>
      </w:rPr>
    </w:lvl>
    <w:lvl w:ilvl="8">
      <w:start w:val="1"/>
      <w:numFmt w:val="none"/>
      <w:lvlText w:val=""/>
      <w:lvlJc w:val="left"/>
      <w:pPr>
        <w:ind w:left="1584" w:hanging="1584"/>
      </w:pPr>
      <w:rPr>
        <w:rFonts w:hint="default"/>
      </w:rPr>
    </w:lvl>
  </w:abstractNum>
  <w:num w:numId="1" w16cid:durableId="2103183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AD0"/>
    <w:rsid w:val="002C1AD0"/>
    <w:rsid w:val="004C7A7B"/>
    <w:rsid w:val="005C3EB1"/>
    <w:rsid w:val="006B76C1"/>
    <w:rsid w:val="007F4980"/>
    <w:rsid w:val="00EE7492"/>
    <w:rsid w:val="00F8099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6C68A"/>
  <w15:chartTrackingRefBased/>
  <w15:docId w15:val="{8F13583F-9F9D-456D-9BE7-A0F20943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AD0"/>
    <w:pPr>
      <w:bidi/>
      <w:spacing w:after="200" w:line="264" w:lineRule="auto"/>
      <w:ind w:firstLine="340"/>
      <w:jc w:val="lowKashida"/>
    </w:pPr>
    <w:rPr>
      <w:rFonts w:ascii="Arial" w:eastAsia="Arial" w:hAnsi="Arial" w:cs="Traditional Arabic"/>
      <w:szCs w:val="26"/>
    </w:rPr>
  </w:style>
  <w:style w:type="paragraph" w:styleId="Titre1">
    <w:name w:val="heading 1"/>
    <w:basedOn w:val="Normal"/>
    <w:next w:val="Normal"/>
    <w:link w:val="Titre1Car"/>
    <w:uiPriority w:val="9"/>
    <w:qFormat/>
    <w:rsid w:val="002C1AD0"/>
    <w:pPr>
      <w:keepNext/>
      <w:keepLines/>
      <w:numPr>
        <w:numId w:val="1"/>
      </w:numPr>
      <w:spacing w:before="240" w:after="0"/>
      <w:ind w:left="0" w:firstLine="0"/>
      <w:jc w:val="center"/>
      <w:outlineLvl w:val="0"/>
    </w:pPr>
    <w:rPr>
      <w:rFonts w:eastAsiaTheme="majorEastAsia"/>
      <w:b/>
      <w:bCs/>
      <w:smallCaps/>
      <w:color w:val="1F3864" w:themeColor="accent1" w:themeShade="80"/>
      <w:sz w:val="28"/>
      <w:szCs w:val="32"/>
      <w:lang w:val="en-US"/>
    </w:rPr>
  </w:style>
  <w:style w:type="paragraph" w:styleId="Titre2">
    <w:name w:val="heading 2"/>
    <w:basedOn w:val="Normal"/>
    <w:next w:val="Normal"/>
    <w:link w:val="Titre2Car"/>
    <w:uiPriority w:val="9"/>
    <w:unhideWhenUsed/>
    <w:qFormat/>
    <w:rsid w:val="002C1AD0"/>
    <w:pPr>
      <w:keepNext/>
      <w:keepLines/>
      <w:numPr>
        <w:ilvl w:val="1"/>
        <w:numId w:val="1"/>
      </w:numPr>
      <w:spacing w:before="100" w:beforeAutospacing="1" w:after="100" w:afterAutospacing="1"/>
      <w:jc w:val="left"/>
      <w:outlineLvl w:val="1"/>
    </w:pPr>
    <w:rPr>
      <w:rFonts w:eastAsiaTheme="majorEastAsia"/>
      <w:b/>
      <w:bCs/>
      <w:smallCaps/>
      <w:color w:val="1F3864" w:themeColor="accent1" w:themeShade="80"/>
      <w:sz w:val="24"/>
      <w:szCs w:val="28"/>
      <w:lang w:val="en-US" w:bidi="ar-DZ"/>
    </w:rPr>
  </w:style>
  <w:style w:type="paragraph" w:styleId="Titre3">
    <w:name w:val="heading 3"/>
    <w:basedOn w:val="Normal"/>
    <w:next w:val="Normal"/>
    <w:link w:val="Titre3Car"/>
    <w:uiPriority w:val="9"/>
    <w:unhideWhenUsed/>
    <w:qFormat/>
    <w:rsid w:val="002C1AD0"/>
    <w:pPr>
      <w:keepNext/>
      <w:keepLines/>
      <w:numPr>
        <w:ilvl w:val="2"/>
        <w:numId w:val="1"/>
      </w:numPr>
      <w:spacing w:before="100" w:beforeAutospacing="1" w:after="60"/>
      <w:outlineLvl w:val="2"/>
    </w:pPr>
    <w:rPr>
      <w:rFonts w:eastAsiaTheme="majorEastAsia"/>
      <w:b/>
      <w:bCs/>
      <w:color w:val="2F5496" w:themeColor="accent1" w:themeShade="BF"/>
      <w:sz w:val="24"/>
      <w:lang w:val="en-US" w:bidi="ar-DZ"/>
    </w:rPr>
  </w:style>
  <w:style w:type="paragraph" w:styleId="Titre4">
    <w:name w:val="heading 4"/>
    <w:basedOn w:val="Normal"/>
    <w:next w:val="Normal"/>
    <w:link w:val="Titre4Car"/>
    <w:uiPriority w:val="9"/>
    <w:unhideWhenUsed/>
    <w:qFormat/>
    <w:rsid w:val="002C1AD0"/>
    <w:pPr>
      <w:keepNext/>
      <w:keepLines/>
      <w:numPr>
        <w:ilvl w:val="3"/>
        <w:numId w:val="1"/>
      </w:numPr>
      <w:spacing w:before="40" w:after="0"/>
      <w:outlineLvl w:val="3"/>
    </w:pPr>
    <w:rPr>
      <w:rFonts w:eastAsiaTheme="majorEastAsia"/>
      <w:b/>
      <w:bCs/>
      <w:color w:val="2F5496" w:themeColor="accent1" w:themeShade="BF"/>
      <w:sz w:val="26"/>
      <w:lang w:bidi="ar-DZ"/>
    </w:rPr>
  </w:style>
  <w:style w:type="paragraph" w:styleId="Titre5">
    <w:name w:val="heading 5"/>
    <w:basedOn w:val="Normal"/>
    <w:next w:val="Normal"/>
    <w:link w:val="Titre5Car"/>
    <w:uiPriority w:val="9"/>
    <w:unhideWhenUsed/>
    <w:qFormat/>
    <w:rsid w:val="002C1AD0"/>
    <w:pPr>
      <w:keepNext/>
      <w:keepLines/>
      <w:numPr>
        <w:ilvl w:val="4"/>
        <w:numId w:val="1"/>
      </w:numPr>
      <w:spacing w:before="120" w:after="0"/>
      <w:ind w:left="850" w:hanging="850"/>
      <w:jc w:val="left"/>
      <w:outlineLvl w:val="4"/>
    </w:pPr>
    <w:rPr>
      <w:rFonts w:eastAsiaTheme="majorEastAsia"/>
      <w:b/>
      <w:bCs/>
      <w:color w:val="2F5496" w:themeColor="accent1" w:themeShade="BF"/>
      <w:sz w:val="26"/>
      <w:lang w:val="en-US" w:bidi="ar-DZ"/>
    </w:rPr>
  </w:style>
  <w:style w:type="paragraph" w:styleId="Titre6">
    <w:name w:val="heading 6"/>
    <w:basedOn w:val="Normal"/>
    <w:next w:val="Normal"/>
    <w:link w:val="Titre6Car"/>
    <w:uiPriority w:val="9"/>
    <w:unhideWhenUsed/>
    <w:qFormat/>
    <w:rsid w:val="002C1AD0"/>
    <w:pPr>
      <w:keepNext/>
      <w:keepLines/>
      <w:numPr>
        <w:ilvl w:val="5"/>
        <w:numId w:val="1"/>
      </w:numPr>
      <w:spacing w:before="40" w:after="0"/>
      <w:ind w:left="850" w:hanging="850"/>
      <w:outlineLvl w:val="5"/>
    </w:pPr>
    <w:rPr>
      <w:rFonts w:eastAsiaTheme="majorEastAsia"/>
      <w:b/>
      <w:bCs/>
      <w:color w:val="2F5496" w:themeColor="accent1" w:themeShade="BF"/>
      <w:sz w:val="26"/>
    </w:rPr>
  </w:style>
  <w:style w:type="paragraph" w:styleId="Titre7">
    <w:name w:val="heading 7"/>
    <w:basedOn w:val="Normal"/>
    <w:next w:val="Normal"/>
    <w:link w:val="Titre7Car"/>
    <w:uiPriority w:val="9"/>
    <w:unhideWhenUsed/>
    <w:qFormat/>
    <w:rsid w:val="002C1AD0"/>
    <w:pPr>
      <w:keepNext/>
      <w:keepLines/>
      <w:numPr>
        <w:ilvl w:val="6"/>
        <w:numId w:val="1"/>
      </w:numPr>
      <w:spacing w:before="100" w:beforeAutospacing="1" w:after="0"/>
      <w:outlineLvl w:val="6"/>
    </w:pPr>
    <w:rPr>
      <w:rFonts w:eastAsiaTheme="majorEastAsia"/>
      <w:b/>
      <w:bCs/>
      <w:color w:val="1F3763" w:themeColor="accent1" w:themeShade="7F"/>
      <w:sz w:val="26"/>
    </w:rPr>
  </w:style>
  <w:style w:type="paragraph" w:styleId="Titre8">
    <w:name w:val="heading 8"/>
    <w:basedOn w:val="Normal"/>
    <w:next w:val="Normal"/>
    <w:link w:val="Titre8Car"/>
    <w:uiPriority w:val="9"/>
    <w:unhideWhenUsed/>
    <w:qFormat/>
    <w:rsid w:val="002C1AD0"/>
    <w:pPr>
      <w:keepNext/>
      <w:keepLines/>
      <w:numPr>
        <w:ilvl w:val="7"/>
        <w:numId w:val="1"/>
      </w:numPr>
      <w:spacing w:before="40" w:after="0"/>
      <w:outlineLvl w:val="7"/>
    </w:pPr>
    <w:rPr>
      <w:rFonts w:eastAsiaTheme="majorEastAsia"/>
      <w:b/>
      <w:bCs/>
      <w:color w:val="1F3864" w:themeColor="accent1" w:themeShade="80"/>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1AD0"/>
    <w:rPr>
      <w:rFonts w:ascii="Arial" w:eastAsiaTheme="majorEastAsia" w:hAnsi="Arial" w:cs="Traditional Arabic"/>
      <w:b/>
      <w:bCs/>
      <w:smallCaps/>
      <w:color w:val="1F3864" w:themeColor="accent1" w:themeShade="80"/>
      <w:sz w:val="28"/>
      <w:szCs w:val="32"/>
      <w:lang w:val="en-US"/>
    </w:rPr>
  </w:style>
  <w:style w:type="character" w:customStyle="1" w:styleId="Titre2Car">
    <w:name w:val="Titre 2 Car"/>
    <w:basedOn w:val="Policepardfaut"/>
    <w:link w:val="Titre2"/>
    <w:uiPriority w:val="9"/>
    <w:rsid w:val="002C1AD0"/>
    <w:rPr>
      <w:rFonts w:ascii="Arial" w:eastAsiaTheme="majorEastAsia" w:hAnsi="Arial" w:cs="Traditional Arabic"/>
      <w:b/>
      <w:bCs/>
      <w:smallCaps/>
      <w:color w:val="1F3864" w:themeColor="accent1" w:themeShade="80"/>
      <w:sz w:val="24"/>
      <w:szCs w:val="28"/>
      <w:lang w:val="en-US" w:bidi="ar-DZ"/>
    </w:rPr>
  </w:style>
  <w:style w:type="character" w:customStyle="1" w:styleId="Titre3Car">
    <w:name w:val="Titre 3 Car"/>
    <w:basedOn w:val="Policepardfaut"/>
    <w:link w:val="Titre3"/>
    <w:uiPriority w:val="9"/>
    <w:rsid w:val="002C1AD0"/>
    <w:rPr>
      <w:rFonts w:ascii="Arial" w:eastAsiaTheme="majorEastAsia" w:hAnsi="Arial" w:cs="Traditional Arabic"/>
      <w:b/>
      <w:bCs/>
      <w:color w:val="2F5496" w:themeColor="accent1" w:themeShade="BF"/>
      <w:sz w:val="24"/>
      <w:szCs w:val="26"/>
      <w:lang w:val="en-US" w:bidi="ar-DZ"/>
    </w:rPr>
  </w:style>
  <w:style w:type="character" w:customStyle="1" w:styleId="Titre4Car">
    <w:name w:val="Titre 4 Car"/>
    <w:basedOn w:val="Policepardfaut"/>
    <w:link w:val="Titre4"/>
    <w:uiPriority w:val="9"/>
    <w:rsid w:val="002C1AD0"/>
    <w:rPr>
      <w:rFonts w:ascii="Arial" w:eastAsiaTheme="majorEastAsia" w:hAnsi="Arial" w:cs="Traditional Arabic"/>
      <w:b/>
      <w:bCs/>
      <w:color w:val="2F5496" w:themeColor="accent1" w:themeShade="BF"/>
      <w:sz w:val="26"/>
      <w:szCs w:val="26"/>
      <w:lang w:bidi="ar-DZ"/>
    </w:rPr>
  </w:style>
  <w:style w:type="character" w:customStyle="1" w:styleId="Titre5Car">
    <w:name w:val="Titre 5 Car"/>
    <w:basedOn w:val="Policepardfaut"/>
    <w:link w:val="Titre5"/>
    <w:uiPriority w:val="9"/>
    <w:rsid w:val="002C1AD0"/>
    <w:rPr>
      <w:rFonts w:ascii="Arial" w:eastAsiaTheme="majorEastAsia" w:hAnsi="Arial" w:cs="Traditional Arabic"/>
      <w:b/>
      <w:bCs/>
      <w:color w:val="2F5496" w:themeColor="accent1" w:themeShade="BF"/>
      <w:sz w:val="26"/>
      <w:szCs w:val="26"/>
      <w:lang w:val="en-US" w:bidi="ar-DZ"/>
    </w:rPr>
  </w:style>
  <w:style w:type="character" w:customStyle="1" w:styleId="Titre6Car">
    <w:name w:val="Titre 6 Car"/>
    <w:basedOn w:val="Policepardfaut"/>
    <w:link w:val="Titre6"/>
    <w:uiPriority w:val="9"/>
    <w:rsid w:val="002C1AD0"/>
    <w:rPr>
      <w:rFonts w:ascii="Arial" w:eastAsiaTheme="majorEastAsia" w:hAnsi="Arial" w:cs="Traditional Arabic"/>
      <w:b/>
      <w:bCs/>
      <w:color w:val="2F5496" w:themeColor="accent1" w:themeShade="BF"/>
      <w:sz w:val="26"/>
      <w:szCs w:val="26"/>
    </w:rPr>
  </w:style>
  <w:style w:type="character" w:customStyle="1" w:styleId="Titre7Car">
    <w:name w:val="Titre 7 Car"/>
    <w:basedOn w:val="Policepardfaut"/>
    <w:link w:val="Titre7"/>
    <w:uiPriority w:val="9"/>
    <w:rsid w:val="002C1AD0"/>
    <w:rPr>
      <w:rFonts w:ascii="Arial" w:eastAsiaTheme="majorEastAsia" w:hAnsi="Arial" w:cs="Traditional Arabic"/>
      <w:b/>
      <w:bCs/>
      <w:color w:val="1F3763" w:themeColor="accent1" w:themeShade="7F"/>
      <w:sz w:val="26"/>
      <w:szCs w:val="26"/>
    </w:rPr>
  </w:style>
  <w:style w:type="character" w:customStyle="1" w:styleId="Titre8Car">
    <w:name w:val="Titre 8 Car"/>
    <w:basedOn w:val="Policepardfaut"/>
    <w:link w:val="Titre8"/>
    <w:uiPriority w:val="9"/>
    <w:rsid w:val="002C1AD0"/>
    <w:rPr>
      <w:rFonts w:ascii="Arial" w:eastAsiaTheme="majorEastAsia" w:hAnsi="Arial" w:cs="Traditional Arabic"/>
      <w:b/>
      <w:bCs/>
      <w:color w:val="1F3864" w:themeColor="accent1" w:themeShade="80"/>
      <w:sz w:val="26"/>
      <w:szCs w:val="26"/>
    </w:rPr>
  </w:style>
  <w:style w:type="character" w:styleId="lev">
    <w:name w:val="Strong"/>
    <w:basedOn w:val="Policepardfaut"/>
    <w:uiPriority w:val="22"/>
    <w:qFormat/>
    <w:rsid w:val="002C1AD0"/>
    <w:rPr>
      <w:b/>
      <w:bCs/>
    </w:rPr>
  </w:style>
  <w:style w:type="paragraph" w:styleId="En-tte">
    <w:name w:val="header"/>
    <w:basedOn w:val="Normal"/>
    <w:link w:val="En-tteCar"/>
    <w:uiPriority w:val="99"/>
    <w:unhideWhenUsed/>
    <w:rsid w:val="005C3EB1"/>
    <w:pPr>
      <w:tabs>
        <w:tab w:val="center" w:pos="4536"/>
        <w:tab w:val="right" w:pos="9072"/>
      </w:tabs>
      <w:spacing w:after="0" w:line="240" w:lineRule="auto"/>
    </w:pPr>
  </w:style>
  <w:style w:type="character" w:customStyle="1" w:styleId="En-tteCar">
    <w:name w:val="En-tête Car"/>
    <w:basedOn w:val="Policepardfaut"/>
    <w:link w:val="En-tte"/>
    <w:uiPriority w:val="99"/>
    <w:rsid w:val="005C3EB1"/>
    <w:rPr>
      <w:rFonts w:ascii="Arial" w:eastAsia="Arial" w:hAnsi="Arial" w:cs="Traditional Arabic"/>
      <w:szCs w:val="26"/>
    </w:rPr>
  </w:style>
  <w:style w:type="paragraph" w:styleId="Pieddepage">
    <w:name w:val="footer"/>
    <w:basedOn w:val="Normal"/>
    <w:link w:val="PieddepageCar"/>
    <w:uiPriority w:val="99"/>
    <w:unhideWhenUsed/>
    <w:rsid w:val="005C3E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3EB1"/>
    <w:rPr>
      <w:rFonts w:ascii="Arial" w:eastAsia="Arial" w:hAnsi="Arial" w:cs="Traditional Arabic"/>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1242</Words>
  <Characters>6834</Characters>
  <Application>Microsoft Office Word</Application>
  <DocSecurity>0</DocSecurity>
  <Lines>56</Lines>
  <Paragraphs>16</Paragraphs>
  <ScaleCrop>false</ScaleCrop>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Global Tech</cp:lastModifiedBy>
  <cp:revision>3</cp:revision>
  <dcterms:created xsi:type="dcterms:W3CDTF">2023-11-15T08:32:00Z</dcterms:created>
  <dcterms:modified xsi:type="dcterms:W3CDTF">2025-04-15T10:26:00Z</dcterms:modified>
</cp:coreProperties>
</file>