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A6BA01" w14:textId="49F8C4B6" w:rsidR="00CF0A41" w:rsidRPr="009166BC" w:rsidRDefault="009166BC" w:rsidP="0045023B">
      <w:pPr>
        <w:bidi/>
        <w:spacing w:after="120" w:line="276" w:lineRule="auto"/>
        <w:jc w:val="both"/>
        <w:rPr>
          <w:rFonts w:ascii="Simplified Arabic" w:hAnsi="Simplified Arabic" w:cs="Simplified Arabic"/>
          <w:b/>
          <w:bCs/>
          <w:sz w:val="32"/>
          <w:szCs w:val="32"/>
        </w:rPr>
      </w:pPr>
      <w:proofErr w:type="gramStart"/>
      <w:r w:rsidRPr="009166BC">
        <w:rPr>
          <w:rFonts w:ascii="Simplified Arabic" w:hAnsi="Simplified Arabic" w:cs="Simplified Arabic" w:hint="cs"/>
          <w:b/>
          <w:bCs/>
          <w:sz w:val="32"/>
          <w:szCs w:val="32"/>
          <w:rtl/>
        </w:rPr>
        <w:t>المحاضرة</w:t>
      </w:r>
      <w:proofErr w:type="gramEnd"/>
      <w:r w:rsidRPr="009166BC">
        <w:rPr>
          <w:rFonts w:ascii="Simplified Arabic" w:hAnsi="Simplified Arabic" w:cs="Simplified Arabic" w:hint="cs"/>
          <w:b/>
          <w:bCs/>
          <w:sz w:val="32"/>
          <w:szCs w:val="32"/>
          <w:rtl/>
        </w:rPr>
        <w:t xml:space="preserve"> السادسة:</w:t>
      </w:r>
      <w:r>
        <w:rPr>
          <w:rFonts w:ascii="Simplified Arabic" w:hAnsi="Simplified Arabic" w:cs="Simplified Arabic" w:hint="cs"/>
          <w:b/>
          <w:bCs/>
          <w:sz w:val="32"/>
          <w:szCs w:val="32"/>
          <w:rtl/>
        </w:rPr>
        <w:t xml:space="preserve"> </w:t>
      </w:r>
      <w:r w:rsidRPr="009166BC">
        <w:rPr>
          <w:rFonts w:ascii="Simplified Arabic" w:hAnsi="Simplified Arabic" w:cs="Simplified Arabic" w:hint="cs"/>
          <w:b/>
          <w:bCs/>
          <w:sz w:val="32"/>
          <w:szCs w:val="32"/>
          <w:rtl/>
        </w:rPr>
        <w:t>الفقر في العالم</w:t>
      </w:r>
    </w:p>
    <w:p w14:paraId="52CFED93" w14:textId="1C82F74D" w:rsidR="009166BC" w:rsidRDefault="009166BC" w:rsidP="009166BC">
      <w:pPr>
        <w:bidi/>
        <w:spacing w:after="120" w:line="276" w:lineRule="auto"/>
        <w:jc w:val="both"/>
        <w:rPr>
          <w:rFonts w:ascii="Simplified Arabic" w:hAnsi="Simplified Arabic" w:cs="Simplified Arabic" w:hint="cs"/>
          <w:sz w:val="32"/>
          <w:szCs w:val="32"/>
          <w:rtl/>
        </w:rPr>
      </w:pPr>
      <w:r w:rsidRPr="009166BC">
        <w:rPr>
          <w:rFonts w:ascii="Simplified Arabic" w:hAnsi="Simplified Arabic" w:cs="Simplified Arabic" w:hint="cs"/>
          <w:b/>
          <w:bCs/>
          <w:sz w:val="32"/>
          <w:szCs w:val="32"/>
          <w:rtl/>
        </w:rPr>
        <w:t>أولا-</w:t>
      </w:r>
      <w:proofErr w:type="gramStart"/>
      <w:r w:rsidRPr="009166BC">
        <w:rPr>
          <w:rFonts w:ascii="Simplified Arabic" w:hAnsi="Simplified Arabic" w:cs="Simplified Arabic" w:hint="cs"/>
          <w:b/>
          <w:bCs/>
          <w:sz w:val="32"/>
          <w:szCs w:val="32"/>
          <w:rtl/>
        </w:rPr>
        <w:t>مفهوم</w:t>
      </w:r>
      <w:proofErr w:type="gramEnd"/>
      <w:r w:rsidRPr="009166BC">
        <w:rPr>
          <w:rFonts w:ascii="Simplified Arabic" w:hAnsi="Simplified Arabic" w:cs="Simplified Arabic" w:hint="cs"/>
          <w:b/>
          <w:bCs/>
          <w:sz w:val="32"/>
          <w:szCs w:val="32"/>
          <w:rtl/>
        </w:rPr>
        <w:t xml:space="preserve"> الفقر</w:t>
      </w:r>
      <w:r>
        <w:rPr>
          <w:rFonts w:ascii="Simplified Arabic" w:hAnsi="Simplified Arabic" w:cs="Simplified Arabic" w:hint="cs"/>
          <w:sz w:val="32"/>
          <w:szCs w:val="32"/>
          <w:rtl/>
        </w:rPr>
        <w:t>:</w:t>
      </w:r>
    </w:p>
    <w:p w14:paraId="759CB2F0" w14:textId="6DCDFD0A" w:rsidR="0045023B" w:rsidRPr="0045023B" w:rsidRDefault="009166BC" w:rsidP="009166BC">
      <w:pPr>
        <w:bidi/>
        <w:spacing w:after="120" w:line="276" w:lineRule="auto"/>
        <w:jc w:val="both"/>
        <w:rPr>
          <w:rFonts w:ascii="Simplified Arabic" w:hAnsi="Simplified Arabic" w:cs="Simplified Arabic"/>
          <w:sz w:val="32"/>
          <w:szCs w:val="32"/>
        </w:rPr>
      </w:pPr>
      <w:r>
        <w:rPr>
          <w:rFonts w:ascii="Simplified Arabic" w:hAnsi="Simplified Arabic" w:cs="Simplified Arabic" w:hint="cs"/>
          <w:sz w:val="32"/>
          <w:szCs w:val="32"/>
          <w:rtl/>
        </w:rPr>
        <w:t>يعرفه</w:t>
      </w:r>
      <w:r w:rsidR="0045023B" w:rsidRPr="0045023B">
        <w:rPr>
          <w:rFonts w:ascii="Simplified Arabic" w:hAnsi="Simplified Arabic" w:cs="Simplified Arabic"/>
          <w:sz w:val="32"/>
          <w:szCs w:val="32"/>
          <w:rtl/>
        </w:rPr>
        <w:t xml:space="preserve"> </w:t>
      </w:r>
      <w:proofErr w:type="spellStart"/>
      <w:r w:rsidR="0045023B" w:rsidRPr="0045023B">
        <w:rPr>
          <w:rFonts w:ascii="Simplified Arabic" w:hAnsi="Simplified Arabic" w:cs="Simplified Arabic"/>
          <w:sz w:val="32"/>
          <w:szCs w:val="32"/>
          <w:rtl/>
        </w:rPr>
        <w:t>أمارتياسين</w:t>
      </w:r>
      <w:proofErr w:type="spellEnd"/>
      <w:r w:rsidR="0045023B" w:rsidRPr="0045023B">
        <w:rPr>
          <w:rFonts w:ascii="Simplified Arabic" w:hAnsi="Simplified Arabic" w:cs="Simplified Arabic"/>
          <w:sz w:val="32"/>
          <w:szCs w:val="32"/>
          <w:rtl/>
        </w:rPr>
        <w:t xml:space="preserve">" والتي نظر من خلالها إلى حياة الفرد باعتباره </w:t>
      </w:r>
      <w:r>
        <w:rPr>
          <w:rFonts w:ascii="Simplified Arabic" w:hAnsi="Simplified Arabic" w:cs="Simplified Arabic" w:hint="cs"/>
          <w:sz w:val="32"/>
          <w:szCs w:val="32"/>
          <w:rtl/>
        </w:rPr>
        <w:t>جملة</w:t>
      </w:r>
      <w:r w:rsidR="0045023B" w:rsidRPr="0045023B">
        <w:rPr>
          <w:rFonts w:ascii="Simplified Arabic" w:hAnsi="Simplified Arabic" w:cs="Simplified Arabic"/>
          <w:sz w:val="32"/>
          <w:szCs w:val="32"/>
          <w:rtl/>
        </w:rPr>
        <w:t xml:space="preserve"> من المتغيرات تضم الأفعال والنشاطات وتتفاوت هذه المتغيرات من جودة التغذية إلى أمور معقدة مثل احترام الذات والمساهمة في الحياة المدنية.</w:t>
      </w:r>
    </w:p>
    <w:p w14:paraId="076FF1A9" w14:textId="127164B8" w:rsidR="00361DF7" w:rsidRDefault="0045023B" w:rsidP="009166BC">
      <w:pPr>
        <w:bidi/>
        <w:spacing w:after="120" w:line="276" w:lineRule="auto"/>
        <w:jc w:val="both"/>
        <w:rPr>
          <w:rFonts w:ascii="Simplified Arabic" w:hAnsi="Simplified Arabic" w:cs="Simplified Arabic"/>
          <w:sz w:val="32"/>
          <w:szCs w:val="32"/>
          <w:rtl/>
        </w:rPr>
      </w:pPr>
      <w:r w:rsidRPr="0045023B">
        <w:rPr>
          <w:rFonts w:ascii="Simplified Arabic" w:hAnsi="Simplified Arabic" w:cs="Simplified Arabic"/>
          <w:sz w:val="32"/>
          <w:szCs w:val="32"/>
          <w:rtl/>
        </w:rPr>
        <w:t>وفي إطار هذه المتضمنات فإن الفقر لا يعني بالضرورة انخفاضا في الدخل أو تراجعا في الحصول على الحاجات الأساسية فقط، ولكن يعني أيضا القصور بالمتطلبات الإنسانية والنشاطات الوظيفية للفرد وحقوقه في المجتمع، وفي ظل هذا التعقيد يصعب إيجاد قياسات كمية دقيقة لهذه</w:t>
      </w:r>
      <w:r w:rsidR="00361DF7">
        <w:rPr>
          <w:rFonts w:ascii="Simplified Arabic" w:hAnsi="Simplified Arabic" w:cs="Simplified Arabic" w:hint="cs"/>
          <w:sz w:val="32"/>
          <w:szCs w:val="32"/>
          <w:rtl/>
        </w:rPr>
        <w:t xml:space="preserve"> </w:t>
      </w:r>
      <w:r w:rsidR="00361DF7" w:rsidRPr="00361DF7">
        <w:rPr>
          <w:rFonts w:ascii="Simplified Arabic" w:hAnsi="Simplified Arabic" w:cs="Simplified Arabic"/>
          <w:sz w:val="32"/>
          <w:szCs w:val="32"/>
          <w:rtl/>
        </w:rPr>
        <w:t>المتغيرات ولذا تم الاتفاق على معايير يسهل تحديدها وقياسها من الأوساط البيئية للفقر، وقد ارتبط بالتعريفات المذكورة العديد من المؤثرات التي تعتمد عليها الدراسات الاجتماعية، وذلك لقياس الفقر محليا أو لمقارنته الدولية.</w:t>
      </w:r>
      <w:r w:rsidR="00361DF7" w:rsidRPr="00361DF7">
        <w:rPr>
          <w:rStyle w:val="Appelnotedebasdep"/>
          <w:rFonts w:ascii="Simplified Arabic" w:hAnsi="Simplified Arabic" w:cs="Simplified Arabic"/>
          <w:sz w:val="32"/>
          <w:szCs w:val="32"/>
          <w:rtl/>
        </w:rPr>
        <w:t xml:space="preserve"> </w:t>
      </w:r>
    </w:p>
    <w:p w14:paraId="2F3A5038" w14:textId="17CBA7CA" w:rsidR="00361DF7" w:rsidRPr="00361DF7" w:rsidRDefault="00361DF7" w:rsidP="00361DF7">
      <w:pPr>
        <w:bidi/>
        <w:spacing w:after="120" w:line="276" w:lineRule="auto"/>
        <w:jc w:val="both"/>
        <w:rPr>
          <w:rFonts w:ascii="Simplified Arabic" w:hAnsi="Simplified Arabic" w:cs="Simplified Arabic"/>
          <w:b/>
          <w:bCs/>
          <w:sz w:val="32"/>
          <w:szCs w:val="32"/>
        </w:rPr>
      </w:pPr>
      <w:r w:rsidRPr="00361DF7">
        <w:rPr>
          <w:rFonts w:ascii="Simplified Arabic" w:hAnsi="Simplified Arabic" w:cs="Simplified Arabic" w:hint="cs"/>
          <w:b/>
          <w:bCs/>
          <w:sz w:val="32"/>
          <w:szCs w:val="32"/>
          <w:rtl/>
        </w:rPr>
        <w:t>ثانيا</w:t>
      </w:r>
      <w:r w:rsidRPr="00361DF7">
        <w:rPr>
          <w:rFonts w:ascii="Simplified Arabic" w:hAnsi="Simplified Arabic" w:cs="Simplified Arabic"/>
          <w:b/>
          <w:bCs/>
          <w:sz w:val="32"/>
          <w:szCs w:val="32"/>
          <w:rtl/>
        </w:rPr>
        <w:t xml:space="preserve">- أسباب ظاهرة </w:t>
      </w:r>
      <w:proofErr w:type="gramStart"/>
      <w:r w:rsidRPr="00361DF7">
        <w:rPr>
          <w:rFonts w:ascii="Simplified Arabic" w:hAnsi="Simplified Arabic" w:cs="Simplified Arabic"/>
          <w:b/>
          <w:bCs/>
          <w:sz w:val="32"/>
          <w:szCs w:val="32"/>
          <w:rtl/>
        </w:rPr>
        <w:t>الفقر :</w:t>
      </w:r>
      <w:proofErr w:type="gramEnd"/>
    </w:p>
    <w:p w14:paraId="6B244351" w14:textId="77777777" w:rsidR="00361DF7" w:rsidRPr="00361DF7" w:rsidRDefault="00361DF7" w:rsidP="00361DF7">
      <w:pPr>
        <w:bidi/>
        <w:spacing w:after="120" w:line="276" w:lineRule="auto"/>
        <w:jc w:val="both"/>
        <w:rPr>
          <w:rFonts w:ascii="Simplified Arabic" w:hAnsi="Simplified Arabic" w:cs="Simplified Arabic"/>
          <w:sz w:val="32"/>
          <w:szCs w:val="32"/>
        </w:rPr>
      </w:pPr>
      <w:r w:rsidRPr="00361DF7">
        <w:rPr>
          <w:rFonts w:ascii="Simplified Arabic" w:hAnsi="Simplified Arabic" w:cs="Simplified Arabic"/>
          <w:sz w:val="32"/>
          <w:szCs w:val="32"/>
          <w:rtl/>
        </w:rPr>
        <w:t>حاول بعض علماء الاجتماع دراسة مشكلة الفقر وأرجعوا ذاك إلى عدة أسباب:</w:t>
      </w:r>
    </w:p>
    <w:p w14:paraId="6937657F" w14:textId="77777777" w:rsidR="00361DF7" w:rsidRPr="00361DF7" w:rsidRDefault="00361DF7" w:rsidP="00361DF7">
      <w:pPr>
        <w:bidi/>
        <w:spacing w:after="120" w:line="276" w:lineRule="auto"/>
        <w:jc w:val="both"/>
        <w:rPr>
          <w:rFonts w:ascii="Simplified Arabic" w:hAnsi="Simplified Arabic" w:cs="Simplified Arabic"/>
          <w:sz w:val="32"/>
          <w:szCs w:val="32"/>
        </w:rPr>
      </w:pPr>
      <w:r w:rsidRPr="00361DF7">
        <w:rPr>
          <w:rFonts w:ascii="Simplified Arabic" w:hAnsi="Simplified Arabic" w:cs="Simplified Arabic"/>
          <w:sz w:val="32"/>
          <w:szCs w:val="32"/>
          <w:rtl/>
        </w:rPr>
        <w:t xml:space="preserve">1- </w:t>
      </w:r>
      <w:r w:rsidRPr="00361DF7">
        <w:rPr>
          <w:rFonts w:ascii="Simplified Arabic" w:hAnsi="Simplified Arabic" w:cs="Simplified Arabic"/>
          <w:b/>
          <w:bCs/>
          <w:sz w:val="32"/>
          <w:szCs w:val="32"/>
          <w:rtl/>
        </w:rPr>
        <w:t>الأسباب البيولوجية:</w:t>
      </w:r>
      <w:r w:rsidRPr="00361DF7">
        <w:rPr>
          <w:rFonts w:ascii="Simplified Arabic" w:hAnsi="Simplified Arabic" w:cs="Simplified Arabic"/>
          <w:sz w:val="32"/>
          <w:szCs w:val="32"/>
          <w:rtl/>
        </w:rPr>
        <w:t xml:space="preserve"> أرجع بعض مفكري القرن التاسع عشر الفقر إلى عوامل بيولوجية وراثية، وزعموا أن الفقير يظل فقيرا لأنه لا يمتلك الخصائص الفيزيقية كالذكاء والكفاءة البدنية التي تساعده على العمل وكسب المال.</w:t>
      </w:r>
    </w:p>
    <w:p w14:paraId="0D0AF533" w14:textId="77777777" w:rsidR="001156AF" w:rsidRPr="001156AF" w:rsidRDefault="00361DF7" w:rsidP="001156AF">
      <w:pPr>
        <w:bidi/>
        <w:spacing w:after="120" w:line="276" w:lineRule="auto"/>
        <w:jc w:val="both"/>
        <w:rPr>
          <w:rFonts w:ascii="Simplified Arabic" w:hAnsi="Simplified Arabic" w:cs="Simplified Arabic"/>
          <w:sz w:val="32"/>
          <w:szCs w:val="32"/>
        </w:rPr>
      </w:pPr>
      <w:r w:rsidRPr="00361DF7">
        <w:rPr>
          <w:rFonts w:ascii="Simplified Arabic" w:hAnsi="Simplified Arabic" w:cs="Simplified Arabic"/>
          <w:sz w:val="32"/>
          <w:szCs w:val="32"/>
          <w:rtl/>
        </w:rPr>
        <w:t>ومع ظهور حركات الإصلاح مثل حركة مارتن لوثر كينج وعدلت القوانين والتشريعات في أمريكا، وإلغاء قوانين التمييز العنصري، أصبح لكل مواطن أمريكي بغض النظر عن لونه أو جنسه الحق في التعليم والعمل، وأثبتت الكثير من الدراسات الاجتماعية أنه إذا ما أثبتت الظروف</w:t>
      </w:r>
      <w:r w:rsidR="001156AF">
        <w:rPr>
          <w:rFonts w:ascii="Simplified Arabic" w:hAnsi="Simplified Arabic" w:cs="Simplified Arabic" w:hint="cs"/>
          <w:sz w:val="32"/>
          <w:szCs w:val="32"/>
          <w:rtl/>
        </w:rPr>
        <w:t xml:space="preserve"> </w:t>
      </w:r>
      <w:r w:rsidR="001156AF" w:rsidRPr="001156AF">
        <w:rPr>
          <w:rFonts w:ascii="Simplified Arabic" w:hAnsi="Simplified Arabic" w:cs="Simplified Arabic"/>
          <w:sz w:val="32"/>
          <w:szCs w:val="32"/>
          <w:rtl/>
        </w:rPr>
        <w:t>الاجتماعية المناسبة لأي فرد طبيعي فإنه يمكن التفوق والنجاح، والفقر ليس حكرا على جنس دون الآخر.</w:t>
      </w:r>
    </w:p>
    <w:p w14:paraId="786D67E9" w14:textId="43E07BFA" w:rsidR="001156AF" w:rsidRPr="001156AF" w:rsidRDefault="001156AF" w:rsidP="001156AF">
      <w:pPr>
        <w:bidi/>
        <w:spacing w:after="120" w:line="276" w:lineRule="auto"/>
        <w:jc w:val="both"/>
        <w:rPr>
          <w:rFonts w:ascii="Simplified Arabic" w:hAnsi="Simplified Arabic" w:cs="Simplified Arabic"/>
          <w:sz w:val="32"/>
          <w:szCs w:val="32"/>
        </w:rPr>
      </w:pPr>
      <w:r w:rsidRPr="001156AF">
        <w:rPr>
          <w:rFonts w:ascii="Simplified Arabic" w:hAnsi="Simplified Arabic" w:cs="Simplified Arabic"/>
          <w:sz w:val="32"/>
          <w:szCs w:val="32"/>
          <w:rtl/>
        </w:rPr>
        <w:lastRenderedPageBreak/>
        <w:t xml:space="preserve">2- </w:t>
      </w:r>
      <w:r w:rsidRPr="001156AF">
        <w:rPr>
          <w:rFonts w:ascii="Simplified Arabic" w:hAnsi="Simplified Arabic" w:cs="Simplified Arabic"/>
          <w:b/>
          <w:bCs/>
          <w:sz w:val="32"/>
          <w:szCs w:val="32"/>
          <w:rtl/>
        </w:rPr>
        <w:t>الأسباب السياسية:</w:t>
      </w:r>
      <w:r w:rsidRPr="001156AF">
        <w:rPr>
          <w:rFonts w:ascii="Simplified Arabic" w:hAnsi="Simplified Arabic" w:cs="Simplified Arabic"/>
          <w:sz w:val="32"/>
          <w:szCs w:val="32"/>
          <w:rtl/>
        </w:rPr>
        <w:t xml:space="preserve"> نجد في هذا البعد أن التوزيع الجغرافي لبعض البلاد قد يؤثر على مستوى المعيشة وذلك بسبب قلة الموارد المتاحة للأفراد، كما قد تؤثر الحروب على مستوى المعيشة وذلك بتأثيرها على النشاط الاقتصادي والموارد، ضف إلى أن بعض السياسات في بعض المجتمعات تكون السبب في ظهور الفقر نتيجة عدم المساواة في امتلاك الثروات والسلطة.</w:t>
      </w:r>
    </w:p>
    <w:p w14:paraId="2CDEB4BC" w14:textId="3FCF1AE9" w:rsidR="00361DF7" w:rsidRDefault="001156AF" w:rsidP="009166BC">
      <w:pPr>
        <w:bidi/>
        <w:spacing w:after="120" w:line="276" w:lineRule="auto"/>
        <w:jc w:val="both"/>
        <w:rPr>
          <w:rFonts w:ascii="Simplified Arabic" w:hAnsi="Simplified Arabic" w:cs="Simplified Arabic"/>
          <w:sz w:val="32"/>
          <w:szCs w:val="32"/>
          <w:rtl/>
        </w:rPr>
      </w:pPr>
      <w:r w:rsidRPr="001156AF">
        <w:rPr>
          <w:rFonts w:ascii="Simplified Arabic" w:hAnsi="Simplified Arabic" w:cs="Simplified Arabic"/>
          <w:sz w:val="32"/>
          <w:szCs w:val="32"/>
          <w:rtl/>
        </w:rPr>
        <w:t xml:space="preserve">3- </w:t>
      </w:r>
      <w:r w:rsidRPr="001156AF">
        <w:rPr>
          <w:rFonts w:ascii="Simplified Arabic" w:hAnsi="Simplified Arabic" w:cs="Simplified Arabic"/>
          <w:b/>
          <w:bCs/>
          <w:sz w:val="32"/>
          <w:szCs w:val="32"/>
          <w:rtl/>
        </w:rPr>
        <w:t>الأسباب الاقتصادية</w:t>
      </w:r>
      <w:r>
        <w:rPr>
          <w:rFonts w:ascii="Simplified Arabic" w:hAnsi="Simplified Arabic" w:cs="Simplified Arabic" w:hint="cs"/>
          <w:b/>
          <w:bCs/>
          <w:sz w:val="32"/>
          <w:szCs w:val="32"/>
          <w:rtl/>
        </w:rPr>
        <w:t>:</w:t>
      </w:r>
      <w:r w:rsidRPr="001156AF">
        <w:rPr>
          <w:rFonts w:ascii="Simplified Arabic" w:hAnsi="Simplified Arabic" w:cs="Simplified Arabic"/>
          <w:sz w:val="32"/>
          <w:szCs w:val="32"/>
          <w:rtl/>
        </w:rPr>
        <w:t xml:space="preserve"> ويتضح من </w:t>
      </w:r>
      <w:r w:rsidR="009166BC">
        <w:rPr>
          <w:rFonts w:ascii="Simplified Arabic" w:hAnsi="Simplified Arabic" w:cs="Simplified Arabic" w:hint="cs"/>
          <w:sz w:val="32"/>
          <w:szCs w:val="32"/>
          <w:rtl/>
        </w:rPr>
        <w:t>خ</w:t>
      </w:r>
      <w:r w:rsidRPr="001156AF">
        <w:rPr>
          <w:rFonts w:ascii="Simplified Arabic" w:hAnsi="Simplified Arabic" w:cs="Simplified Arabic"/>
          <w:sz w:val="32"/>
          <w:szCs w:val="32"/>
          <w:rtl/>
        </w:rPr>
        <w:t>لال بعض الأزمات الاقتصادية التي تؤثر على أفراد المجتمع</w:t>
      </w:r>
      <w:r>
        <w:rPr>
          <w:rFonts w:ascii="Simplified Arabic" w:hAnsi="Simplified Arabic" w:cs="Simplified Arabic" w:hint="cs"/>
          <w:sz w:val="32"/>
          <w:szCs w:val="32"/>
          <w:rtl/>
        </w:rPr>
        <w:t xml:space="preserve">: </w:t>
      </w:r>
    </w:p>
    <w:p w14:paraId="721F92F3" w14:textId="77777777" w:rsidR="001076A3" w:rsidRDefault="001156AF" w:rsidP="001076A3">
      <w:pPr>
        <w:pStyle w:val="Paragraphedeliste"/>
        <w:numPr>
          <w:ilvl w:val="0"/>
          <w:numId w:val="1"/>
        </w:numPr>
        <w:bidi/>
        <w:spacing w:after="120" w:line="276" w:lineRule="auto"/>
        <w:jc w:val="both"/>
        <w:rPr>
          <w:rFonts w:ascii="Simplified Arabic" w:hAnsi="Simplified Arabic" w:cs="Simplified Arabic"/>
          <w:sz w:val="32"/>
          <w:szCs w:val="32"/>
        </w:rPr>
      </w:pPr>
      <w:r w:rsidRPr="001076A3">
        <w:rPr>
          <w:rFonts w:ascii="Simplified Arabic" w:hAnsi="Simplified Arabic" w:cs="Simplified Arabic"/>
          <w:sz w:val="32"/>
          <w:szCs w:val="32"/>
          <w:rtl/>
        </w:rPr>
        <w:t>عدم الاستفادة من الموارد التي تساعد على رفع المستوى الاقتصادي للبلد أو المجتمع.</w:t>
      </w:r>
    </w:p>
    <w:p w14:paraId="3FC94734" w14:textId="77777777" w:rsidR="001076A3" w:rsidRDefault="001156AF" w:rsidP="001076A3">
      <w:pPr>
        <w:pStyle w:val="Paragraphedeliste"/>
        <w:numPr>
          <w:ilvl w:val="0"/>
          <w:numId w:val="1"/>
        </w:numPr>
        <w:bidi/>
        <w:spacing w:after="120" w:line="276" w:lineRule="auto"/>
        <w:jc w:val="both"/>
        <w:rPr>
          <w:rFonts w:ascii="Simplified Arabic" w:hAnsi="Simplified Arabic" w:cs="Simplified Arabic"/>
          <w:sz w:val="32"/>
          <w:szCs w:val="32"/>
        </w:rPr>
      </w:pPr>
      <w:r w:rsidRPr="001076A3">
        <w:rPr>
          <w:rFonts w:ascii="Simplified Arabic" w:hAnsi="Simplified Arabic" w:cs="Simplified Arabic"/>
          <w:sz w:val="32"/>
          <w:szCs w:val="32"/>
          <w:rtl/>
        </w:rPr>
        <w:t>كما أن التطورات الاقتصادية كالخوصصة والعولمة والتحويل الاقتصادي لا يعتبر نجاحا اقتصاديا في بعض المجتمعات وإنما يعمق مشكلة الفقر.</w:t>
      </w:r>
    </w:p>
    <w:p w14:paraId="2E92E036" w14:textId="77777777" w:rsidR="001076A3" w:rsidRDefault="001156AF" w:rsidP="001076A3">
      <w:pPr>
        <w:pStyle w:val="Paragraphedeliste"/>
        <w:numPr>
          <w:ilvl w:val="0"/>
          <w:numId w:val="1"/>
        </w:numPr>
        <w:bidi/>
        <w:spacing w:after="120" w:line="276" w:lineRule="auto"/>
        <w:jc w:val="both"/>
        <w:rPr>
          <w:rFonts w:ascii="Simplified Arabic" w:hAnsi="Simplified Arabic" w:cs="Simplified Arabic"/>
          <w:sz w:val="32"/>
          <w:szCs w:val="32"/>
        </w:rPr>
      </w:pPr>
      <w:r w:rsidRPr="001076A3">
        <w:rPr>
          <w:rFonts w:ascii="Simplified Arabic" w:hAnsi="Simplified Arabic" w:cs="Simplified Arabic"/>
          <w:sz w:val="32"/>
          <w:szCs w:val="32"/>
          <w:rtl/>
        </w:rPr>
        <w:t>عدم الاهتمام بإنشاء أنشطة جديدة داخل المجتمع لزيادة وتحسين دخل المجتمع والأفراد.</w:t>
      </w:r>
    </w:p>
    <w:p w14:paraId="6107782B" w14:textId="485B91AB" w:rsidR="001156AF" w:rsidRPr="001076A3" w:rsidRDefault="001156AF" w:rsidP="001076A3">
      <w:pPr>
        <w:pStyle w:val="Paragraphedeliste"/>
        <w:numPr>
          <w:ilvl w:val="0"/>
          <w:numId w:val="1"/>
        </w:numPr>
        <w:bidi/>
        <w:spacing w:after="120" w:line="276" w:lineRule="auto"/>
        <w:jc w:val="both"/>
        <w:rPr>
          <w:rFonts w:ascii="Simplified Arabic" w:hAnsi="Simplified Arabic" w:cs="Simplified Arabic"/>
          <w:sz w:val="32"/>
          <w:szCs w:val="32"/>
        </w:rPr>
      </w:pPr>
      <w:r w:rsidRPr="001076A3">
        <w:rPr>
          <w:rFonts w:ascii="Simplified Arabic" w:hAnsi="Simplified Arabic" w:cs="Simplified Arabic"/>
          <w:sz w:val="32"/>
          <w:szCs w:val="32"/>
          <w:rtl/>
        </w:rPr>
        <w:t>عدم الاهتمام بتكوين علاقات جيدة مع العالم الخارجي لتبادل الأنشطة التجارية بين</w:t>
      </w:r>
      <w:r w:rsidR="001076A3">
        <w:rPr>
          <w:rFonts w:ascii="Simplified Arabic" w:hAnsi="Simplified Arabic" w:cs="Simplified Arabic" w:hint="cs"/>
          <w:sz w:val="32"/>
          <w:szCs w:val="32"/>
          <w:rtl/>
        </w:rPr>
        <w:t xml:space="preserve"> </w:t>
      </w:r>
      <w:r w:rsidRPr="001076A3">
        <w:rPr>
          <w:rFonts w:ascii="Simplified Arabic" w:hAnsi="Simplified Arabic" w:cs="Simplified Arabic"/>
          <w:sz w:val="32"/>
          <w:szCs w:val="32"/>
          <w:rtl/>
        </w:rPr>
        <w:t>المجتمعات.</w:t>
      </w:r>
    </w:p>
    <w:p w14:paraId="7699E927" w14:textId="1562D940" w:rsidR="001156AF" w:rsidRPr="001156AF" w:rsidRDefault="001156AF" w:rsidP="001156AF">
      <w:pPr>
        <w:bidi/>
        <w:spacing w:after="120" w:line="276" w:lineRule="auto"/>
        <w:jc w:val="both"/>
        <w:rPr>
          <w:rFonts w:ascii="Simplified Arabic" w:hAnsi="Simplified Arabic" w:cs="Simplified Arabic"/>
          <w:sz w:val="32"/>
          <w:szCs w:val="32"/>
        </w:rPr>
      </w:pPr>
      <w:r w:rsidRPr="001156AF">
        <w:rPr>
          <w:rFonts w:ascii="Simplified Arabic" w:hAnsi="Simplified Arabic" w:cs="Simplified Arabic"/>
          <w:sz w:val="32"/>
          <w:szCs w:val="32"/>
          <w:rtl/>
        </w:rPr>
        <w:t xml:space="preserve">4- </w:t>
      </w:r>
      <w:r w:rsidRPr="001156AF">
        <w:rPr>
          <w:rFonts w:ascii="Simplified Arabic" w:hAnsi="Simplified Arabic" w:cs="Simplified Arabic"/>
          <w:b/>
          <w:bCs/>
          <w:sz w:val="32"/>
          <w:szCs w:val="32"/>
          <w:rtl/>
        </w:rPr>
        <w:t>الأسباب الاجتماعية</w:t>
      </w:r>
      <w:r>
        <w:rPr>
          <w:rFonts w:ascii="Simplified Arabic" w:hAnsi="Simplified Arabic" w:cs="Simplified Arabic" w:hint="cs"/>
          <w:b/>
          <w:bCs/>
          <w:sz w:val="32"/>
          <w:szCs w:val="32"/>
          <w:rtl/>
        </w:rPr>
        <w:t>:</w:t>
      </w:r>
      <w:r w:rsidRPr="001156AF">
        <w:rPr>
          <w:rFonts w:ascii="Simplified Arabic" w:hAnsi="Simplified Arabic" w:cs="Simplified Arabic"/>
          <w:sz w:val="32"/>
          <w:szCs w:val="32"/>
          <w:rtl/>
        </w:rPr>
        <w:t xml:space="preserve"> من أهم الأسباب الاجتماعية لظهور </w:t>
      </w:r>
      <w:proofErr w:type="gramStart"/>
      <w:r w:rsidRPr="001156AF">
        <w:rPr>
          <w:rFonts w:ascii="Simplified Arabic" w:hAnsi="Simplified Arabic" w:cs="Simplified Arabic"/>
          <w:sz w:val="32"/>
          <w:szCs w:val="32"/>
          <w:rtl/>
        </w:rPr>
        <w:t>الفقر :</w:t>
      </w:r>
      <w:proofErr w:type="gramEnd"/>
    </w:p>
    <w:p w14:paraId="52635C95" w14:textId="77777777" w:rsidR="001076A3" w:rsidRDefault="001156AF" w:rsidP="001076A3">
      <w:pPr>
        <w:pStyle w:val="Paragraphedeliste"/>
        <w:numPr>
          <w:ilvl w:val="0"/>
          <w:numId w:val="1"/>
        </w:numPr>
        <w:bidi/>
        <w:spacing w:after="120" w:line="276" w:lineRule="auto"/>
        <w:jc w:val="both"/>
        <w:rPr>
          <w:rFonts w:ascii="Simplified Arabic" w:hAnsi="Simplified Arabic" w:cs="Simplified Arabic"/>
          <w:sz w:val="32"/>
          <w:szCs w:val="32"/>
        </w:rPr>
      </w:pPr>
      <w:r w:rsidRPr="001076A3">
        <w:rPr>
          <w:rFonts w:ascii="Simplified Arabic" w:hAnsi="Simplified Arabic" w:cs="Simplified Arabic"/>
          <w:sz w:val="32"/>
          <w:szCs w:val="32"/>
          <w:rtl/>
        </w:rPr>
        <w:t>عدم تقديم الخدمات مثل الرعاية الصحية والتعليم وفرص العمل.</w:t>
      </w:r>
    </w:p>
    <w:p w14:paraId="44757818" w14:textId="49032878" w:rsidR="001156AF" w:rsidRPr="001076A3" w:rsidRDefault="001156AF" w:rsidP="001076A3">
      <w:pPr>
        <w:pStyle w:val="Paragraphedeliste"/>
        <w:numPr>
          <w:ilvl w:val="0"/>
          <w:numId w:val="1"/>
        </w:numPr>
        <w:bidi/>
        <w:spacing w:after="120" w:line="276" w:lineRule="auto"/>
        <w:jc w:val="both"/>
        <w:rPr>
          <w:rFonts w:ascii="Simplified Arabic" w:hAnsi="Simplified Arabic" w:cs="Simplified Arabic"/>
          <w:sz w:val="32"/>
          <w:szCs w:val="32"/>
          <w:rtl/>
        </w:rPr>
      </w:pPr>
      <w:r w:rsidRPr="001076A3">
        <w:rPr>
          <w:rFonts w:ascii="Simplified Arabic" w:hAnsi="Simplified Arabic" w:cs="Simplified Arabic"/>
          <w:sz w:val="32"/>
          <w:szCs w:val="32"/>
          <w:rtl/>
        </w:rPr>
        <w:t>ظهور النظام الطبقي والتمايز بين الطبقات يؤدي إلى عدم وجود مشاركة فعالة بين أفراد</w:t>
      </w:r>
      <w:r w:rsidR="001076A3">
        <w:rPr>
          <w:rFonts w:ascii="Simplified Arabic" w:hAnsi="Simplified Arabic" w:cs="Simplified Arabic" w:hint="cs"/>
          <w:sz w:val="32"/>
          <w:szCs w:val="32"/>
          <w:rtl/>
        </w:rPr>
        <w:t xml:space="preserve"> </w:t>
      </w:r>
      <w:r w:rsidRPr="001076A3">
        <w:rPr>
          <w:rFonts w:ascii="Simplified Arabic" w:hAnsi="Simplified Arabic" w:cs="Simplified Arabic"/>
          <w:sz w:val="32"/>
          <w:szCs w:val="32"/>
          <w:rtl/>
        </w:rPr>
        <w:t>المجتمع.</w:t>
      </w:r>
    </w:p>
    <w:p w14:paraId="7241D5EB" w14:textId="67560483" w:rsidR="001076A3" w:rsidRPr="001076A3" w:rsidRDefault="009166BC" w:rsidP="001076A3">
      <w:pPr>
        <w:bidi/>
        <w:spacing w:after="120" w:line="276" w:lineRule="auto"/>
        <w:jc w:val="both"/>
        <w:rPr>
          <w:rFonts w:ascii="Simplified Arabic" w:hAnsi="Simplified Arabic" w:cs="Simplified Arabic"/>
          <w:b/>
          <w:bCs/>
          <w:sz w:val="32"/>
          <w:szCs w:val="32"/>
        </w:rPr>
      </w:pPr>
      <w:r>
        <w:rPr>
          <w:rFonts w:ascii="Simplified Arabic" w:hAnsi="Simplified Arabic" w:cs="Simplified Arabic" w:hint="cs"/>
          <w:b/>
          <w:bCs/>
          <w:sz w:val="32"/>
          <w:szCs w:val="32"/>
          <w:rtl/>
        </w:rPr>
        <w:t>*</w:t>
      </w:r>
      <w:r w:rsidR="001076A3" w:rsidRPr="001076A3">
        <w:rPr>
          <w:rFonts w:ascii="Simplified Arabic" w:hAnsi="Simplified Arabic" w:cs="Simplified Arabic"/>
          <w:b/>
          <w:bCs/>
          <w:sz w:val="32"/>
          <w:szCs w:val="32"/>
          <w:rtl/>
        </w:rPr>
        <w:t>أسباب الفقر في العالم:</w:t>
      </w:r>
    </w:p>
    <w:p w14:paraId="62B88D7B" w14:textId="77777777" w:rsidR="001076A3" w:rsidRPr="001076A3" w:rsidRDefault="001076A3" w:rsidP="001076A3">
      <w:pPr>
        <w:bidi/>
        <w:spacing w:after="120" w:line="276" w:lineRule="auto"/>
        <w:jc w:val="both"/>
        <w:rPr>
          <w:rFonts w:ascii="Simplified Arabic" w:hAnsi="Simplified Arabic" w:cs="Simplified Arabic"/>
          <w:sz w:val="32"/>
          <w:szCs w:val="32"/>
        </w:rPr>
      </w:pPr>
      <w:r w:rsidRPr="001076A3">
        <w:rPr>
          <w:rFonts w:ascii="Simplified Arabic" w:hAnsi="Simplified Arabic" w:cs="Simplified Arabic"/>
          <w:sz w:val="32"/>
          <w:szCs w:val="32"/>
          <w:rtl/>
        </w:rPr>
        <w:lastRenderedPageBreak/>
        <w:t>إن الانخفاض العالمي في مستويات المعيشة ليس نتيجة ندرة الموارد الإنتاجية كما كانت عليه الحال في فترات تاريخية سابقة، ففي الواقع حصلت عولمة الفقر خلال فترة تقدم تقني وعلمي سريعين.</w:t>
      </w:r>
    </w:p>
    <w:p w14:paraId="0C9541B0" w14:textId="5D18A44A" w:rsidR="0045023B" w:rsidRDefault="001076A3" w:rsidP="001076A3">
      <w:pPr>
        <w:bidi/>
        <w:spacing w:after="120" w:line="276" w:lineRule="auto"/>
        <w:jc w:val="both"/>
        <w:rPr>
          <w:rFonts w:ascii="Simplified Arabic" w:hAnsi="Simplified Arabic" w:cs="Simplified Arabic"/>
          <w:sz w:val="32"/>
          <w:szCs w:val="32"/>
          <w:rtl/>
        </w:rPr>
      </w:pPr>
      <w:r w:rsidRPr="001076A3">
        <w:rPr>
          <w:rFonts w:ascii="Simplified Arabic" w:hAnsi="Simplified Arabic" w:cs="Simplified Arabic"/>
          <w:sz w:val="32"/>
          <w:szCs w:val="32"/>
          <w:rtl/>
        </w:rPr>
        <w:t xml:space="preserve">إن إعادة الهيكلة ونقل الإنتاج إلى أماكن ذات عمالة رخيصة في العالم الثالث، كل ذلك ساعد على ارتفاع مستويات البطالة وعلى حدوث نقص كبير في دخل عمال المدن والمزارعين فهذا النظام الدولي الجديد يتغذى بالفقر البشري والعمالة الرخيصة، حيث ساهمت المعدلات العالمية للبطالة العامة في جميع البلدان المتطورة والنامية في هبوط الأجور الحقيقية وأصبحت البطالة دولية، وترافق هذا مع هجرة رؤوس الاموال من بلد إلى آخر في بحث مستمر عن مصادر عمالة أرخص، وحسب منظمة العمل الدولية </w:t>
      </w:r>
      <w:r w:rsidRPr="001076A3">
        <w:rPr>
          <w:rFonts w:ascii="Simplified Arabic" w:hAnsi="Simplified Arabic" w:cs="Simplified Arabic"/>
          <w:sz w:val="32"/>
          <w:szCs w:val="32"/>
        </w:rPr>
        <w:t>OMT</w:t>
      </w:r>
      <w:r w:rsidRPr="001076A3">
        <w:rPr>
          <w:rFonts w:ascii="Simplified Arabic" w:hAnsi="Simplified Arabic" w:cs="Simplified Arabic"/>
          <w:sz w:val="32"/>
          <w:szCs w:val="32"/>
          <w:rtl/>
        </w:rPr>
        <w:t xml:space="preserve"> فإن البطالة المنتشرة في العالم تؤثر في الملايين من الناس أي في نحو ثلث القوة العاملة في العالم.</w:t>
      </w:r>
    </w:p>
    <w:p w14:paraId="39A1BFB2" w14:textId="36B243C0" w:rsidR="001076A3" w:rsidRDefault="001076A3" w:rsidP="001076A3">
      <w:pPr>
        <w:bidi/>
        <w:spacing w:after="120" w:line="276" w:lineRule="auto"/>
        <w:jc w:val="both"/>
        <w:rPr>
          <w:rFonts w:ascii="Simplified Arabic" w:hAnsi="Simplified Arabic" w:cs="Simplified Arabic"/>
          <w:sz w:val="32"/>
          <w:szCs w:val="32"/>
          <w:rtl/>
        </w:rPr>
      </w:pPr>
      <w:r w:rsidRPr="001076A3">
        <w:rPr>
          <w:rFonts w:ascii="Simplified Arabic" w:hAnsi="Simplified Arabic" w:cs="Simplified Arabic"/>
          <w:sz w:val="32"/>
          <w:szCs w:val="32"/>
          <w:rtl/>
        </w:rPr>
        <w:t>لم تعد أسواق العمل معزولة، فقد أقحم العمال في البلدان المختلفة في منافسة علنية بينهم انتقصت حقوق العمل، وتعمل البطالة العالمية عمل رافعة تنظيم تكاليف العمالة على المستوى العالمي، وتسهم المصادر الغريزة للعمالة الرخيصة في العالم في الصين مثلا هناك فائض) وفي المعسكر الشرقي سابقا في هبوط الأجور في الدول المتطورة، وفي الحقيقة تأثرت جميع فئات القوى العاملة بمن فيهم صحاب المهارات العالمية والمهنيين والدارسين، بينما تشجع المنافسة على وظائف الانقسامات الاجتماعية التي تستند إلى الفئة الاجتماعية العرقية والجنس والعمر.</w:t>
      </w:r>
    </w:p>
    <w:p w14:paraId="0988F6B8" w14:textId="46A12201" w:rsidR="00D81D5C" w:rsidRPr="00D81D5C" w:rsidRDefault="00D81D5C" w:rsidP="00D81D5C">
      <w:pPr>
        <w:bidi/>
        <w:spacing w:after="120" w:line="276" w:lineRule="auto"/>
        <w:jc w:val="both"/>
        <w:rPr>
          <w:rFonts w:ascii="Simplified Arabic" w:hAnsi="Simplified Arabic" w:cs="Simplified Arabic"/>
          <w:b/>
          <w:bCs/>
          <w:sz w:val="32"/>
          <w:szCs w:val="32"/>
        </w:rPr>
      </w:pPr>
      <w:r w:rsidRPr="00D81D5C">
        <w:rPr>
          <w:rFonts w:ascii="Simplified Arabic" w:hAnsi="Simplified Arabic" w:cs="Simplified Arabic" w:hint="cs"/>
          <w:b/>
          <w:bCs/>
          <w:sz w:val="32"/>
          <w:szCs w:val="32"/>
          <w:rtl/>
        </w:rPr>
        <w:t>ثالثا</w:t>
      </w:r>
      <w:r w:rsidRPr="00D81D5C">
        <w:rPr>
          <w:rFonts w:ascii="Simplified Arabic" w:hAnsi="Simplified Arabic" w:cs="Simplified Arabic"/>
          <w:b/>
          <w:bCs/>
          <w:sz w:val="32"/>
          <w:szCs w:val="32"/>
          <w:rtl/>
        </w:rPr>
        <w:t xml:space="preserve">- آثار ظاهرة </w:t>
      </w:r>
      <w:proofErr w:type="gramStart"/>
      <w:r w:rsidRPr="00D81D5C">
        <w:rPr>
          <w:rFonts w:ascii="Simplified Arabic" w:hAnsi="Simplified Arabic" w:cs="Simplified Arabic"/>
          <w:b/>
          <w:bCs/>
          <w:sz w:val="32"/>
          <w:szCs w:val="32"/>
          <w:rtl/>
        </w:rPr>
        <w:t>الفقر :</w:t>
      </w:r>
      <w:proofErr w:type="gramEnd"/>
    </w:p>
    <w:p w14:paraId="666D9CAD" w14:textId="69F7F0A0" w:rsidR="00D81D5C" w:rsidRPr="00D81D5C" w:rsidRDefault="00D81D5C" w:rsidP="009166BC">
      <w:pPr>
        <w:bidi/>
        <w:spacing w:after="120" w:line="276" w:lineRule="auto"/>
        <w:jc w:val="both"/>
        <w:rPr>
          <w:rFonts w:ascii="Simplified Arabic" w:hAnsi="Simplified Arabic" w:cs="Simplified Arabic"/>
          <w:sz w:val="32"/>
          <w:szCs w:val="32"/>
        </w:rPr>
      </w:pPr>
      <w:r w:rsidRPr="00D81D5C">
        <w:rPr>
          <w:rFonts w:ascii="Simplified Arabic" w:hAnsi="Simplified Arabic" w:cs="Simplified Arabic"/>
          <w:sz w:val="32"/>
          <w:szCs w:val="32"/>
          <w:rtl/>
        </w:rPr>
        <w:t xml:space="preserve">يخلف الفقر آثارا عدة منها السياسية، </w:t>
      </w:r>
      <w:proofErr w:type="gramStart"/>
      <w:r w:rsidRPr="00D81D5C">
        <w:rPr>
          <w:rFonts w:ascii="Simplified Arabic" w:hAnsi="Simplified Arabic" w:cs="Simplified Arabic"/>
          <w:sz w:val="32"/>
          <w:szCs w:val="32"/>
          <w:rtl/>
        </w:rPr>
        <w:t>الاقتصادية</w:t>
      </w:r>
      <w:proofErr w:type="gramEnd"/>
      <w:r w:rsidRPr="00D81D5C">
        <w:rPr>
          <w:rFonts w:ascii="Simplified Arabic" w:hAnsi="Simplified Arabic" w:cs="Simplified Arabic"/>
          <w:sz w:val="32"/>
          <w:szCs w:val="32"/>
          <w:rtl/>
        </w:rPr>
        <w:t xml:space="preserve"> والاجتماعية نذكر منها:</w:t>
      </w:r>
    </w:p>
    <w:p w14:paraId="1083B5B3" w14:textId="77777777" w:rsidR="00D81D5C" w:rsidRDefault="00D81D5C" w:rsidP="00D81D5C">
      <w:pPr>
        <w:pStyle w:val="Paragraphedeliste"/>
        <w:numPr>
          <w:ilvl w:val="0"/>
          <w:numId w:val="1"/>
        </w:numPr>
        <w:bidi/>
        <w:spacing w:after="120" w:line="276" w:lineRule="auto"/>
        <w:jc w:val="both"/>
        <w:rPr>
          <w:rFonts w:ascii="Simplified Arabic" w:hAnsi="Simplified Arabic" w:cs="Simplified Arabic"/>
          <w:sz w:val="32"/>
          <w:szCs w:val="32"/>
        </w:rPr>
      </w:pPr>
      <w:r w:rsidRPr="00D81D5C">
        <w:rPr>
          <w:rFonts w:ascii="Simplified Arabic" w:hAnsi="Simplified Arabic" w:cs="Simplified Arabic"/>
          <w:sz w:val="32"/>
          <w:szCs w:val="32"/>
          <w:rtl/>
        </w:rPr>
        <w:t>البقاء في دائرة الحروب وانهيار المجتمع.</w:t>
      </w:r>
    </w:p>
    <w:p w14:paraId="48F1F0E8" w14:textId="77777777" w:rsidR="00D81D5C" w:rsidRDefault="00D81D5C" w:rsidP="00D81D5C">
      <w:pPr>
        <w:pStyle w:val="Paragraphedeliste"/>
        <w:numPr>
          <w:ilvl w:val="0"/>
          <w:numId w:val="1"/>
        </w:numPr>
        <w:bidi/>
        <w:spacing w:after="120" w:line="276" w:lineRule="auto"/>
        <w:jc w:val="both"/>
        <w:rPr>
          <w:rFonts w:ascii="Simplified Arabic" w:hAnsi="Simplified Arabic" w:cs="Simplified Arabic"/>
          <w:sz w:val="32"/>
          <w:szCs w:val="32"/>
        </w:rPr>
      </w:pPr>
      <w:r w:rsidRPr="00D81D5C">
        <w:rPr>
          <w:rFonts w:ascii="Simplified Arabic" w:hAnsi="Simplified Arabic" w:cs="Simplified Arabic"/>
          <w:sz w:val="32"/>
          <w:szCs w:val="32"/>
          <w:rtl/>
        </w:rPr>
        <w:t>انعدام أو تدني مستويات الدخل.</w:t>
      </w:r>
    </w:p>
    <w:p w14:paraId="77B8B6A4" w14:textId="77777777" w:rsidR="00D81D5C" w:rsidRDefault="00D81D5C" w:rsidP="00D81D5C">
      <w:pPr>
        <w:pStyle w:val="Paragraphedeliste"/>
        <w:numPr>
          <w:ilvl w:val="0"/>
          <w:numId w:val="1"/>
        </w:numPr>
        <w:bidi/>
        <w:spacing w:after="120" w:line="276" w:lineRule="auto"/>
        <w:jc w:val="both"/>
        <w:rPr>
          <w:rFonts w:ascii="Simplified Arabic" w:hAnsi="Simplified Arabic" w:cs="Simplified Arabic"/>
          <w:sz w:val="32"/>
          <w:szCs w:val="32"/>
        </w:rPr>
      </w:pPr>
      <w:r w:rsidRPr="00D81D5C">
        <w:rPr>
          <w:rFonts w:ascii="Simplified Arabic" w:hAnsi="Simplified Arabic" w:cs="Simplified Arabic"/>
          <w:sz w:val="32"/>
          <w:szCs w:val="32"/>
          <w:rtl/>
        </w:rPr>
        <w:t>انتشار البطالة.</w:t>
      </w:r>
    </w:p>
    <w:p w14:paraId="451C50A3" w14:textId="77777777" w:rsidR="00D81D5C" w:rsidRDefault="00D81D5C" w:rsidP="00D81D5C">
      <w:pPr>
        <w:pStyle w:val="Paragraphedeliste"/>
        <w:numPr>
          <w:ilvl w:val="0"/>
          <w:numId w:val="1"/>
        </w:numPr>
        <w:bidi/>
        <w:spacing w:after="120" w:line="276" w:lineRule="auto"/>
        <w:jc w:val="both"/>
        <w:rPr>
          <w:rFonts w:ascii="Simplified Arabic" w:hAnsi="Simplified Arabic" w:cs="Simplified Arabic"/>
          <w:sz w:val="32"/>
          <w:szCs w:val="32"/>
        </w:rPr>
      </w:pPr>
      <w:r w:rsidRPr="00D81D5C">
        <w:rPr>
          <w:rFonts w:ascii="Simplified Arabic" w:hAnsi="Simplified Arabic" w:cs="Simplified Arabic"/>
          <w:sz w:val="32"/>
          <w:szCs w:val="32"/>
          <w:rtl/>
        </w:rPr>
        <w:lastRenderedPageBreak/>
        <w:t>انخفاض مستوى المهارة وظهور الأمية.</w:t>
      </w:r>
    </w:p>
    <w:p w14:paraId="6C4322DB" w14:textId="77777777" w:rsidR="00D81D5C" w:rsidRDefault="00D81D5C" w:rsidP="00D81D5C">
      <w:pPr>
        <w:pStyle w:val="Paragraphedeliste"/>
        <w:numPr>
          <w:ilvl w:val="0"/>
          <w:numId w:val="1"/>
        </w:numPr>
        <w:bidi/>
        <w:spacing w:after="120" w:line="276" w:lineRule="auto"/>
        <w:jc w:val="both"/>
        <w:rPr>
          <w:rFonts w:ascii="Simplified Arabic" w:hAnsi="Simplified Arabic" w:cs="Simplified Arabic"/>
          <w:sz w:val="32"/>
          <w:szCs w:val="32"/>
        </w:rPr>
      </w:pPr>
      <w:r w:rsidRPr="00D81D5C">
        <w:rPr>
          <w:rFonts w:ascii="Simplified Arabic" w:hAnsi="Simplified Arabic" w:cs="Simplified Arabic"/>
          <w:sz w:val="32"/>
          <w:szCs w:val="32"/>
          <w:rtl/>
        </w:rPr>
        <w:t>ظهور وانتشار الأمراض وانخفاض مستوى الرعاية الصحية ما يؤدي إلى ارتفاع معدلات الوفيات.</w:t>
      </w:r>
    </w:p>
    <w:p w14:paraId="1E6F54BE" w14:textId="77777777" w:rsidR="00D81D5C" w:rsidRDefault="00D81D5C" w:rsidP="00D81D5C">
      <w:pPr>
        <w:pStyle w:val="Paragraphedeliste"/>
        <w:numPr>
          <w:ilvl w:val="0"/>
          <w:numId w:val="1"/>
        </w:numPr>
        <w:bidi/>
        <w:spacing w:after="120" w:line="276" w:lineRule="auto"/>
        <w:jc w:val="both"/>
        <w:rPr>
          <w:rFonts w:ascii="Simplified Arabic" w:hAnsi="Simplified Arabic" w:cs="Simplified Arabic"/>
          <w:sz w:val="32"/>
          <w:szCs w:val="32"/>
        </w:rPr>
      </w:pPr>
      <w:r w:rsidRPr="00D81D5C">
        <w:rPr>
          <w:rFonts w:ascii="Simplified Arabic" w:hAnsi="Simplified Arabic" w:cs="Simplified Arabic"/>
          <w:sz w:val="32"/>
          <w:szCs w:val="32"/>
          <w:rtl/>
        </w:rPr>
        <w:t>نقص وسوء التغذية ما يؤدي لانتشار الأمراض.</w:t>
      </w:r>
    </w:p>
    <w:p w14:paraId="648A6A0F" w14:textId="77777777" w:rsidR="00085EB1" w:rsidRDefault="00D81D5C" w:rsidP="00085EB1">
      <w:pPr>
        <w:pStyle w:val="Paragraphedeliste"/>
        <w:numPr>
          <w:ilvl w:val="0"/>
          <w:numId w:val="1"/>
        </w:numPr>
        <w:bidi/>
        <w:spacing w:after="120" w:line="276" w:lineRule="auto"/>
        <w:jc w:val="both"/>
        <w:rPr>
          <w:rFonts w:ascii="Simplified Arabic" w:hAnsi="Simplified Arabic" w:cs="Simplified Arabic"/>
          <w:sz w:val="32"/>
          <w:szCs w:val="32"/>
        </w:rPr>
      </w:pPr>
      <w:r w:rsidRPr="00D81D5C">
        <w:rPr>
          <w:rFonts w:ascii="Simplified Arabic" w:hAnsi="Simplified Arabic" w:cs="Simplified Arabic"/>
          <w:sz w:val="32"/>
          <w:szCs w:val="32"/>
          <w:rtl/>
        </w:rPr>
        <w:t>تدني مستوى الإسكان.</w:t>
      </w:r>
    </w:p>
    <w:p w14:paraId="393A6A7A" w14:textId="77777777" w:rsidR="00085EB1" w:rsidRDefault="00085EB1" w:rsidP="00085EB1">
      <w:pPr>
        <w:pStyle w:val="Paragraphedeliste"/>
        <w:numPr>
          <w:ilvl w:val="0"/>
          <w:numId w:val="1"/>
        </w:numPr>
        <w:bidi/>
        <w:spacing w:after="120" w:line="276" w:lineRule="auto"/>
        <w:jc w:val="both"/>
        <w:rPr>
          <w:rFonts w:ascii="Simplified Arabic" w:hAnsi="Simplified Arabic" w:cs="Simplified Arabic"/>
          <w:sz w:val="32"/>
          <w:szCs w:val="32"/>
        </w:rPr>
      </w:pPr>
      <w:r w:rsidRPr="00085EB1">
        <w:rPr>
          <w:rFonts w:ascii="Simplified Arabic" w:hAnsi="Simplified Arabic" w:cs="Simplified Arabic"/>
          <w:sz w:val="32"/>
          <w:szCs w:val="32"/>
          <w:rtl/>
        </w:rPr>
        <w:t>ظهور المشكلات الاجتماعية مثل التفكك الأسري وما يصاحبه من تسرب مدرسي وعمالة الأطفال.</w:t>
      </w:r>
    </w:p>
    <w:p w14:paraId="51E9AFC7" w14:textId="77777777" w:rsidR="00085EB1" w:rsidRDefault="00085EB1" w:rsidP="00085EB1">
      <w:pPr>
        <w:pStyle w:val="Paragraphedeliste"/>
        <w:numPr>
          <w:ilvl w:val="0"/>
          <w:numId w:val="1"/>
        </w:numPr>
        <w:bidi/>
        <w:spacing w:after="120" w:line="276" w:lineRule="auto"/>
        <w:jc w:val="both"/>
        <w:rPr>
          <w:rFonts w:ascii="Simplified Arabic" w:hAnsi="Simplified Arabic" w:cs="Simplified Arabic"/>
          <w:sz w:val="32"/>
          <w:szCs w:val="32"/>
        </w:rPr>
      </w:pPr>
      <w:r w:rsidRPr="00085EB1">
        <w:rPr>
          <w:rFonts w:ascii="Simplified Arabic" w:hAnsi="Simplified Arabic" w:cs="Simplified Arabic"/>
          <w:sz w:val="32"/>
          <w:szCs w:val="32"/>
          <w:rtl/>
        </w:rPr>
        <w:t>انتشار الجريمة الناتج عن انخفاض الدخل ومستوى المعيشة والرغبة في الثراء والحصول على المال لسد حاجيات الأسرة.</w:t>
      </w:r>
    </w:p>
    <w:p w14:paraId="41D64BEC" w14:textId="77777777" w:rsidR="00085EB1" w:rsidRDefault="00085EB1" w:rsidP="00085EB1">
      <w:pPr>
        <w:pStyle w:val="Paragraphedeliste"/>
        <w:numPr>
          <w:ilvl w:val="0"/>
          <w:numId w:val="1"/>
        </w:numPr>
        <w:bidi/>
        <w:spacing w:after="120" w:line="276" w:lineRule="auto"/>
        <w:jc w:val="both"/>
        <w:rPr>
          <w:rFonts w:ascii="Simplified Arabic" w:hAnsi="Simplified Arabic" w:cs="Simplified Arabic"/>
          <w:sz w:val="32"/>
          <w:szCs w:val="32"/>
        </w:rPr>
      </w:pPr>
      <w:r w:rsidRPr="00085EB1">
        <w:rPr>
          <w:rFonts w:ascii="Simplified Arabic" w:hAnsi="Simplified Arabic" w:cs="Simplified Arabic"/>
          <w:sz w:val="32"/>
          <w:szCs w:val="32"/>
          <w:rtl/>
        </w:rPr>
        <w:t>قلة فرص التعليم بالنسبة لأفراد المجتمع.</w:t>
      </w:r>
    </w:p>
    <w:p w14:paraId="58A8090F" w14:textId="32C4C56A" w:rsidR="00D81D5C" w:rsidRPr="00085EB1" w:rsidRDefault="00085EB1" w:rsidP="00085EB1">
      <w:pPr>
        <w:pStyle w:val="Paragraphedeliste"/>
        <w:numPr>
          <w:ilvl w:val="0"/>
          <w:numId w:val="1"/>
        </w:numPr>
        <w:bidi/>
        <w:spacing w:after="120" w:line="276" w:lineRule="auto"/>
        <w:jc w:val="both"/>
        <w:rPr>
          <w:rFonts w:ascii="Simplified Arabic" w:hAnsi="Simplified Arabic" w:cs="Simplified Arabic"/>
          <w:sz w:val="32"/>
          <w:szCs w:val="32"/>
        </w:rPr>
      </w:pPr>
      <w:r w:rsidRPr="00085EB1">
        <w:rPr>
          <w:rFonts w:ascii="Simplified Arabic" w:hAnsi="Simplified Arabic" w:cs="Simplified Arabic"/>
          <w:sz w:val="32"/>
          <w:szCs w:val="32"/>
          <w:rtl/>
        </w:rPr>
        <w:t>نقص القدرة والضعف الجزئي والكل عن المشاركة بفاعلية في الحياة الاجتماعية والاستمتاع بثمار التطور الحضاري.</w:t>
      </w:r>
      <w:bookmarkStart w:id="0" w:name="_GoBack"/>
      <w:bookmarkEnd w:id="0"/>
    </w:p>
    <w:sectPr w:rsidR="00D81D5C" w:rsidRPr="00085EB1">
      <w:footnotePr>
        <w:numRestart w:val="eachPage"/>
      </w:footnotePr>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3CD53" w14:textId="77777777" w:rsidR="00E13504" w:rsidRDefault="00E13504" w:rsidP="00CF0A41">
      <w:pPr>
        <w:spacing w:after="0" w:line="240" w:lineRule="auto"/>
      </w:pPr>
      <w:r>
        <w:separator/>
      </w:r>
    </w:p>
  </w:endnote>
  <w:endnote w:type="continuationSeparator" w:id="0">
    <w:p w14:paraId="763DC7C4" w14:textId="77777777" w:rsidR="00E13504" w:rsidRDefault="00E13504" w:rsidP="00CF0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249234" w14:textId="77777777" w:rsidR="00E13504" w:rsidRDefault="00E13504" w:rsidP="00CF0A41">
      <w:pPr>
        <w:spacing w:after="0" w:line="240" w:lineRule="auto"/>
      </w:pPr>
      <w:r>
        <w:separator/>
      </w:r>
    </w:p>
  </w:footnote>
  <w:footnote w:type="continuationSeparator" w:id="0">
    <w:p w14:paraId="3A4E54FE" w14:textId="77777777" w:rsidR="00E13504" w:rsidRDefault="00E13504" w:rsidP="00CF0A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36B2D"/>
    <w:multiLevelType w:val="hybridMultilevel"/>
    <w:tmpl w:val="36F6CF80"/>
    <w:lvl w:ilvl="0" w:tplc="7EE226A6">
      <w:start w:val="4"/>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A41"/>
    <w:rsid w:val="00085EB1"/>
    <w:rsid w:val="001076A3"/>
    <w:rsid w:val="001156AF"/>
    <w:rsid w:val="00361DF7"/>
    <w:rsid w:val="0045023B"/>
    <w:rsid w:val="009166BC"/>
    <w:rsid w:val="00923B54"/>
    <w:rsid w:val="00CE7BBE"/>
    <w:rsid w:val="00CF0A41"/>
    <w:rsid w:val="00D81D5C"/>
    <w:rsid w:val="00E1350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8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41"/>
    <w:pPr>
      <w:jc w:val="right"/>
    </w:pPr>
  </w:style>
  <w:style w:type="paragraph" w:styleId="Titre1">
    <w:name w:val="heading 1"/>
    <w:basedOn w:val="Normal"/>
    <w:next w:val="Normal"/>
    <w:link w:val="Titre1Car"/>
    <w:uiPriority w:val="9"/>
    <w:qFormat/>
    <w:rsid w:val="00CF0A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F0A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F0A4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F0A4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F0A4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F0A4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F0A4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F0A4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F0A4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0A4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F0A4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F0A4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F0A4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F0A4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F0A4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F0A4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F0A4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F0A41"/>
    <w:rPr>
      <w:rFonts w:eastAsiaTheme="majorEastAsia" w:cstheme="majorBidi"/>
      <w:color w:val="272727" w:themeColor="text1" w:themeTint="D8"/>
    </w:rPr>
  </w:style>
  <w:style w:type="paragraph" w:styleId="Titre">
    <w:name w:val="Title"/>
    <w:basedOn w:val="Normal"/>
    <w:next w:val="Normal"/>
    <w:link w:val="TitreCar"/>
    <w:uiPriority w:val="10"/>
    <w:qFormat/>
    <w:rsid w:val="00CF0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F0A4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F0A4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F0A4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F0A41"/>
    <w:pPr>
      <w:spacing w:before="160"/>
      <w:jc w:val="center"/>
    </w:pPr>
    <w:rPr>
      <w:i/>
      <w:iCs/>
      <w:color w:val="404040" w:themeColor="text1" w:themeTint="BF"/>
    </w:rPr>
  </w:style>
  <w:style w:type="character" w:customStyle="1" w:styleId="CitationCar">
    <w:name w:val="Citation Car"/>
    <w:basedOn w:val="Policepardfaut"/>
    <w:link w:val="Citation"/>
    <w:uiPriority w:val="29"/>
    <w:rsid w:val="00CF0A41"/>
    <w:rPr>
      <w:i/>
      <w:iCs/>
      <w:color w:val="404040" w:themeColor="text1" w:themeTint="BF"/>
    </w:rPr>
  </w:style>
  <w:style w:type="paragraph" w:styleId="Paragraphedeliste">
    <w:name w:val="List Paragraph"/>
    <w:basedOn w:val="Normal"/>
    <w:uiPriority w:val="34"/>
    <w:qFormat/>
    <w:rsid w:val="00CF0A41"/>
    <w:pPr>
      <w:ind w:left="720"/>
      <w:contextualSpacing/>
    </w:pPr>
  </w:style>
  <w:style w:type="character" w:styleId="Emphaseintense">
    <w:name w:val="Intense Emphasis"/>
    <w:basedOn w:val="Policepardfaut"/>
    <w:uiPriority w:val="21"/>
    <w:qFormat/>
    <w:rsid w:val="00CF0A41"/>
    <w:rPr>
      <w:i/>
      <w:iCs/>
      <w:color w:val="2F5496" w:themeColor="accent1" w:themeShade="BF"/>
    </w:rPr>
  </w:style>
  <w:style w:type="paragraph" w:styleId="Citationintense">
    <w:name w:val="Intense Quote"/>
    <w:basedOn w:val="Normal"/>
    <w:next w:val="Normal"/>
    <w:link w:val="CitationintenseCar"/>
    <w:uiPriority w:val="30"/>
    <w:qFormat/>
    <w:rsid w:val="00CF0A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F0A41"/>
    <w:rPr>
      <w:i/>
      <w:iCs/>
      <w:color w:val="2F5496" w:themeColor="accent1" w:themeShade="BF"/>
    </w:rPr>
  </w:style>
  <w:style w:type="character" w:styleId="Rfrenceintense">
    <w:name w:val="Intense Reference"/>
    <w:basedOn w:val="Policepardfaut"/>
    <w:uiPriority w:val="32"/>
    <w:qFormat/>
    <w:rsid w:val="00CF0A41"/>
    <w:rPr>
      <w:b/>
      <w:bCs/>
      <w:smallCaps/>
      <w:color w:val="2F5496" w:themeColor="accent1" w:themeShade="BF"/>
      <w:spacing w:val="5"/>
    </w:rPr>
  </w:style>
  <w:style w:type="paragraph" w:styleId="Notedebasdepage">
    <w:name w:val="footnote text"/>
    <w:basedOn w:val="Normal"/>
    <w:link w:val="NotedebasdepageCar"/>
    <w:uiPriority w:val="99"/>
    <w:semiHidden/>
    <w:unhideWhenUsed/>
    <w:rsid w:val="00CF0A4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F0A41"/>
    <w:rPr>
      <w:sz w:val="20"/>
      <w:szCs w:val="20"/>
    </w:rPr>
  </w:style>
  <w:style w:type="character" w:styleId="Appelnotedebasdep">
    <w:name w:val="footnote reference"/>
    <w:basedOn w:val="Policepardfaut"/>
    <w:uiPriority w:val="99"/>
    <w:semiHidden/>
    <w:unhideWhenUsed/>
    <w:rsid w:val="00CF0A4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41"/>
    <w:pPr>
      <w:jc w:val="right"/>
    </w:pPr>
  </w:style>
  <w:style w:type="paragraph" w:styleId="Titre1">
    <w:name w:val="heading 1"/>
    <w:basedOn w:val="Normal"/>
    <w:next w:val="Normal"/>
    <w:link w:val="Titre1Car"/>
    <w:uiPriority w:val="9"/>
    <w:qFormat/>
    <w:rsid w:val="00CF0A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F0A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F0A4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F0A4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F0A4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F0A4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F0A4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F0A4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F0A4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0A4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F0A4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F0A4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F0A4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F0A4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F0A4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F0A4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F0A4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F0A41"/>
    <w:rPr>
      <w:rFonts w:eastAsiaTheme="majorEastAsia" w:cstheme="majorBidi"/>
      <w:color w:val="272727" w:themeColor="text1" w:themeTint="D8"/>
    </w:rPr>
  </w:style>
  <w:style w:type="paragraph" w:styleId="Titre">
    <w:name w:val="Title"/>
    <w:basedOn w:val="Normal"/>
    <w:next w:val="Normal"/>
    <w:link w:val="TitreCar"/>
    <w:uiPriority w:val="10"/>
    <w:qFormat/>
    <w:rsid w:val="00CF0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F0A4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F0A4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F0A4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F0A41"/>
    <w:pPr>
      <w:spacing w:before="160"/>
      <w:jc w:val="center"/>
    </w:pPr>
    <w:rPr>
      <w:i/>
      <w:iCs/>
      <w:color w:val="404040" w:themeColor="text1" w:themeTint="BF"/>
    </w:rPr>
  </w:style>
  <w:style w:type="character" w:customStyle="1" w:styleId="CitationCar">
    <w:name w:val="Citation Car"/>
    <w:basedOn w:val="Policepardfaut"/>
    <w:link w:val="Citation"/>
    <w:uiPriority w:val="29"/>
    <w:rsid w:val="00CF0A41"/>
    <w:rPr>
      <w:i/>
      <w:iCs/>
      <w:color w:val="404040" w:themeColor="text1" w:themeTint="BF"/>
    </w:rPr>
  </w:style>
  <w:style w:type="paragraph" w:styleId="Paragraphedeliste">
    <w:name w:val="List Paragraph"/>
    <w:basedOn w:val="Normal"/>
    <w:uiPriority w:val="34"/>
    <w:qFormat/>
    <w:rsid w:val="00CF0A41"/>
    <w:pPr>
      <w:ind w:left="720"/>
      <w:contextualSpacing/>
    </w:pPr>
  </w:style>
  <w:style w:type="character" w:styleId="Emphaseintense">
    <w:name w:val="Intense Emphasis"/>
    <w:basedOn w:val="Policepardfaut"/>
    <w:uiPriority w:val="21"/>
    <w:qFormat/>
    <w:rsid w:val="00CF0A41"/>
    <w:rPr>
      <w:i/>
      <w:iCs/>
      <w:color w:val="2F5496" w:themeColor="accent1" w:themeShade="BF"/>
    </w:rPr>
  </w:style>
  <w:style w:type="paragraph" w:styleId="Citationintense">
    <w:name w:val="Intense Quote"/>
    <w:basedOn w:val="Normal"/>
    <w:next w:val="Normal"/>
    <w:link w:val="CitationintenseCar"/>
    <w:uiPriority w:val="30"/>
    <w:qFormat/>
    <w:rsid w:val="00CF0A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F0A41"/>
    <w:rPr>
      <w:i/>
      <w:iCs/>
      <w:color w:val="2F5496" w:themeColor="accent1" w:themeShade="BF"/>
    </w:rPr>
  </w:style>
  <w:style w:type="character" w:styleId="Rfrenceintense">
    <w:name w:val="Intense Reference"/>
    <w:basedOn w:val="Policepardfaut"/>
    <w:uiPriority w:val="32"/>
    <w:qFormat/>
    <w:rsid w:val="00CF0A41"/>
    <w:rPr>
      <w:b/>
      <w:bCs/>
      <w:smallCaps/>
      <w:color w:val="2F5496" w:themeColor="accent1" w:themeShade="BF"/>
      <w:spacing w:val="5"/>
    </w:rPr>
  </w:style>
  <w:style w:type="paragraph" w:styleId="Notedebasdepage">
    <w:name w:val="footnote text"/>
    <w:basedOn w:val="Normal"/>
    <w:link w:val="NotedebasdepageCar"/>
    <w:uiPriority w:val="99"/>
    <w:semiHidden/>
    <w:unhideWhenUsed/>
    <w:rsid w:val="00CF0A4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F0A41"/>
    <w:rPr>
      <w:sz w:val="20"/>
      <w:szCs w:val="20"/>
    </w:rPr>
  </w:style>
  <w:style w:type="character" w:styleId="Appelnotedebasdep">
    <w:name w:val="footnote reference"/>
    <w:basedOn w:val="Policepardfaut"/>
    <w:uiPriority w:val="99"/>
    <w:semiHidden/>
    <w:unhideWhenUsed/>
    <w:rsid w:val="00CF0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0E26F-4B55-4637-9CE6-9326D3608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668</Words>
  <Characters>3678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Global Tech</dc:creator>
  <cp:keywords/>
  <dc:description/>
  <cp:lastModifiedBy>Administrateur</cp:lastModifiedBy>
  <cp:revision>2</cp:revision>
  <dcterms:created xsi:type="dcterms:W3CDTF">2025-04-14T19:35:00Z</dcterms:created>
  <dcterms:modified xsi:type="dcterms:W3CDTF">2025-04-14T22:41:00Z</dcterms:modified>
</cp:coreProperties>
</file>