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4D" w:rsidRPr="006D65CD" w:rsidRDefault="00773F4D" w:rsidP="00773F4D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D65CD">
        <w:rPr>
          <w:rFonts w:asciiTheme="majorBidi" w:hAnsiTheme="majorBidi" w:cstheme="majorBidi"/>
          <w:b/>
          <w:bCs/>
          <w:sz w:val="28"/>
          <w:szCs w:val="28"/>
        </w:rPr>
        <w:t>Travaux pratiques du module « APICULTURE »</w:t>
      </w:r>
    </w:p>
    <w:p w:rsidR="00773F4D" w:rsidRPr="006D65CD" w:rsidRDefault="00773F4D" w:rsidP="00773F4D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Anatomie de l’abeille</w:t>
      </w:r>
      <w:r w:rsidRPr="006D65CD">
        <w:rPr>
          <w:rFonts w:asciiTheme="majorBidi" w:hAnsiTheme="majorBidi" w:cstheme="majorBidi"/>
          <w:sz w:val="28"/>
          <w:szCs w:val="28"/>
        </w:rPr>
        <w:t>.</w:t>
      </w:r>
    </w:p>
    <w:p w:rsidR="00773F4D" w:rsidRPr="006D65CD" w:rsidRDefault="00773F4D" w:rsidP="00773F4D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6D65CD">
        <w:rPr>
          <w:rFonts w:asciiTheme="majorBidi" w:hAnsiTheme="majorBidi" w:cstheme="majorBidi"/>
          <w:sz w:val="28"/>
          <w:szCs w:val="28"/>
        </w:rPr>
        <w:t>La flore mellifère</w:t>
      </w:r>
    </w:p>
    <w:p w:rsidR="00773F4D" w:rsidRPr="006D65CD" w:rsidRDefault="00773F4D" w:rsidP="00773F4D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Essaimage artificielle</w:t>
      </w:r>
      <w:r w:rsidRPr="006D65CD">
        <w:rPr>
          <w:rFonts w:asciiTheme="majorBidi" w:hAnsiTheme="majorBidi" w:cstheme="majorBidi"/>
          <w:sz w:val="28"/>
          <w:szCs w:val="28"/>
        </w:rPr>
        <w:t>.</w:t>
      </w:r>
    </w:p>
    <w:p w:rsidR="00773F4D" w:rsidRDefault="00773F4D" w:rsidP="00773F4D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6D65CD">
        <w:rPr>
          <w:rFonts w:asciiTheme="majorBidi" w:hAnsiTheme="majorBidi" w:cstheme="majorBidi"/>
          <w:sz w:val="28"/>
          <w:szCs w:val="28"/>
        </w:rPr>
        <w:t>L’élevage des reines</w:t>
      </w:r>
    </w:p>
    <w:p w:rsidR="00773F4D" w:rsidRDefault="00773F4D" w:rsidP="00773F4D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production de la gelée royale</w:t>
      </w:r>
    </w:p>
    <w:p w:rsidR="00773F4D" w:rsidRDefault="00773F4D" w:rsidP="00773F4D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récolte du pollen</w:t>
      </w:r>
    </w:p>
    <w:p w:rsidR="00773F4D" w:rsidRPr="006D65CD" w:rsidRDefault="00773F4D" w:rsidP="00773F4D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Extraction du miel</w:t>
      </w:r>
      <w:r w:rsidRPr="006D65CD">
        <w:rPr>
          <w:rFonts w:asciiTheme="majorBidi" w:hAnsiTheme="majorBidi" w:cstheme="majorBidi"/>
          <w:sz w:val="28"/>
          <w:szCs w:val="28"/>
        </w:rPr>
        <w:t xml:space="preserve"> </w:t>
      </w:r>
    </w:p>
    <w:p w:rsidR="00773F4D" w:rsidRPr="006D65CD" w:rsidRDefault="00773F4D" w:rsidP="00773F4D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6D65CD">
        <w:rPr>
          <w:rFonts w:asciiTheme="majorBidi" w:hAnsiTheme="majorBidi" w:cstheme="majorBidi"/>
          <w:sz w:val="28"/>
          <w:szCs w:val="28"/>
        </w:rPr>
        <w:t>les maladies des abeilles</w:t>
      </w:r>
    </w:p>
    <w:p w:rsidR="00212B84" w:rsidRDefault="00212B84"/>
    <w:sectPr w:rsidR="00212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B11D0"/>
    <w:multiLevelType w:val="hybridMultilevel"/>
    <w:tmpl w:val="0C9E60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73F4D"/>
    <w:rsid w:val="00212B84"/>
    <w:rsid w:val="0077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3F4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KOUACHE</dc:creator>
  <cp:keywords/>
  <dc:description/>
  <cp:lastModifiedBy>KOUACHE</cp:lastModifiedBy>
  <cp:revision>2</cp:revision>
  <dcterms:created xsi:type="dcterms:W3CDTF">2018-01-29T21:27:00Z</dcterms:created>
  <dcterms:modified xsi:type="dcterms:W3CDTF">2018-01-29T21:27:00Z</dcterms:modified>
</cp:coreProperties>
</file>