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578" w:rsidRDefault="00EB1578" w:rsidP="00EB1578">
      <w:pPr>
        <w:jc w:val="center"/>
        <w:rPr>
          <w:rFonts w:ascii="Simplified Arabic" w:hAnsi="Simplified Arabic" w:cs="Simplified Arabic"/>
          <w:b/>
          <w:bCs/>
          <w:sz w:val="28"/>
          <w:szCs w:val="28"/>
          <w:rtl/>
          <w:lang w:bidi="ar-DZ"/>
        </w:rPr>
      </w:pPr>
      <w:bookmarkStart w:id="0" w:name="_Hlk179227165"/>
      <w:r>
        <w:rPr>
          <w:rFonts w:ascii="Simplified Arabic" w:hAnsi="Simplified Arabic" w:cs="Simplified Arabic" w:hint="cs"/>
          <w:b/>
          <w:bCs/>
          <w:sz w:val="28"/>
          <w:szCs w:val="28"/>
          <w:rtl/>
          <w:lang w:bidi="ar-DZ"/>
        </w:rPr>
        <w:t xml:space="preserve">جامعة الجيلالي بونعامة </w:t>
      </w: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خميس </w:t>
      </w:r>
      <w:proofErr w:type="spellStart"/>
      <w:r>
        <w:rPr>
          <w:rFonts w:ascii="Simplified Arabic" w:hAnsi="Simplified Arabic" w:cs="Simplified Arabic" w:hint="cs"/>
          <w:b/>
          <w:bCs/>
          <w:sz w:val="28"/>
          <w:szCs w:val="28"/>
          <w:rtl/>
          <w:lang w:bidi="ar-DZ"/>
        </w:rPr>
        <w:t>مليانة</w:t>
      </w:r>
      <w:proofErr w:type="spellEnd"/>
    </w:p>
    <w:p w:rsidR="00EB1578" w:rsidRPr="00C77772" w:rsidRDefault="00EB1578" w:rsidP="00EB1578">
      <w:pPr>
        <w:jc w:val="center"/>
        <w:rPr>
          <w:rFonts w:ascii="Simplified Arabic" w:hAnsi="Simplified Arabic" w:cs="Simplified Arabic"/>
          <w:b/>
          <w:bCs/>
          <w:sz w:val="28"/>
          <w:szCs w:val="28"/>
          <w:rtl/>
          <w:lang w:bidi="ar-DZ"/>
        </w:rPr>
      </w:pPr>
      <w:r w:rsidRPr="00C77772">
        <w:rPr>
          <w:rFonts w:ascii="Simplified Arabic" w:hAnsi="Simplified Arabic" w:cs="Simplified Arabic"/>
          <w:b/>
          <w:bCs/>
          <w:sz w:val="28"/>
          <w:szCs w:val="28"/>
          <w:rtl/>
          <w:lang w:bidi="ar-DZ"/>
        </w:rPr>
        <w:t>كلية العلوم الاقتصادية، العلوم التجارية وعلوم التسيير</w:t>
      </w:r>
    </w:p>
    <w:p w:rsidR="00EB1578" w:rsidRPr="00C77772" w:rsidRDefault="00EB1578" w:rsidP="00EB1578">
      <w:pPr>
        <w:jc w:val="center"/>
        <w:rPr>
          <w:rFonts w:ascii="Simplified Arabic" w:hAnsi="Simplified Arabic" w:cs="Simplified Arabic"/>
          <w:b/>
          <w:bCs/>
          <w:sz w:val="28"/>
          <w:szCs w:val="28"/>
          <w:rtl/>
          <w:lang w:bidi="ar-DZ"/>
        </w:rPr>
      </w:pPr>
      <w:r w:rsidRPr="00C77772">
        <w:rPr>
          <w:rFonts w:ascii="Simplified Arabic" w:hAnsi="Simplified Arabic" w:cs="Simplified Arabic"/>
          <w:b/>
          <w:bCs/>
          <w:sz w:val="28"/>
          <w:szCs w:val="28"/>
          <w:rtl/>
          <w:lang w:bidi="ar-DZ"/>
        </w:rPr>
        <w:t xml:space="preserve">القسم: العلوم التجارية </w:t>
      </w:r>
    </w:p>
    <w:p w:rsidR="00EB1578" w:rsidRPr="00C77772" w:rsidRDefault="00EB1578" w:rsidP="00EB1578">
      <w:pPr>
        <w:jc w:val="center"/>
        <w:rPr>
          <w:rFonts w:ascii="Simplified Arabic" w:hAnsi="Simplified Arabic" w:cs="Simplified Arabic"/>
          <w:b/>
          <w:bCs/>
          <w:sz w:val="28"/>
          <w:szCs w:val="28"/>
          <w:rtl/>
          <w:lang w:bidi="ar-DZ"/>
        </w:rPr>
      </w:pPr>
      <w:r w:rsidRPr="00C77772">
        <w:rPr>
          <w:rFonts w:ascii="Simplified Arabic" w:hAnsi="Simplified Arabic" w:cs="Simplified Arabic"/>
          <w:b/>
          <w:bCs/>
          <w:sz w:val="28"/>
          <w:szCs w:val="28"/>
          <w:rtl/>
          <w:lang w:bidi="ar-DZ"/>
        </w:rPr>
        <w:t xml:space="preserve">المستوى: سنة أولى ماستر </w:t>
      </w:r>
    </w:p>
    <w:p w:rsidR="00EB1578" w:rsidRPr="00C77772" w:rsidRDefault="00EB1578" w:rsidP="00EB1578">
      <w:pPr>
        <w:jc w:val="center"/>
        <w:rPr>
          <w:rFonts w:ascii="Simplified Arabic" w:hAnsi="Simplified Arabic" w:cs="Simplified Arabic"/>
          <w:b/>
          <w:bCs/>
          <w:sz w:val="28"/>
          <w:szCs w:val="28"/>
          <w:rtl/>
          <w:lang w:bidi="ar-DZ"/>
        </w:rPr>
      </w:pPr>
      <w:r w:rsidRPr="00C77772">
        <w:rPr>
          <w:rFonts w:ascii="Simplified Arabic" w:hAnsi="Simplified Arabic" w:cs="Simplified Arabic"/>
          <w:b/>
          <w:bCs/>
          <w:sz w:val="28"/>
          <w:szCs w:val="28"/>
          <w:rtl/>
          <w:lang w:bidi="ar-DZ"/>
        </w:rPr>
        <w:t>التخصص: تسويق الخدمات</w:t>
      </w:r>
    </w:p>
    <w:p w:rsidR="00EB1578" w:rsidRDefault="00EB1578" w:rsidP="00EB1578">
      <w:pPr>
        <w:jc w:val="center"/>
        <w:rPr>
          <w:rFonts w:ascii="Simplified Arabic" w:hAnsi="Simplified Arabic" w:cs="Simplified Arabic"/>
          <w:b/>
          <w:bCs/>
          <w:sz w:val="28"/>
          <w:szCs w:val="28"/>
          <w:rtl/>
          <w:lang w:bidi="ar-DZ"/>
        </w:rPr>
      </w:pPr>
      <w:r w:rsidRPr="00C77772">
        <w:rPr>
          <w:rFonts w:ascii="Simplified Arabic" w:hAnsi="Simplified Arabic" w:cs="Simplified Arabic"/>
          <w:b/>
          <w:bCs/>
          <w:sz w:val="28"/>
          <w:szCs w:val="28"/>
          <w:rtl/>
          <w:lang w:bidi="ar-DZ"/>
        </w:rPr>
        <w:t>المقياس: الأساليب الكمية في التسويق</w:t>
      </w:r>
    </w:p>
    <w:bookmarkEnd w:id="0"/>
    <w:p w:rsidR="00EB1578" w:rsidRDefault="00EB1578" w:rsidP="00EB1578">
      <w:pPr>
        <w:rPr>
          <w:rFonts w:ascii="Simplified Arabic" w:hAnsi="Simplified Arabic" w:cs="Simplified Arabic"/>
          <w:b/>
          <w:bCs/>
          <w:sz w:val="28"/>
          <w:szCs w:val="28"/>
          <w:lang w:bidi="ar-DZ"/>
        </w:rPr>
      </w:pPr>
    </w:p>
    <w:p w:rsidR="00EB1578" w:rsidRPr="000D6C2F" w:rsidRDefault="00EB1578" w:rsidP="00EB1578">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المحور الأول</w:t>
      </w:r>
      <w:r w:rsidRPr="000D6C2F">
        <w:rPr>
          <w:rFonts w:ascii="Simplified Arabic" w:hAnsi="Simplified Arabic" w:cs="Simplified Arabic" w:hint="cs"/>
          <w:b/>
          <w:bCs/>
          <w:sz w:val="32"/>
          <w:szCs w:val="32"/>
          <w:rtl/>
          <w:lang w:bidi="ar-DZ"/>
        </w:rPr>
        <w:t xml:space="preserve">: </w:t>
      </w:r>
      <w:r w:rsidR="00912328">
        <w:rPr>
          <w:rFonts w:ascii="Simplified Arabic" w:hAnsi="Simplified Arabic" w:cs="Simplified Arabic" w:hint="cs"/>
          <w:b/>
          <w:bCs/>
          <w:sz w:val="32"/>
          <w:szCs w:val="32"/>
          <w:rtl/>
          <w:lang w:bidi="ar-DZ"/>
        </w:rPr>
        <w:t>مدخل إلى الأساليب الكمية في التسويق</w:t>
      </w:r>
    </w:p>
    <w:p w:rsidR="00EE1CCF" w:rsidRDefault="00EE1CCF" w:rsidP="004052FC">
      <w:pPr>
        <w:jc w:val="right"/>
        <w:rPr>
          <w:rFonts w:ascii="Simplified Arabic" w:hAnsi="Simplified Arabic" w:cs="Simplified Arabic"/>
          <w:sz w:val="28"/>
          <w:szCs w:val="28"/>
          <w:rtl/>
        </w:rPr>
      </w:pPr>
    </w:p>
    <w:p w:rsidR="004052FC" w:rsidRDefault="004052FC" w:rsidP="004052FC">
      <w:pPr>
        <w:jc w:val="right"/>
        <w:rPr>
          <w:rFonts w:ascii="Simplified Arabic" w:hAnsi="Simplified Arabic" w:cs="Simplified Arabic"/>
          <w:b/>
          <w:bCs/>
          <w:sz w:val="28"/>
          <w:szCs w:val="28"/>
          <w:rtl/>
        </w:rPr>
      </w:pPr>
      <w:r w:rsidRPr="004052FC">
        <w:rPr>
          <w:rFonts w:ascii="Simplified Arabic" w:hAnsi="Simplified Arabic" w:cs="Simplified Arabic" w:hint="cs"/>
          <w:b/>
          <w:bCs/>
          <w:sz w:val="28"/>
          <w:szCs w:val="28"/>
          <w:rtl/>
        </w:rPr>
        <w:t xml:space="preserve">تمهيد: </w:t>
      </w:r>
    </w:p>
    <w:p w:rsidR="001368CE" w:rsidRPr="00E35D5E" w:rsidRDefault="001368CE" w:rsidP="00E35D5E">
      <w:pPr>
        <w:jc w:val="right"/>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Pr="001368CE">
        <w:rPr>
          <w:rFonts w:ascii="Simplified Arabic" w:hAnsi="Simplified Arabic" w:cs="Simplified Arabic" w:hint="cs"/>
          <w:sz w:val="28"/>
          <w:szCs w:val="28"/>
          <w:rtl/>
        </w:rPr>
        <w:t xml:space="preserve"> تعتبر الأساليب الكمية وسيلة فعالة في ترشيد القرارات التسويقية فيما يتعلق </w:t>
      </w:r>
      <w:r>
        <w:rPr>
          <w:rFonts w:ascii="Simplified Arabic" w:hAnsi="Simplified Arabic" w:cs="Simplified Arabic" w:hint="cs"/>
          <w:sz w:val="28"/>
          <w:szCs w:val="28"/>
          <w:rtl/>
        </w:rPr>
        <w:t>اقتصار الوقت والجهد والموارد وتحقيق الحل الأنسب للمشكلات التي تواجه المؤسسات، وقد ظهر</w:t>
      </w:r>
      <w:r w:rsidR="008C1299">
        <w:rPr>
          <w:rFonts w:ascii="Simplified Arabic" w:hAnsi="Simplified Arabic" w:cs="Simplified Arabic" w:hint="cs"/>
          <w:sz w:val="28"/>
          <w:szCs w:val="28"/>
          <w:rtl/>
        </w:rPr>
        <w:t>ت</w:t>
      </w:r>
      <w:r>
        <w:rPr>
          <w:rFonts w:ascii="Simplified Arabic" w:hAnsi="Simplified Arabic" w:cs="Simplified Arabic" w:hint="cs"/>
          <w:sz w:val="28"/>
          <w:szCs w:val="28"/>
          <w:rtl/>
        </w:rPr>
        <w:t xml:space="preserve"> الحاجة إلى استخدامها </w:t>
      </w:r>
      <w:r w:rsidR="00E35D5E">
        <w:rPr>
          <w:rFonts w:ascii="Simplified Arabic" w:hAnsi="Simplified Arabic" w:cs="Simplified Arabic" w:hint="cs"/>
          <w:sz w:val="28"/>
          <w:szCs w:val="28"/>
          <w:rtl/>
        </w:rPr>
        <w:t xml:space="preserve">في الأنشطة التسويقية نتيجة حجم الأسواق وتعدد وتنوع المنتجات </w:t>
      </w:r>
      <w:r w:rsidR="008C1299">
        <w:rPr>
          <w:rFonts w:ascii="Simplified Arabic" w:hAnsi="Simplified Arabic" w:cs="Simplified Arabic" w:hint="cs"/>
          <w:sz w:val="28"/>
          <w:szCs w:val="28"/>
          <w:rtl/>
        </w:rPr>
        <w:t>وتغير أذواق المستهلكين</w:t>
      </w:r>
      <w:r w:rsidR="00E35D5E">
        <w:rPr>
          <w:rFonts w:ascii="Simplified Arabic" w:hAnsi="Simplified Arabic" w:cs="Simplified Arabic" w:hint="cs"/>
          <w:sz w:val="28"/>
          <w:szCs w:val="28"/>
          <w:rtl/>
        </w:rPr>
        <w:t xml:space="preserve"> ما جعل من الأساليب الكلاسيكية كالخبرة والتجربة الشخصية لرجل التسويق غير فعالة في اتخاذ القرارات التسويقية لحل المشكلات التسويقية. </w:t>
      </w:r>
    </w:p>
    <w:p w:rsidR="00650A94" w:rsidRPr="00F16354" w:rsidRDefault="00650A94" w:rsidP="00650A94">
      <w:pPr>
        <w:pStyle w:val="Paragraphedeliste"/>
        <w:jc w:val="right"/>
        <w:rPr>
          <w:rFonts w:ascii="Simplified Arabic" w:hAnsi="Simplified Arabic" w:cs="Simplified Arabic"/>
          <w:sz w:val="28"/>
          <w:szCs w:val="28"/>
          <w:rtl/>
        </w:rPr>
      </w:pPr>
      <w:r>
        <w:rPr>
          <w:rFonts w:ascii="Simplified Arabic" w:hAnsi="Simplified Arabic" w:cs="Simplified Arabic" w:hint="cs"/>
          <w:b/>
          <w:bCs/>
          <w:sz w:val="28"/>
          <w:szCs w:val="28"/>
          <w:rtl/>
        </w:rPr>
        <w:t xml:space="preserve">مفهوم المنهج الكمي في التسويق: </w:t>
      </w:r>
    </w:p>
    <w:p w:rsidR="007063FD" w:rsidRPr="00FD79FD" w:rsidRDefault="00F16354" w:rsidP="00FD79FD">
      <w:pPr>
        <w:pStyle w:val="Paragraphedeliste"/>
        <w:jc w:val="right"/>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008C1299">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 xml:space="preserve"> </w:t>
      </w:r>
      <w:r w:rsidRPr="00F16354">
        <w:rPr>
          <w:rFonts w:ascii="Simplified Arabic" w:hAnsi="Simplified Arabic" w:cs="Simplified Arabic" w:hint="cs"/>
          <w:sz w:val="28"/>
          <w:szCs w:val="28"/>
          <w:rtl/>
        </w:rPr>
        <w:t>يمثل المنهج الكمي أو ما يعرف بالأساليب الكمية مختلف الطرق أو الأساليب التي تستخدم من خلال جمع المعلومات المفيدة حول السوق أو المنتج</w:t>
      </w:r>
      <w:r w:rsidR="005779C5">
        <w:rPr>
          <w:rFonts w:ascii="Simplified Arabic" w:hAnsi="Simplified Arabic" w:cs="Simplified Arabic" w:hint="cs"/>
          <w:sz w:val="28"/>
          <w:szCs w:val="28"/>
          <w:rtl/>
        </w:rPr>
        <w:t xml:space="preserve">، ... </w:t>
      </w:r>
      <w:r w:rsidRPr="00F16354">
        <w:rPr>
          <w:rFonts w:ascii="Simplified Arabic" w:hAnsi="Simplified Arabic" w:cs="Simplified Arabic" w:hint="cs"/>
          <w:sz w:val="28"/>
          <w:szCs w:val="28"/>
          <w:rtl/>
        </w:rPr>
        <w:t xml:space="preserve">من أجل الاستفادة من فرصة أو فرص محتملة وطلب لمنتج ما. </w:t>
      </w:r>
      <w:r w:rsidR="005779C5">
        <w:rPr>
          <w:rFonts w:ascii="Simplified Arabic" w:hAnsi="Simplified Arabic" w:cs="Simplified Arabic" w:hint="cs"/>
          <w:sz w:val="28"/>
          <w:szCs w:val="28"/>
          <w:rtl/>
        </w:rPr>
        <w:t>تعتمد الأساليب الكمية على الأساليب الرياضية كبحوث العمليات والإحصاء وكيفية تطبيقها في الأنشطة التسويقية</w:t>
      </w:r>
      <w:r w:rsidR="000503DD">
        <w:rPr>
          <w:rFonts w:ascii="Simplified Arabic" w:hAnsi="Simplified Arabic" w:cs="Simplified Arabic" w:hint="cs"/>
          <w:sz w:val="28"/>
          <w:szCs w:val="28"/>
          <w:rtl/>
        </w:rPr>
        <w:t>،</w:t>
      </w:r>
      <w:r w:rsidR="005779C5">
        <w:rPr>
          <w:rFonts w:ascii="Simplified Arabic" w:hAnsi="Simplified Arabic" w:cs="Simplified Arabic" w:hint="cs"/>
          <w:sz w:val="28"/>
          <w:szCs w:val="28"/>
          <w:rtl/>
        </w:rPr>
        <w:t xml:space="preserve"> </w:t>
      </w:r>
      <w:r w:rsidR="000503DD">
        <w:rPr>
          <w:rFonts w:ascii="Simplified Arabic" w:hAnsi="Simplified Arabic" w:cs="Simplified Arabic" w:hint="cs"/>
          <w:sz w:val="28"/>
          <w:szCs w:val="28"/>
          <w:rtl/>
        </w:rPr>
        <w:t>فهي</w:t>
      </w:r>
      <w:r w:rsidR="003D34F1">
        <w:rPr>
          <w:rFonts w:ascii="Simplified Arabic" w:hAnsi="Simplified Arabic" w:cs="Simplified Arabic" w:hint="cs"/>
          <w:sz w:val="28"/>
          <w:szCs w:val="28"/>
          <w:rtl/>
        </w:rPr>
        <w:t xml:space="preserve"> تشكل الطرق والصيغ والنماذج التي تساعد في حل المشكلات بشكل عقلاني ورشيد، من خلال الاعتم</w:t>
      </w:r>
      <w:r w:rsidR="009F0EF5">
        <w:rPr>
          <w:rFonts w:ascii="Simplified Arabic" w:hAnsi="Simplified Arabic" w:cs="Simplified Arabic" w:hint="cs"/>
          <w:sz w:val="28"/>
          <w:szCs w:val="28"/>
          <w:rtl/>
        </w:rPr>
        <w:t>اد</w:t>
      </w:r>
      <w:r w:rsidR="003D34F1">
        <w:rPr>
          <w:rFonts w:ascii="Simplified Arabic" w:hAnsi="Simplified Arabic" w:cs="Simplified Arabic" w:hint="cs"/>
          <w:sz w:val="28"/>
          <w:szCs w:val="28"/>
          <w:rtl/>
        </w:rPr>
        <w:t xml:space="preserve"> على منهج </w:t>
      </w:r>
      <w:r w:rsidR="009F0EF5">
        <w:rPr>
          <w:rFonts w:ascii="Simplified Arabic" w:hAnsi="Simplified Arabic" w:cs="Simplified Arabic" w:hint="cs"/>
          <w:sz w:val="28"/>
          <w:szCs w:val="28"/>
          <w:rtl/>
        </w:rPr>
        <w:t xml:space="preserve">منطقي وموضوعي في تحديد الأهداف.   </w:t>
      </w:r>
      <w:r w:rsidR="003D34F1">
        <w:rPr>
          <w:rFonts w:ascii="Simplified Arabic" w:hAnsi="Simplified Arabic" w:cs="Simplified Arabic" w:hint="cs"/>
          <w:sz w:val="28"/>
          <w:szCs w:val="28"/>
          <w:rtl/>
        </w:rPr>
        <w:t xml:space="preserve">  </w:t>
      </w:r>
    </w:p>
    <w:p w:rsidR="00650A94" w:rsidRDefault="00650A94" w:rsidP="00650A94">
      <w:pPr>
        <w:pStyle w:val="Paragraphedeliste"/>
        <w:jc w:val="right"/>
        <w:rPr>
          <w:rFonts w:ascii="Simplified Arabic" w:hAnsi="Simplified Arabic" w:cs="Simplified Arabic"/>
          <w:b/>
          <w:bCs/>
          <w:sz w:val="28"/>
          <w:szCs w:val="28"/>
          <w:rtl/>
        </w:rPr>
      </w:pPr>
      <w:r>
        <w:rPr>
          <w:rFonts w:ascii="Simplified Arabic" w:hAnsi="Simplified Arabic" w:cs="Simplified Arabic" w:hint="cs"/>
          <w:b/>
          <w:bCs/>
          <w:sz w:val="28"/>
          <w:szCs w:val="28"/>
          <w:rtl/>
        </w:rPr>
        <w:t>أهمية المنهج الكمي في التسويق</w:t>
      </w:r>
      <w:r w:rsidR="002D6311">
        <w:rPr>
          <w:rFonts w:ascii="Simplified Arabic" w:hAnsi="Simplified Arabic" w:cs="Simplified Arabic" w:hint="cs"/>
          <w:b/>
          <w:bCs/>
          <w:sz w:val="28"/>
          <w:szCs w:val="28"/>
          <w:rtl/>
        </w:rPr>
        <w:t xml:space="preserve">: </w:t>
      </w:r>
    </w:p>
    <w:p w:rsidR="002D6311" w:rsidRDefault="008C1299" w:rsidP="00650A94">
      <w:pPr>
        <w:pStyle w:val="Paragraphedeliste"/>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283DCE" w:rsidRPr="00283DCE">
        <w:rPr>
          <w:rFonts w:ascii="Simplified Arabic" w:hAnsi="Simplified Arabic" w:cs="Simplified Arabic" w:hint="cs"/>
          <w:sz w:val="28"/>
          <w:szCs w:val="28"/>
          <w:rtl/>
        </w:rPr>
        <w:t>تعتبر</w:t>
      </w:r>
      <w:r w:rsidR="00283DCE">
        <w:rPr>
          <w:rFonts w:ascii="Simplified Arabic" w:hAnsi="Simplified Arabic" w:cs="Simplified Arabic" w:hint="cs"/>
          <w:sz w:val="28"/>
          <w:szCs w:val="28"/>
          <w:rtl/>
        </w:rPr>
        <w:t xml:space="preserve"> وسيلة مهمة لأي مدير أو مسوق يسعى أو يريد معرفة السوق أو الزبائن أكثر.   </w:t>
      </w:r>
    </w:p>
    <w:p w:rsidR="00AA4825" w:rsidRDefault="008C1299" w:rsidP="00650A94">
      <w:pPr>
        <w:pStyle w:val="Paragraphedeliste"/>
        <w:jc w:val="right"/>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00283DCE">
        <w:rPr>
          <w:rFonts w:ascii="Simplified Arabic" w:hAnsi="Simplified Arabic" w:cs="Simplified Arabic" w:hint="cs"/>
          <w:sz w:val="28"/>
          <w:szCs w:val="28"/>
          <w:rtl/>
        </w:rPr>
        <w:t xml:space="preserve">تساهم في الحصول على معلومات موثوقة وهادفة من خلال بيانات ومن ثم الفهم الجيد والواضح </w:t>
      </w:r>
      <w:r w:rsidR="00AA4825">
        <w:rPr>
          <w:rFonts w:ascii="Simplified Arabic" w:hAnsi="Simplified Arabic" w:cs="Simplified Arabic" w:hint="cs"/>
          <w:sz w:val="28"/>
          <w:szCs w:val="28"/>
          <w:rtl/>
        </w:rPr>
        <w:t xml:space="preserve">للنماذج. </w:t>
      </w:r>
    </w:p>
    <w:p w:rsidR="00F90320" w:rsidRDefault="00AA4825" w:rsidP="00650A94">
      <w:pPr>
        <w:pStyle w:val="Paragraphedeliste"/>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8C1299">
        <w:rPr>
          <w:rFonts w:ascii="Simplified Arabic" w:hAnsi="Simplified Arabic" w:cs="Simplified Arabic" w:hint="cs"/>
          <w:sz w:val="28"/>
          <w:szCs w:val="28"/>
          <w:rtl/>
        </w:rPr>
        <w:t xml:space="preserve">. اتخاذ القرارات فيما يخص المشكلات التسويقية. </w:t>
      </w:r>
      <w:r>
        <w:rPr>
          <w:rFonts w:ascii="Simplified Arabic" w:hAnsi="Simplified Arabic" w:cs="Simplified Arabic" w:hint="cs"/>
          <w:sz w:val="28"/>
          <w:szCs w:val="28"/>
          <w:rtl/>
        </w:rPr>
        <w:t xml:space="preserve"> </w:t>
      </w:r>
    </w:p>
    <w:p w:rsidR="00F57F5E" w:rsidRDefault="008C1299" w:rsidP="008C1299">
      <w:pPr>
        <w:pStyle w:val="Paragraphedeliste"/>
        <w:spacing w:after="0"/>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 تعتبر من الأساليب الرياضية والتي تقدم حلول دقيقة والموضوعية من حيث الوقت والجهد والموارد.</w:t>
      </w:r>
      <w:r w:rsidR="00F57F5E">
        <w:rPr>
          <w:rFonts w:ascii="Simplified Arabic" w:hAnsi="Simplified Arabic" w:cs="Simplified Arabic" w:hint="cs"/>
          <w:sz w:val="28"/>
          <w:szCs w:val="28"/>
          <w:rtl/>
        </w:rPr>
        <w:t xml:space="preserve"> </w:t>
      </w:r>
    </w:p>
    <w:p w:rsidR="005F7D03" w:rsidRDefault="00F57F5E" w:rsidP="008C1299">
      <w:pPr>
        <w:pStyle w:val="Paragraphedeliste"/>
        <w:spacing w:after="0"/>
        <w:jc w:val="right"/>
        <w:rPr>
          <w:rFonts w:ascii="Simplified Arabic" w:hAnsi="Simplified Arabic" w:cs="Simplified Arabic"/>
          <w:sz w:val="28"/>
          <w:szCs w:val="28"/>
          <w:rtl/>
        </w:rPr>
      </w:pPr>
      <w:r>
        <w:rPr>
          <w:rFonts w:ascii="Simplified Arabic" w:hAnsi="Simplified Arabic" w:cs="Simplified Arabic" w:hint="cs"/>
          <w:sz w:val="28"/>
          <w:szCs w:val="28"/>
          <w:rtl/>
        </w:rPr>
        <w:t>. تعتمد على المنهج العلمي في اتخاذ القرارات بعيدا عن العشوائية والخطأ.</w:t>
      </w:r>
      <w:r w:rsidR="008C1299">
        <w:rPr>
          <w:rFonts w:ascii="Simplified Arabic" w:hAnsi="Simplified Arabic" w:cs="Simplified Arabic" w:hint="cs"/>
          <w:sz w:val="28"/>
          <w:szCs w:val="28"/>
          <w:rtl/>
        </w:rPr>
        <w:t xml:space="preserve"> </w:t>
      </w:r>
    </w:p>
    <w:p w:rsidR="005F7D03" w:rsidRDefault="005F7D03" w:rsidP="00650A94">
      <w:pPr>
        <w:pStyle w:val="Paragraphedeliste"/>
        <w:jc w:val="right"/>
        <w:rPr>
          <w:rFonts w:ascii="Simplified Arabic" w:hAnsi="Simplified Arabic" w:cs="Simplified Arabic"/>
          <w:sz w:val="28"/>
          <w:szCs w:val="28"/>
          <w:rtl/>
        </w:rPr>
      </w:pPr>
    </w:p>
    <w:p w:rsidR="00283DCE" w:rsidRPr="007063FD" w:rsidRDefault="00283DCE" w:rsidP="00650A94">
      <w:pPr>
        <w:pStyle w:val="Paragraphedeliste"/>
        <w:jc w:val="right"/>
        <w:rPr>
          <w:rFonts w:ascii="Simplified Arabic" w:hAnsi="Simplified Arabic" w:cs="Simplified Arabic"/>
          <w:b/>
          <w:bCs/>
          <w:sz w:val="28"/>
          <w:szCs w:val="28"/>
          <w:rtl/>
        </w:rPr>
      </w:pPr>
      <w:r w:rsidRPr="007063FD">
        <w:rPr>
          <w:rFonts w:ascii="Simplified Arabic" w:hAnsi="Simplified Arabic" w:cs="Simplified Arabic" w:hint="cs"/>
          <w:b/>
          <w:bCs/>
          <w:sz w:val="28"/>
          <w:szCs w:val="28"/>
          <w:rtl/>
        </w:rPr>
        <w:t xml:space="preserve"> </w:t>
      </w:r>
      <w:r w:rsidR="007063FD" w:rsidRPr="007063FD">
        <w:rPr>
          <w:rFonts w:ascii="Simplified Arabic" w:hAnsi="Simplified Arabic" w:cs="Simplified Arabic" w:hint="cs"/>
          <w:b/>
          <w:bCs/>
          <w:sz w:val="28"/>
          <w:szCs w:val="28"/>
          <w:rtl/>
        </w:rPr>
        <w:t xml:space="preserve">أهداف المنهج الكمي في التسويق: </w:t>
      </w:r>
    </w:p>
    <w:p w:rsidR="002D6311" w:rsidRDefault="007063FD" w:rsidP="00650A94">
      <w:pPr>
        <w:pStyle w:val="Paragraphedeliste"/>
        <w:jc w:val="right"/>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00C741CA">
        <w:rPr>
          <w:rFonts w:ascii="Simplified Arabic" w:hAnsi="Simplified Arabic" w:cs="Simplified Arabic" w:hint="cs"/>
          <w:b/>
          <w:bCs/>
          <w:sz w:val="28"/>
          <w:szCs w:val="28"/>
          <w:rtl/>
        </w:rPr>
        <w:t xml:space="preserve">. </w:t>
      </w:r>
      <w:r w:rsidR="00C767A1" w:rsidRPr="00C767A1">
        <w:rPr>
          <w:rFonts w:ascii="Simplified Arabic" w:hAnsi="Simplified Arabic" w:cs="Simplified Arabic" w:hint="cs"/>
          <w:sz w:val="28"/>
          <w:szCs w:val="28"/>
          <w:rtl/>
        </w:rPr>
        <w:t xml:space="preserve">تهدف الأساليب الكمية إلى مساعدة </w:t>
      </w:r>
      <w:r w:rsidR="005F7D03">
        <w:rPr>
          <w:rFonts w:ascii="Simplified Arabic" w:hAnsi="Simplified Arabic" w:cs="Simplified Arabic" w:hint="cs"/>
          <w:sz w:val="28"/>
          <w:szCs w:val="28"/>
          <w:rtl/>
        </w:rPr>
        <w:t>رجال التسويق إلى الخروج بنتائج عامة حول البحوث والتن</w:t>
      </w:r>
      <w:r w:rsidR="00412DFB">
        <w:rPr>
          <w:rFonts w:ascii="Simplified Arabic" w:hAnsi="Simplified Arabic" w:cs="Simplified Arabic" w:hint="cs"/>
          <w:sz w:val="28"/>
          <w:szCs w:val="28"/>
          <w:rtl/>
        </w:rPr>
        <w:t xml:space="preserve">بؤ بسلوكيات معينة. </w:t>
      </w:r>
    </w:p>
    <w:p w:rsidR="00412DFB" w:rsidRDefault="00412DFB" w:rsidP="00650A94">
      <w:pPr>
        <w:pStyle w:val="Paragraphedeliste"/>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C741C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كيفية تطبيق المكتسبات في الإحصاء وبحوث العمليات في تحويل المتغيرات النوعية في التسويق إلى متغيرات كمية يمكن قياسها وتقييم مدى </w:t>
      </w:r>
      <w:proofErr w:type="spellStart"/>
      <w:r>
        <w:rPr>
          <w:rFonts w:ascii="Simplified Arabic" w:hAnsi="Simplified Arabic" w:cs="Simplified Arabic" w:hint="cs"/>
          <w:sz w:val="28"/>
          <w:szCs w:val="28"/>
          <w:rtl/>
        </w:rPr>
        <w:t>نجاعتها</w:t>
      </w:r>
      <w:proofErr w:type="spellEnd"/>
      <w:r>
        <w:rPr>
          <w:rFonts w:ascii="Simplified Arabic" w:hAnsi="Simplified Arabic" w:cs="Simplified Arabic" w:hint="cs"/>
          <w:sz w:val="28"/>
          <w:szCs w:val="28"/>
          <w:rtl/>
        </w:rPr>
        <w:t xml:space="preserve">. </w:t>
      </w:r>
    </w:p>
    <w:p w:rsidR="00D537A3" w:rsidRDefault="00D537A3" w:rsidP="00F57F5E">
      <w:pPr>
        <w:pStyle w:val="Paragraphedeliste"/>
        <w:spacing w:after="0"/>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C741CA">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تساهم في قياس وتحليل الظواهر في شكل أرقام أو السلوكيات التي يمكن ملاحظتها أو ملاحظتها مباشرة كسلوكيات الشراء وإعادة الشراء، سلوكيات الاستهلاك،.... أو السلوكيات التي لا يمكن ملاحظتها مباشرة كتوقعات المؤسسة أو توقعات المستهلك، درجة الرضا، درجة الخطر المدرك، الجودة المدركة.  </w:t>
      </w:r>
    </w:p>
    <w:p w:rsidR="00360472" w:rsidRDefault="00C741CA" w:rsidP="00F57F5E">
      <w:pPr>
        <w:spacing w:after="0"/>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360472">
        <w:rPr>
          <w:rFonts w:ascii="Simplified Arabic" w:hAnsi="Simplified Arabic" w:cs="Simplified Arabic" w:hint="cs"/>
          <w:sz w:val="28"/>
          <w:szCs w:val="28"/>
          <w:rtl/>
        </w:rPr>
        <w:t>تسعى الأساليب الكمية إلى وضع أو بناء علاقات من نوع: السبب- النتيجة بين المتغيرات.</w:t>
      </w:r>
    </w:p>
    <w:p w:rsidR="00F30BE8" w:rsidRDefault="00C741CA" w:rsidP="00F57F5E">
      <w:pPr>
        <w:spacing w:after="0"/>
        <w:jc w:val="right"/>
        <w:rPr>
          <w:rFonts w:ascii="Simplified Arabic" w:hAnsi="Simplified Arabic" w:cs="Simplified Arabic"/>
          <w:sz w:val="28"/>
          <w:szCs w:val="28"/>
          <w:rtl/>
        </w:rPr>
      </w:pPr>
      <w:r>
        <w:rPr>
          <w:rFonts w:ascii="Simplified Arabic" w:hAnsi="Simplified Arabic" w:cs="Simplified Arabic" w:hint="cs"/>
          <w:sz w:val="28"/>
          <w:szCs w:val="28"/>
          <w:rtl/>
        </w:rPr>
        <w:t>. تطبيق الأساليب الكمية في الأنشطة التسويقية</w:t>
      </w:r>
      <w:r w:rsidR="00F57F5E">
        <w:rPr>
          <w:rFonts w:ascii="Simplified Arabic" w:hAnsi="Simplified Arabic" w:cs="Simplified Arabic" w:hint="cs"/>
          <w:sz w:val="28"/>
          <w:szCs w:val="28"/>
          <w:rtl/>
        </w:rPr>
        <w:t xml:space="preserve"> كالرياضيات والإحصاء في معالجة المشكلات في الواقع العملي</w:t>
      </w:r>
      <w:r>
        <w:rPr>
          <w:rFonts w:ascii="Simplified Arabic" w:hAnsi="Simplified Arabic" w:cs="Simplified Arabic" w:hint="cs"/>
          <w:sz w:val="28"/>
          <w:szCs w:val="28"/>
          <w:rtl/>
        </w:rPr>
        <w:t>.</w:t>
      </w:r>
    </w:p>
    <w:p w:rsidR="00360472" w:rsidRDefault="00360472" w:rsidP="003D34F1">
      <w:pPr>
        <w:jc w:val="right"/>
        <w:rPr>
          <w:rtl/>
        </w:rPr>
      </w:pPr>
    </w:p>
    <w:p w:rsidR="00C1409C" w:rsidRPr="00C1409C" w:rsidRDefault="00C1409C" w:rsidP="003D34F1">
      <w:pPr>
        <w:jc w:val="right"/>
        <w:rPr>
          <w:rFonts w:ascii="Simplified Arabic" w:hAnsi="Simplified Arabic" w:cs="Simplified Arabic"/>
          <w:b/>
          <w:bCs/>
          <w:sz w:val="28"/>
          <w:szCs w:val="28"/>
        </w:rPr>
      </w:pPr>
      <w:r w:rsidRPr="00C1409C">
        <w:rPr>
          <w:rFonts w:ascii="Simplified Arabic" w:hAnsi="Simplified Arabic" w:cs="Simplified Arabic"/>
          <w:b/>
          <w:bCs/>
          <w:sz w:val="28"/>
          <w:szCs w:val="28"/>
          <w:rtl/>
        </w:rPr>
        <w:t xml:space="preserve">خصائص الأساليب الكمية في التسويق: </w:t>
      </w:r>
    </w:p>
    <w:p w:rsidR="00233E6D" w:rsidRDefault="00C1409C" w:rsidP="00C1409C">
      <w:pPr>
        <w:jc w:val="right"/>
        <w:rPr>
          <w:rFonts w:ascii="Simplified Arabic" w:hAnsi="Simplified Arabic" w:cs="Simplified Arabic"/>
          <w:sz w:val="28"/>
          <w:szCs w:val="28"/>
          <w:rtl/>
        </w:rPr>
      </w:pPr>
      <w:r>
        <w:rPr>
          <w:rFonts w:hint="cs"/>
          <w:rtl/>
        </w:rPr>
        <w:t xml:space="preserve">. </w:t>
      </w:r>
      <w:r w:rsidR="00233E6D" w:rsidRPr="00233E6D">
        <w:rPr>
          <w:rFonts w:ascii="Simplified Arabic" w:hAnsi="Simplified Arabic" w:cs="Simplified Arabic"/>
          <w:sz w:val="28"/>
          <w:szCs w:val="28"/>
          <w:rtl/>
        </w:rPr>
        <w:t xml:space="preserve">اتباع الأسلوب العلمي في التحليل من </w:t>
      </w:r>
      <w:r w:rsidR="00233E6D">
        <w:rPr>
          <w:rFonts w:ascii="Simplified Arabic" w:hAnsi="Simplified Arabic" w:cs="Simplified Arabic" w:hint="cs"/>
          <w:sz w:val="28"/>
          <w:szCs w:val="28"/>
          <w:rtl/>
        </w:rPr>
        <w:t>خلال</w:t>
      </w:r>
      <w:r w:rsidR="00233E6D" w:rsidRPr="00233E6D">
        <w:rPr>
          <w:rFonts w:ascii="Simplified Arabic" w:hAnsi="Simplified Arabic" w:cs="Simplified Arabic"/>
          <w:sz w:val="28"/>
          <w:szCs w:val="28"/>
          <w:rtl/>
        </w:rPr>
        <w:t xml:space="preserve"> الملاحظة وتعريف المشكلة وتطوير الحلول البديلة</w:t>
      </w:r>
      <w:r w:rsidR="00233E6D">
        <w:rPr>
          <w:rFonts w:ascii="Simplified Arabic" w:hAnsi="Simplified Arabic" w:cs="Simplified Arabic" w:hint="cs"/>
          <w:sz w:val="28"/>
          <w:szCs w:val="28"/>
          <w:rtl/>
        </w:rPr>
        <w:t xml:space="preserve">، واختبار الحلول البديلة بالاعتماد على التجربة والقياس للخروج بالحل الأنسب. </w:t>
      </w:r>
    </w:p>
    <w:p w:rsidR="00233E6D" w:rsidRDefault="00233E6D" w:rsidP="00C1409C">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اعتماد على فريق عمل مكون من مختصين في فروع المعرفة المختلفة، من اجل الوصول إلى حلول فعالة. </w:t>
      </w:r>
    </w:p>
    <w:p w:rsidR="00C1409C" w:rsidRDefault="00233E6D" w:rsidP="00954DE8">
      <w:pPr>
        <w:jc w:val="right"/>
        <w:rPr>
          <w:rtl/>
        </w:rPr>
      </w:pPr>
      <w:r>
        <w:rPr>
          <w:rFonts w:ascii="Simplified Arabic" w:hAnsi="Simplified Arabic" w:cs="Simplified Arabic" w:hint="cs"/>
          <w:sz w:val="28"/>
          <w:szCs w:val="28"/>
          <w:rtl/>
        </w:rPr>
        <w:t xml:space="preserve">. اعتماد أسلوب منهج النظم الذي يركز على المشروع ككل، وليس فقط على الوظيفة التي يتم تطبيق </w:t>
      </w:r>
      <w:r w:rsidR="00FD79FD">
        <w:rPr>
          <w:rFonts w:ascii="Simplified Arabic" w:hAnsi="Simplified Arabic" w:cs="Simplified Arabic" w:hint="cs"/>
          <w:sz w:val="28"/>
          <w:szCs w:val="28"/>
          <w:rtl/>
        </w:rPr>
        <w:t xml:space="preserve">الأساليب الكمية فيها، حيث أن تطبيقها قد يؤثر في/ أو يتأثر بالوظائف الأخرى. </w:t>
      </w:r>
    </w:p>
    <w:p w:rsidR="00954DE8" w:rsidRPr="00954DE8" w:rsidRDefault="00954DE8" w:rsidP="00954DE8">
      <w:pPr>
        <w:jc w:val="right"/>
        <w:rPr>
          <w:rFonts w:ascii="Simplified Arabic" w:hAnsi="Simplified Arabic" w:cs="Simplified Arabic"/>
          <w:b/>
          <w:bCs/>
          <w:sz w:val="28"/>
          <w:szCs w:val="28"/>
          <w:rtl/>
        </w:rPr>
      </w:pPr>
      <w:r w:rsidRPr="00954DE8">
        <w:rPr>
          <w:rFonts w:ascii="Simplified Arabic" w:hAnsi="Simplified Arabic" w:cs="Simplified Arabic"/>
          <w:b/>
          <w:bCs/>
          <w:sz w:val="28"/>
          <w:szCs w:val="28"/>
          <w:rtl/>
        </w:rPr>
        <w:lastRenderedPageBreak/>
        <w:t xml:space="preserve">فوائد وسلبيات الأساليب الكمية في التسويق: </w:t>
      </w:r>
    </w:p>
    <w:p w:rsidR="00C1409C" w:rsidRPr="00954DE8" w:rsidRDefault="00954DE8" w:rsidP="00954DE8">
      <w:pPr>
        <w:spacing w:after="0"/>
        <w:jc w:val="right"/>
        <w:rPr>
          <w:rFonts w:ascii="Simplified Arabic" w:hAnsi="Simplified Arabic" w:cs="Simplified Arabic"/>
          <w:sz w:val="28"/>
          <w:szCs w:val="28"/>
        </w:rPr>
      </w:pPr>
      <w:r w:rsidRPr="00954DE8">
        <w:rPr>
          <w:rFonts w:ascii="Simplified Arabic" w:hAnsi="Simplified Arabic" w:cs="Simplified Arabic"/>
          <w:sz w:val="28"/>
          <w:szCs w:val="28"/>
          <w:rtl/>
        </w:rPr>
        <w:t xml:space="preserve">. المساعدة في تسهيل وتبسيط الكثير من المشاكل المعقدة. </w:t>
      </w:r>
    </w:p>
    <w:p w:rsidR="00954DE8" w:rsidRPr="00954DE8" w:rsidRDefault="00954DE8" w:rsidP="00954DE8">
      <w:pPr>
        <w:spacing w:after="0"/>
        <w:jc w:val="right"/>
        <w:rPr>
          <w:rtl/>
        </w:rPr>
      </w:pPr>
      <w:r>
        <w:rPr>
          <w:rFonts w:hint="cs"/>
          <w:rtl/>
        </w:rPr>
        <w:t xml:space="preserve">. </w:t>
      </w:r>
      <w:r w:rsidRPr="00954DE8">
        <w:rPr>
          <w:rFonts w:ascii="Simplified Arabic" w:hAnsi="Simplified Arabic" w:cs="Simplified Arabic"/>
          <w:sz w:val="28"/>
          <w:szCs w:val="28"/>
          <w:rtl/>
        </w:rPr>
        <w:t>مناسبة للقرارات التي يمكن التعبير عنها بصورة كمية.</w:t>
      </w:r>
      <w:r>
        <w:rPr>
          <w:rFonts w:hint="cs"/>
          <w:rtl/>
        </w:rPr>
        <w:t xml:space="preserve"> </w:t>
      </w:r>
    </w:p>
    <w:p w:rsidR="00954DE8" w:rsidRPr="004A5590" w:rsidRDefault="00954DE8" w:rsidP="00954DE8">
      <w:pPr>
        <w:spacing w:after="0"/>
        <w:jc w:val="right"/>
        <w:rPr>
          <w:rFonts w:ascii="Simplified Arabic" w:hAnsi="Simplified Arabic" w:cs="Simplified Arabic"/>
          <w:sz w:val="28"/>
          <w:szCs w:val="28"/>
          <w:rtl/>
        </w:rPr>
      </w:pPr>
      <w:r>
        <w:rPr>
          <w:rFonts w:hint="cs"/>
          <w:rtl/>
        </w:rPr>
        <w:t>.</w:t>
      </w:r>
      <w:r w:rsidRPr="00954DE8">
        <w:rPr>
          <w:rFonts w:ascii="Simplified Arabic" w:hAnsi="Simplified Arabic" w:cs="Simplified Arabic"/>
          <w:sz w:val="28"/>
          <w:szCs w:val="28"/>
          <w:rtl/>
        </w:rPr>
        <w:t xml:space="preserve"> مواكبة للتقدم التكنولوجي والمعرفي.</w:t>
      </w:r>
      <w:r>
        <w:rPr>
          <w:rFonts w:hint="cs"/>
          <w:rtl/>
        </w:rPr>
        <w:t xml:space="preserve"> </w:t>
      </w:r>
    </w:p>
    <w:p w:rsidR="00954DE8" w:rsidRPr="00597450" w:rsidRDefault="00954DE8" w:rsidP="00954DE8">
      <w:pPr>
        <w:spacing w:after="0"/>
        <w:jc w:val="right"/>
        <w:rPr>
          <w:rFonts w:ascii="Simplified Arabic" w:hAnsi="Simplified Arabic" w:cs="Simplified Arabic"/>
          <w:sz w:val="28"/>
          <w:szCs w:val="28"/>
          <w:rtl/>
        </w:rPr>
      </w:pPr>
      <w:r w:rsidRPr="004A5590">
        <w:rPr>
          <w:rFonts w:ascii="Simplified Arabic" w:hAnsi="Simplified Arabic" w:cs="Simplified Arabic"/>
          <w:sz w:val="28"/>
          <w:szCs w:val="28"/>
          <w:rtl/>
        </w:rPr>
        <w:t>. من الصعب التعبير عن بعض المشاكل بالطرق الكمية وخاصة المشاكل الإنسانية والا</w:t>
      </w:r>
      <w:r w:rsidR="004A5590" w:rsidRPr="004A5590">
        <w:rPr>
          <w:rFonts w:ascii="Simplified Arabic" w:hAnsi="Simplified Arabic" w:cs="Simplified Arabic"/>
          <w:sz w:val="28"/>
          <w:szCs w:val="28"/>
          <w:rtl/>
        </w:rPr>
        <w:t xml:space="preserve">ستراتيجية. </w:t>
      </w:r>
    </w:p>
    <w:p w:rsidR="00954DE8" w:rsidRDefault="004A5590" w:rsidP="00C259D9">
      <w:pPr>
        <w:spacing w:after="0"/>
        <w:jc w:val="right"/>
        <w:rPr>
          <w:rFonts w:ascii="Simplified Arabic" w:hAnsi="Simplified Arabic" w:cs="Simplified Arabic"/>
          <w:sz w:val="28"/>
          <w:szCs w:val="28"/>
          <w:rtl/>
        </w:rPr>
      </w:pPr>
      <w:r w:rsidRPr="00597450">
        <w:rPr>
          <w:rFonts w:ascii="Simplified Arabic" w:hAnsi="Simplified Arabic" w:cs="Simplified Arabic"/>
          <w:sz w:val="28"/>
          <w:szCs w:val="28"/>
          <w:rtl/>
        </w:rPr>
        <w:t xml:space="preserve">. </w:t>
      </w:r>
      <w:r w:rsidR="00597450" w:rsidRPr="00597450">
        <w:rPr>
          <w:rFonts w:ascii="Simplified Arabic" w:hAnsi="Simplified Arabic" w:cs="Simplified Arabic"/>
          <w:sz w:val="28"/>
          <w:szCs w:val="28"/>
          <w:rtl/>
        </w:rPr>
        <w:t xml:space="preserve">عدم الأخذ بعين الاعتبار الظروف الإنسانية والبيئية نتيجة التجريد المفرط من قبل هذه الأساليب. </w:t>
      </w:r>
    </w:p>
    <w:p w:rsidR="00597450" w:rsidRPr="00597450" w:rsidRDefault="00597450" w:rsidP="004A5590">
      <w:pPr>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C259D9">
        <w:rPr>
          <w:rFonts w:ascii="Simplified Arabic" w:hAnsi="Simplified Arabic" w:cs="Simplified Arabic" w:hint="cs"/>
          <w:sz w:val="28"/>
          <w:szCs w:val="28"/>
          <w:rtl/>
        </w:rPr>
        <w:t>صعوبة التعامل مع الأساليب الكمية من طرف بعض رجال التسويق بسبب قلة المعرفة العلمية والحاسوبية.</w:t>
      </w:r>
    </w:p>
    <w:p w:rsidR="00954DE8" w:rsidRPr="0056073B" w:rsidRDefault="00880A95" w:rsidP="00954DE8">
      <w:pPr>
        <w:jc w:val="right"/>
        <w:rPr>
          <w:rFonts w:ascii="Simplified Arabic" w:hAnsi="Simplified Arabic" w:cs="Simplified Arabic"/>
          <w:b/>
          <w:bCs/>
          <w:sz w:val="28"/>
          <w:szCs w:val="28"/>
        </w:rPr>
      </w:pPr>
      <w:r w:rsidRPr="00880A95">
        <w:rPr>
          <w:rFonts w:ascii="Simplified Arabic" w:hAnsi="Simplified Arabic" w:cs="Simplified Arabic"/>
          <w:b/>
          <w:bCs/>
          <w:sz w:val="28"/>
          <w:szCs w:val="28"/>
          <w:rtl/>
        </w:rPr>
        <w:t xml:space="preserve">خطوات المنهج الكمي: </w:t>
      </w:r>
    </w:p>
    <w:p w:rsidR="0056073B" w:rsidRDefault="00880A95" w:rsidP="0056073B">
      <w:pPr>
        <w:jc w:val="right"/>
        <w:rPr>
          <w:rFonts w:ascii="Simplified Arabic" w:hAnsi="Simplified Arabic" w:cs="Simplified Arabic"/>
          <w:sz w:val="28"/>
          <w:szCs w:val="28"/>
          <w:rtl/>
        </w:rPr>
      </w:pPr>
      <w:r w:rsidRPr="0056073B">
        <w:rPr>
          <w:rFonts w:ascii="Simplified Arabic" w:hAnsi="Simplified Arabic" w:cs="Simplified Arabic"/>
          <w:sz w:val="28"/>
          <w:szCs w:val="28"/>
          <w:rtl/>
        </w:rPr>
        <w:t>يعتمد المنه</w:t>
      </w:r>
      <w:r w:rsidR="0056073B">
        <w:rPr>
          <w:rFonts w:ascii="Simplified Arabic" w:hAnsi="Simplified Arabic" w:cs="Simplified Arabic" w:hint="cs"/>
          <w:sz w:val="28"/>
          <w:szCs w:val="28"/>
          <w:rtl/>
        </w:rPr>
        <w:t>ج</w:t>
      </w:r>
      <w:r w:rsidRPr="0056073B">
        <w:rPr>
          <w:rFonts w:ascii="Simplified Arabic" w:hAnsi="Simplified Arabic" w:cs="Simplified Arabic"/>
          <w:sz w:val="28"/>
          <w:szCs w:val="28"/>
          <w:rtl/>
        </w:rPr>
        <w:t xml:space="preserve"> الكمي في التسويق على بناء النماذج واستخدامها في حل المشكلات</w:t>
      </w:r>
      <w:r w:rsidR="0056073B" w:rsidRPr="0056073B">
        <w:rPr>
          <w:rFonts w:ascii="Simplified Arabic" w:hAnsi="Simplified Arabic" w:cs="Simplified Arabic"/>
          <w:sz w:val="28"/>
          <w:szCs w:val="28"/>
          <w:rtl/>
        </w:rPr>
        <w:t xml:space="preserve">، إذ يستخدم النموذج لتحليل وتفسير ظاهرة أو حالة واقعية من خلال المتغيرات التي تمثلها والتنبؤ بها. </w:t>
      </w:r>
      <w:r w:rsidR="0056073B">
        <w:rPr>
          <w:rFonts w:ascii="Simplified Arabic" w:hAnsi="Simplified Arabic" w:cs="Simplified Arabic" w:hint="cs"/>
          <w:sz w:val="28"/>
          <w:szCs w:val="28"/>
          <w:rtl/>
        </w:rPr>
        <w:t xml:space="preserve">يمر المنهج الكمي بسلسلة من الخطوات نوجزها فيما يلي: </w:t>
      </w:r>
      <w:r w:rsidR="00814C40">
        <w:rPr>
          <w:rFonts w:ascii="Simplified Arabic" w:hAnsi="Simplified Arabic" w:cs="Simplified Arabic" w:hint="cs"/>
          <w:sz w:val="28"/>
          <w:szCs w:val="28"/>
          <w:rtl/>
        </w:rPr>
        <w:t xml:space="preserve">تحديد المشكلة، صياغة النموذج، اختبار النموذج، </w:t>
      </w:r>
      <w:r w:rsidR="00596A4C">
        <w:rPr>
          <w:rFonts w:ascii="Simplified Arabic" w:hAnsi="Simplified Arabic" w:cs="Simplified Arabic" w:hint="cs"/>
          <w:sz w:val="28"/>
          <w:szCs w:val="28"/>
          <w:rtl/>
        </w:rPr>
        <w:t xml:space="preserve">تنفيذ النموذج والمتابعة فإذا كانت هناك أخطاء وجب إعادة تحليل النموذج وإجراء التعديلات وإلا الاستمرار بالنموذج أو الحل. </w:t>
      </w:r>
    </w:p>
    <w:p w:rsidR="00596A4C" w:rsidRPr="001B447A" w:rsidRDefault="001B447A" w:rsidP="0056073B">
      <w:pPr>
        <w:jc w:val="right"/>
        <w:rPr>
          <w:rFonts w:ascii="Simplified Arabic" w:hAnsi="Simplified Arabic" w:cs="Simplified Arabic"/>
          <w:b/>
          <w:bCs/>
          <w:sz w:val="28"/>
          <w:szCs w:val="28"/>
          <w:rtl/>
        </w:rPr>
      </w:pPr>
      <w:r w:rsidRPr="001B447A">
        <w:rPr>
          <w:rFonts w:ascii="Simplified Arabic" w:hAnsi="Simplified Arabic" w:cs="Simplified Arabic" w:hint="cs"/>
          <w:b/>
          <w:bCs/>
          <w:sz w:val="28"/>
          <w:szCs w:val="28"/>
          <w:rtl/>
        </w:rPr>
        <w:t xml:space="preserve">أنواع الأساليب الكمية في التسويق: </w:t>
      </w:r>
    </w:p>
    <w:p w:rsidR="00880A95" w:rsidRPr="001B447A" w:rsidRDefault="001B447A" w:rsidP="00FF747A">
      <w:pPr>
        <w:spacing w:after="0"/>
        <w:jc w:val="right"/>
        <w:rPr>
          <w:rFonts w:ascii="Simplified Arabic" w:hAnsi="Simplified Arabic" w:cs="Simplified Arabic"/>
          <w:sz w:val="28"/>
          <w:szCs w:val="28"/>
          <w:rtl/>
        </w:rPr>
      </w:pPr>
      <w:r w:rsidRPr="001B447A">
        <w:rPr>
          <w:rFonts w:ascii="Simplified Arabic" w:hAnsi="Simplified Arabic" w:cs="Simplified Arabic"/>
          <w:sz w:val="28"/>
          <w:szCs w:val="28"/>
          <w:rtl/>
        </w:rPr>
        <w:t xml:space="preserve">تتنوع الأساليب الكمية في التسويق حسب جملة من المعايير، موجزها فيما يلي: </w:t>
      </w:r>
    </w:p>
    <w:p w:rsidR="00880A95" w:rsidRDefault="001B447A" w:rsidP="00FF747A">
      <w:pPr>
        <w:spacing w:after="0"/>
        <w:jc w:val="right"/>
        <w:rPr>
          <w:rFonts w:ascii="Simplified Arabic" w:hAnsi="Simplified Arabic" w:cs="Simplified Arabic"/>
          <w:sz w:val="28"/>
          <w:szCs w:val="28"/>
          <w:rtl/>
        </w:rPr>
      </w:pPr>
      <w:r w:rsidRPr="009B0717">
        <w:rPr>
          <w:rFonts w:ascii="Simplified Arabic" w:hAnsi="Simplified Arabic" w:cs="Simplified Arabic"/>
          <w:b/>
          <w:bCs/>
          <w:sz w:val="28"/>
          <w:szCs w:val="28"/>
          <w:rtl/>
        </w:rPr>
        <w:t xml:space="preserve">. </w:t>
      </w:r>
      <w:r w:rsidR="009B0717" w:rsidRPr="009B0717">
        <w:rPr>
          <w:rFonts w:ascii="Simplified Arabic" w:hAnsi="Simplified Arabic" w:cs="Simplified Arabic"/>
          <w:b/>
          <w:bCs/>
          <w:sz w:val="28"/>
          <w:szCs w:val="28"/>
          <w:rtl/>
        </w:rPr>
        <w:t xml:space="preserve">النماذج المادية: </w:t>
      </w:r>
      <w:r w:rsidR="009B0717" w:rsidRPr="009B0717">
        <w:rPr>
          <w:rFonts w:ascii="Simplified Arabic" w:hAnsi="Simplified Arabic" w:cs="Simplified Arabic" w:hint="cs"/>
          <w:sz w:val="28"/>
          <w:szCs w:val="28"/>
          <w:rtl/>
        </w:rPr>
        <w:t xml:space="preserve">تعتمد عل استخدام أشكال مصغرة للأشكال الحقيقية </w:t>
      </w:r>
      <w:r w:rsidR="00FF747A">
        <w:rPr>
          <w:rFonts w:ascii="Simplified Arabic" w:hAnsi="Simplified Arabic" w:cs="Simplified Arabic" w:hint="cs"/>
          <w:sz w:val="28"/>
          <w:szCs w:val="28"/>
          <w:rtl/>
        </w:rPr>
        <w:t xml:space="preserve">ومطابقتها مع الحالة الواقعية، من أجل رؤية الأشياء بشكل ميسر. </w:t>
      </w:r>
    </w:p>
    <w:p w:rsidR="00FF747A" w:rsidRPr="009B0717" w:rsidRDefault="00FF747A" w:rsidP="00FF747A">
      <w:pPr>
        <w:spacing w:after="0"/>
        <w:jc w:val="right"/>
        <w:rPr>
          <w:rFonts w:ascii="Simplified Arabic" w:hAnsi="Simplified Arabic" w:cs="Simplified Arabic"/>
          <w:sz w:val="28"/>
          <w:szCs w:val="28"/>
          <w:rtl/>
        </w:rPr>
      </w:pPr>
      <w:r w:rsidRPr="00FF747A">
        <w:rPr>
          <w:rFonts w:ascii="Simplified Arabic" w:hAnsi="Simplified Arabic" w:cs="Simplified Arabic" w:hint="cs"/>
          <w:b/>
          <w:bCs/>
          <w:sz w:val="28"/>
          <w:szCs w:val="28"/>
          <w:rtl/>
        </w:rPr>
        <w:t>. النماذج البيانية:</w:t>
      </w:r>
      <w:r>
        <w:rPr>
          <w:rFonts w:ascii="Simplified Arabic" w:hAnsi="Simplified Arabic" w:cs="Simplified Arabic" w:hint="cs"/>
          <w:sz w:val="28"/>
          <w:szCs w:val="28"/>
          <w:rtl/>
        </w:rPr>
        <w:t xml:space="preserve"> تتمثل في الأشكال البيانية والمخططات والصور. </w:t>
      </w:r>
    </w:p>
    <w:p w:rsidR="00880A95" w:rsidRDefault="00FF747A" w:rsidP="00FF747A">
      <w:pPr>
        <w:spacing w:after="0"/>
        <w:jc w:val="right"/>
        <w:rPr>
          <w:rFonts w:ascii="Simplified Arabic" w:hAnsi="Simplified Arabic" w:cs="Simplified Arabic"/>
          <w:b/>
          <w:bCs/>
          <w:sz w:val="28"/>
          <w:szCs w:val="28"/>
          <w:rtl/>
        </w:rPr>
      </w:pPr>
      <w:r>
        <w:rPr>
          <w:rFonts w:hint="cs"/>
          <w:rtl/>
        </w:rPr>
        <w:t>.</w:t>
      </w:r>
      <w:r w:rsidRPr="00FF747A">
        <w:rPr>
          <w:rFonts w:ascii="Simplified Arabic" w:hAnsi="Simplified Arabic" w:cs="Simplified Arabic"/>
          <w:b/>
          <w:bCs/>
          <w:sz w:val="28"/>
          <w:szCs w:val="28"/>
          <w:rtl/>
        </w:rPr>
        <w:t xml:space="preserve"> النماذج الرياضية: </w:t>
      </w:r>
      <w:r w:rsidRPr="00FF747A">
        <w:rPr>
          <w:rFonts w:ascii="Simplified Arabic" w:hAnsi="Simplified Arabic" w:cs="Simplified Arabic" w:hint="cs"/>
          <w:sz w:val="28"/>
          <w:szCs w:val="28"/>
          <w:rtl/>
        </w:rPr>
        <w:t>تعتمد على الرموز وتستخدم فيها الأرقام والرسوم والمعادلات.</w:t>
      </w:r>
      <w:r>
        <w:rPr>
          <w:rFonts w:ascii="Simplified Arabic" w:hAnsi="Simplified Arabic" w:cs="Simplified Arabic" w:hint="cs"/>
          <w:b/>
          <w:bCs/>
          <w:sz w:val="28"/>
          <w:szCs w:val="28"/>
          <w:rtl/>
        </w:rPr>
        <w:t xml:space="preserve"> </w:t>
      </w:r>
    </w:p>
    <w:p w:rsidR="00FF747A" w:rsidRDefault="00FF747A" w:rsidP="00FF747A">
      <w:pPr>
        <w:spacing w:after="0"/>
        <w:jc w:val="right"/>
        <w:rPr>
          <w:rFonts w:ascii="Simplified Arabic" w:hAnsi="Simplified Arabic" w:cs="Simplified Arabic"/>
          <w:sz w:val="28"/>
          <w:szCs w:val="28"/>
          <w:rtl/>
        </w:rPr>
      </w:pPr>
      <w:r>
        <w:rPr>
          <w:rFonts w:ascii="Simplified Arabic" w:hAnsi="Simplified Arabic" w:cs="Simplified Arabic" w:hint="cs"/>
          <w:b/>
          <w:bCs/>
          <w:sz w:val="28"/>
          <w:szCs w:val="28"/>
          <w:rtl/>
        </w:rPr>
        <w:t xml:space="preserve">. النماذج الوصفية: </w:t>
      </w:r>
      <w:r w:rsidR="00B66338" w:rsidRPr="00120B77">
        <w:rPr>
          <w:rFonts w:ascii="Simplified Arabic" w:hAnsi="Simplified Arabic" w:cs="Simplified Arabic" w:hint="cs"/>
          <w:sz w:val="28"/>
          <w:szCs w:val="28"/>
          <w:rtl/>
        </w:rPr>
        <w:t>تصف وتتنبأ بسلوك الحالة أو الظاهرة دون تحديد المسلك الأفضل للنشا</w:t>
      </w:r>
      <w:r w:rsidR="00120B77" w:rsidRPr="00120B77">
        <w:rPr>
          <w:rFonts w:ascii="Simplified Arabic" w:hAnsi="Simplified Arabic" w:cs="Simplified Arabic" w:hint="cs"/>
          <w:sz w:val="28"/>
          <w:szCs w:val="28"/>
          <w:rtl/>
        </w:rPr>
        <w:t>ط.</w:t>
      </w:r>
      <w:r w:rsidR="00B66338" w:rsidRPr="00120B77">
        <w:rPr>
          <w:rFonts w:ascii="Simplified Arabic" w:hAnsi="Simplified Arabic" w:cs="Simplified Arabic" w:hint="cs"/>
          <w:sz w:val="28"/>
          <w:szCs w:val="28"/>
          <w:rtl/>
        </w:rPr>
        <w:t xml:space="preserve"> </w:t>
      </w:r>
    </w:p>
    <w:p w:rsidR="00880A95" w:rsidRDefault="00120B77" w:rsidP="003A7E64">
      <w:pPr>
        <w:spacing w:after="0"/>
        <w:jc w:val="right"/>
        <w:rPr>
          <w:rFonts w:ascii="Simplified Arabic" w:hAnsi="Simplified Arabic" w:cs="Simplified Arabic" w:hint="cs"/>
          <w:sz w:val="28"/>
          <w:szCs w:val="28"/>
          <w:rtl/>
        </w:rPr>
      </w:pPr>
      <w:r>
        <w:rPr>
          <w:rFonts w:ascii="Simplified Arabic" w:hAnsi="Simplified Arabic" w:cs="Simplified Arabic" w:hint="cs"/>
          <w:sz w:val="28"/>
          <w:szCs w:val="28"/>
          <w:rtl/>
        </w:rPr>
        <w:t>.</w:t>
      </w:r>
      <w:r w:rsidRPr="00156F09">
        <w:rPr>
          <w:rFonts w:ascii="Simplified Arabic" w:hAnsi="Simplified Arabic" w:cs="Simplified Arabic" w:hint="cs"/>
          <w:b/>
          <w:bCs/>
          <w:sz w:val="28"/>
          <w:szCs w:val="28"/>
          <w:rtl/>
        </w:rPr>
        <w:t xml:space="preserve"> النماذج المعيارية: </w:t>
      </w:r>
      <w:r w:rsidR="003A7E64">
        <w:rPr>
          <w:rFonts w:ascii="Simplified Arabic" w:hAnsi="Simplified Arabic" w:cs="Simplified Arabic" w:hint="cs"/>
          <w:sz w:val="28"/>
          <w:szCs w:val="28"/>
          <w:rtl/>
        </w:rPr>
        <w:t>نماذج تحدد المسلك الأنسب للنشاط كالبرمجة الخطية ونماذج المخزون.</w:t>
      </w:r>
    </w:p>
    <w:p w:rsidR="00156F09" w:rsidRPr="00AC55B5" w:rsidRDefault="00156F09" w:rsidP="00AC55B5">
      <w:pPr>
        <w:spacing w:after="0"/>
        <w:jc w:val="right"/>
        <w:rPr>
          <w:rFonts w:ascii="Simplified Arabic" w:hAnsi="Simplified Arabic" w:cs="Simplified Arabic"/>
          <w:b/>
          <w:bCs/>
          <w:sz w:val="28"/>
          <w:szCs w:val="28"/>
          <w:rtl/>
        </w:rPr>
      </w:pPr>
      <w:r>
        <w:rPr>
          <w:rFonts w:ascii="Simplified Arabic" w:hAnsi="Simplified Arabic" w:cs="Simplified Arabic" w:hint="cs"/>
          <w:sz w:val="28"/>
          <w:szCs w:val="28"/>
          <w:rtl/>
        </w:rPr>
        <w:t>.</w:t>
      </w:r>
      <w:r w:rsidRPr="00AC55B5">
        <w:rPr>
          <w:rFonts w:ascii="Simplified Arabic" w:hAnsi="Simplified Arabic" w:cs="Simplified Arabic" w:hint="cs"/>
          <w:b/>
          <w:bCs/>
          <w:sz w:val="28"/>
          <w:szCs w:val="28"/>
          <w:rtl/>
        </w:rPr>
        <w:t xml:space="preserve"> </w:t>
      </w:r>
      <w:r w:rsidR="00AC55B5" w:rsidRPr="00AC55B5">
        <w:rPr>
          <w:rFonts w:ascii="Simplified Arabic" w:hAnsi="Simplified Arabic" w:cs="Simplified Arabic" w:hint="cs"/>
          <w:b/>
          <w:bCs/>
          <w:sz w:val="28"/>
          <w:szCs w:val="28"/>
          <w:rtl/>
        </w:rPr>
        <w:t xml:space="preserve">النماذج المؤكدة: </w:t>
      </w:r>
      <w:r w:rsidR="00AD5650" w:rsidRPr="00AD5650">
        <w:rPr>
          <w:rFonts w:ascii="Simplified Arabic" w:hAnsi="Simplified Arabic" w:cs="Simplified Arabic" w:hint="cs"/>
          <w:sz w:val="28"/>
          <w:szCs w:val="28"/>
          <w:rtl/>
        </w:rPr>
        <w:t>تفترض حالة التأكد التام والمعرفة الكاملة بالحالة الواقعية وما ستكون عليه، ومن امثلتها نماذج النقل والتوزيع.</w:t>
      </w:r>
      <w:r w:rsidR="00AD5650">
        <w:rPr>
          <w:rFonts w:ascii="Simplified Arabic" w:hAnsi="Simplified Arabic" w:cs="Simplified Arabic" w:hint="cs"/>
          <w:b/>
          <w:bCs/>
          <w:sz w:val="28"/>
          <w:szCs w:val="28"/>
          <w:rtl/>
        </w:rPr>
        <w:t xml:space="preserve"> </w:t>
      </w:r>
    </w:p>
    <w:p w:rsidR="00006B98" w:rsidRDefault="00AC55B5" w:rsidP="00AC55B5">
      <w:pPr>
        <w:spacing w:after="0"/>
        <w:jc w:val="right"/>
        <w:rPr>
          <w:rFonts w:ascii="Simplified Arabic" w:hAnsi="Simplified Arabic" w:cs="Simplified Arabic"/>
          <w:sz w:val="28"/>
          <w:szCs w:val="28"/>
          <w:rtl/>
        </w:rPr>
      </w:pPr>
      <w:r w:rsidRPr="00AC55B5">
        <w:rPr>
          <w:rFonts w:ascii="Simplified Arabic" w:hAnsi="Simplified Arabic" w:cs="Simplified Arabic" w:hint="cs"/>
          <w:b/>
          <w:bCs/>
          <w:sz w:val="28"/>
          <w:szCs w:val="28"/>
          <w:rtl/>
        </w:rPr>
        <w:t xml:space="preserve">. النماذج المحتملة: </w:t>
      </w:r>
      <w:r w:rsidR="00006B98" w:rsidRPr="00006B98">
        <w:rPr>
          <w:rFonts w:ascii="Simplified Arabic" w:hAnsi="Simplified Arabic" w:cs="Simplified Arabic" w:hint="cs"/>
          <w:sz w:val="28"/>
          <w:szCs w:val="28"/>
          <w:rtl/>
        </w:rPr>
        <w:t xml:space="preserve">تتعامل مع الحالات التي لا يمكن التنبؤ بها بشكل </w:t>
      </w:r>
      <w:r w:rsidR="00006B98">
        <w:rPr>
          <w:rFonts w:ascii="Simplified Arabic" w:hAnsi="Simplified Arabic" w:cs="Simplified Arabic" w:hint="cs"/>
          <w:sz w:val="28"/>
          <w:szCs w:val="28"/>
          <w:rtl/>
        </w:rPr>
        <w:t xml:space="preserve">مؤكد. </w:t>
      </w:r>
    </w:p>
    <w:p w:rsidR="00006B98" w:rsidRPr="00006B98" w:rsidRDefault="00006B98" w:rsidP="00AC55B5">
      <w:pPr>
        <w:spacing w:after="0"/>
        <w:jc w:val="right"/>
        <w:rPr>
          <w:rFonts w:ascii="Simplified Arabic" w:hAnsi="Simplified Arabic" w:cs="Simplified Arabic"/>
          <w:b/>
          <w:bCs/>
          <w:sz w:val="28"/>
          <w:szCs w:val="28"/>
          <w:rtl/>
        </w:rPr>
      </w:pPr>
      <w:r>
        <w:rPr>
          <w:rFonts w:ascii="Simplified Arabic" w:hAnsi="Simplified Arabic" w:cs="Simplified Arabic" w:hint="cs"/>
          <w:sz w:val="28"/>
          <w:szCs w:val="28"/>
          <w:rtl/>
        </w:rPr>
        <w:lastRenderedPageBreak/>
        <w:t xml:space="preserve">. </w:t>
      </w:r>
      <w:r w:rsidRPr="00006B98">
        <w:rPr>
          <w:rFonts w:ascii="Simplified Arabic" w:hAnsi="Simplified Arabic" w:cs="Simplified Arabic" w:hint="cs"/>
          <w:b/>
          <w:bCs/>
          <w:sz w:val="28"/>
          <w:szCs w:val="28"/>
          <w:rtl/>
        </w:rPr>
        <w:t xml:space="preserve">النموذج السكوني: </w:t>
      </w:r>
      <w:r w:rsidR="00003AD5" w:rsidRPr="00003AD5">
        <w:rPr>
          <w:rFonts w:ascii="Simplified Arabic" w:hAnsi="Simplified Arabic" w:cs="Simplified Arabic" w:hint="cs"/>
          <w:sz w:val="28"/>
          <w:szCs w:val="28"/>
          <w:rtl/>
        </w:rPr>
        <w:t xml:space="preserve">من خلاله يتم اختيار قرار واحد خلال فترة زمنية محددة، ومن أمثلته البرمجة الخطية، نماذج النقل وغيرها.  </w:t>
      </w:r>
      <w:bookmarkStart w:id="1" w:name="_GoBack"/>
      <w:bookmarkEnd w:id="1"/>
    </w:p>
    <w:p w:rsidR="00006B98" w:rsidRPr="00006B98" w:rsidRDefault="00006B98" w:rsidP="00AC55B5">
      <w:pPr>
        <w:spacing w:after="0"/>
        <w:jc w:val="right"/>
        <w:rPr>
          <w:rFonts w:ascii="Simplified Arabic" w:hAnsi="Simplified Arabic" w:cs="Simplified Arabic"/>
          <w:b/>
          <w:bCs/>
          <w:sz w:val="28"/>
          <w:szCs w:val="28"/>
          <w:rtl/>
        </w:rPr>
      </w:pPr>
      <w:r w:rsidRPr="00006B98">
        <w:rPr>
          <w:rFonts w:ascii="Simplified Arabic" w:hAnsi="Simplified Arabic" w:cs="Simplified Arabic" w:hint="cs"/>
          <w:b/>
          <w:bCs/>
          <w:sz w:val="28"/>
          <w:szCs w:val="28"/>
          <w:rtl/>
        </w:rPr>
        <w:t>. النموذج الديناميكي:</w:t>
      </w:r>
      <w:r w:rsidR="001946F6">
        <w:rPr>
          <w:rFonts w:ascii="Simplified Arabic" w:hAnsi="Simplified Arabic" w:cs="Simplified Arabic" w:hint="cs"/>
          <w:b/>
          <w:bCs/>
          <w:sz w:val="28"/>
          <w:szCs w:val="28"/>
          <w:rtl/>
        </w:rPr>
        <w:t xml:space="preserve"> </w:t>
      </w:r>
      <w:r w:rsidR="00D93E5D" w:rsidRPr="00D93E5D">
        <w:rPr>
          <w:rFonts w:ascii="Simplified Arabic" w:hAnsi="Simplified Arabic" w:cs="Simplified Arabic" w:hint="cs"/>
          <w:sz w:val="28"/>
          <w:szCs w:val="28"/>
          <w:rtl/>
        </w:rPr>
        <w:t>هو نموذج يتخذ من خلاله المسؤول القرارات المتعاقبة، ومن أمثلته نموذج شجرة القرار.</w:t>
      </w:r>
      <w:r w:rsidR="00D93E5D">
        <w:rPr>
          <w:rFonts w:ascii="Simplified Arabic" w:hAnsi="Simplified Arabic" w:cs="Simplified Arabic" w:hint="cs"/>
          <w:b/>
          <w:bCs/>
          <w:sz w:val="28"/>
          <w:szCs w:val="28"/>
          <w:rtl/>
        </w:rPr>
        <w:t xml:space="preserve">  </w:t>
      </w:r>
      <w:r w:rsidRPr="00006B98">
        <w:rPr>
          <w:rFonts w:ascii="Simplified Arabic" w:hAnsi="Simplified Arabic" w:cs="Simplified Arabic" w:hint="cs"/>
          <w:b/>
          <w:bCs/>
          <w:sz w:val="28"/>
          <w:szCs w:val="28"/>
          <w:rtl/>
        </w:rPr>
        <w:t xml:space="preserve"> </w:t>
      </w:r>
    </w:p>
    <w:p w:rsidR="00006B98" w:rsidRPr="00006B98" w:rsidRDefault="00006B98" w:rsidP="00AC55B5">
      <w:pPr>
        <w:spacing w:after="0"/>
        <w:jc w:val="right"/>
        <w:rPr>
          <w:rFonts w:ascii="Simplified Arabic" w:hAnsi="Simplified Arabic" w:cs="Simplified Arabic"/>
          <w:b/>
          <w:bCs/>
          <w:sz w:val="28"/>
          <w:szCs w:val="28"/>
          <w:rtl/>
        </w:rPr>
      </w:pPr>
      <w:r w:rsidRPr="00006B98">
        <w:rPr>
          <w:rFonts w:ascii="Simplified Arabic" w:hAnsi="Simplified Arabic" w:cs="Simplified Arabic" w:hint="cs"/>
          <w:b/>
          <w:bCs/>
          <w:sz w:val="28"/>
          <w:szCs w:val="28"/>
          <w:rtl/>
        </w:rPr>
        <w:t xml:space="preserve">. النماذج التحليلية: </w:t>
      </w:r>
      <w:r w:rsidR="001946F6" w:rsidRPr="001946F6">
        <w:rPr>
          <w:rFonts w:ascii="Simplified Arabic" w:hAnsi="Simplified Arabic" w:cs="Simplified Arabic" w:hint="cs"/>
          <w:sz w:val="28"/>
          <w:szCs w:val="28"/>
          <w:rtl/>
        </w:rPr>
        <w:t>هي تمثيل كمي حسابي للحالة الواقعية، بالاعتماد على المعادلات الرياضية</w:t>
      </w:r>
      <w:r w:rsidR="001946F6">
        <w:rPr>
          <w:rFonts w:ascii="Simplified Arabic" w:hAnsi="Simplified Arabic" w:cs="Simplified Arabic" w:hint="cs"/>
          <w:sz w:val="28"/>
          <w:szCs w:val="28"/>
          <w:rtl/>
        </w:rPr>
        <w:t xml:space="preserve"> التي تحدد العلاقات بين المتغيرات والقيود في النظام، زمن أمثلتها البرمجة الخطية والسلاسل الزمنية وغيرها.</w:t>
      </w:r>
      <w:r w:rsidR="001946F6">
        <w:rPr>
          <w:rFonts w:ascii="Simplified Arabic" w:hAnsi="Simplified Arabic" w:cs="Simplified Arabic" w:hint="cs"/>
          <w:b/>
          <w:bCs/>
          <w:sz w:val="28"/>
          <w:szCs w:val="28"/>
          <w:rtl/>
        </w:rPr>
        <w:t xml:space="preserve"> </w:t>
      </w:r>
    </w:p>
    <w:p w:rsidR="00006B98" w:rsidRPr="00006B98" w:rsidRDefault="00006B98" w:rsidP="00AC55B5">
      <w:pPr>
        <w:spacing w:after="0"/>
        <w:jc w:val="right"/>
        <w:rPr>
          <w:rFonts w:ascii="Simplified Arabic" w:hAnsi="Simplified Arabic" w:cs="Simplified Arabic"/>
          <w:b/>
          <w:bCs/>
          <w:sz w:val="28"/>
          <w:szCs w:val="28"/>
          <w:rtl/>
        </w:rPr>
      </w:pPr>
      <w:r w:rsidRPr="00006B98">
        <w:rPr>
          <w:rFonts w:ascii="Simplified Arabic" w:hAnsi="Simplified Arabic" w:cs="Simplified Arabic" w:hint="cs"/>
          <w:b/>
          <w:bCs/>
          <w:sz w:val="28"/>
          <w:szCs w:val="28"/>
          <w:rtl/>
        </w:rPr>
        <w:t xml:space="preserve">. نماذج </w:t>
      </w:r>
      <w:proofErr w:type="spellStart"/>
      <w:r w:rsidRPr="00006B98">
        <w:rPr>
          <w:rFonts w:ascii="Simplified Arabic" w:hAnsi="Simplified Arabic" w:cs="Simplified Arabic" w:hint="cs"/>
          <w:b/>
          <w:bCs/>
          <w:sz w:val="28"/>
          <w:szCs w:val="28"/>
          <w:rtl/>
        </w:rPr>
        <w:t>المحكاة</w:t>
      </w:r>
      <w:proofErr w:type="spellEnd"/>
      <w:r w:rsidRPr="00006B98">
        <w:rPr>
          <w:rFonts w:ascii="Simplified Arabic" w:hAnsi="Simplified Arabic" w:cs="Simplified Arabic" w:hint="cs"/>
          <w:b/>
          <w:bCs/>
          <w:sz w:val="28"/>
          <w:szCs w:val="28"/>
          <w:rtl/>
        </w:rPr>
        <w:t>:</w:t>
      </w:r>
      <w:r w:rsidRPr="00D21E16">
        <w:rPr>
          <w:rFonts w:ascii="Simplified Arabic" w:hAnsi="Simplified Arabic" w:cs="Simplified Arabic" w:hint="cs"/>
          <w:sz w:val="28"/>
          <w:szCs w:val="28"/>
          <w:rtl/>
        </w:rPr>
        <w:t xml:space="preserve"> </w:t>
      </w:r>
      <w:r w:rsidR="00D21E16" w:rsidRPr="00D21E16">
        <w:rPr>
          <w:rFonts w:ascii="Simplified Arabic" w:hAnsi="Simplified Arabic" w:cs="Simplified Arabic" w:hint="cs"/>
          <w:sz w:val="28"/>
          <w:szCs w:val="28"/>
          <w:rtl/>
        </w:rPr>
        <w:t>هي تصميم نماذج افتراضية للنماذج الواقعية، ثم إجراء التجارب والعمليات عليها ومراقبة النتائج، فإذا كانت النتائج وفق المتوقع والمرغوب، طبقت بشكل عام وإلا تتم عليها تعديلات.</w:t>
      </w:r>
      <w:r w:rsidR="00D21E16">
        <w:rPr>
          <w:rFonts w:ascii="Simplified Arabic" w:hAnsi="Simplified Arabic" w:cs="Simplified Arabic" w:hint="cs"/>
          <w:b/>
          <w:bCs/>
          <w:sz w:val="28"/>
          <w:szCs w:val="28"/>
          <w:rtl/>
        </w:rPr>
        <w:t xml:space="preserve">  </w:t>
      </w:r>
    </w:p>
    <w:p w:rsidR="00006B98" w:rsidRPr="00006B98" w:rsidRDefault="00006B98" w:rsidP="00AC55B5">
      <w:pPr>
        <w:spacing w:after="0"/>
        <w:jc w:val="right"/>
        <w:rPr>
          <w:rFonts w:ascii="Simplified Arabic" w:hAnsi="Simplified Arabic" w:cs="Simplified Arabic"/>
          <w:b/>
          <w:bCs/>
          <w:sz w:val="28"/>
          <w:szCs w:val="28"/>
          <w:rtl/>
        </w:rPr>
      </w:pPr>
      <w:r w:rsidRPr="00006B98">
        <w:rPr>
          <w:rFonts w:ascii="Simplified Arabic" w:hAnsi="Simplified Arabic" w:cs="Simplified Arabic" w:hint="cs"/>
          <w:b/>
          <w:bCs/>
          <w:sz w:val="28"/>
          <w:szCs w:val="28"/>
          <w:rtl/>
        </w:rPr>
        <w:t xml:space="preserve"> . النماذج الكمية: </w:t>
      </w:r>
      <w:r w:rsidR="00ED7032" w:rsidRPr="00ED7032">
        <w:rPr>
          <w:rFonts w:ascii="Simplified Arabic" w:hAnsi="Simplified Arabic" w:cs="Simplified Arabic" w:hint="cs"/>
          <w:sz w:val="28"/>
          <w:szCs w:val="28"/>
          <w:rtl/>
        </w:rPr>
        <w:t xml:space="preserve">تعتمد على طبيعة الحالة ومتغيراتها، </w:t>
      </w:r>
      <w:r w:rsidR="00ED7032">
        <w:rPr>
          <w:rFonts w:ascii="Simplified Arabic" w:hAnsi="Simplified Arabic" w:cs="Simplified Arabic" w:hint="cs"/>
          <w:sz w:val="28"/>
          <w:szCs w:val="28"/>
          <w:rtl/>
        </w:rPr>
        <w:t xml:space="preserve">ومن أمثلتها السلاسل الزمنية، البرمجة الخطية، نماذج النقل، وغيرها. </w:t>
      </w:r>
    </w:p>
    <w:p w:rsidR="00AC55B5" w:rsidRPr="00006B98" w:rsidRDefault="00006B98" w:rsidP="00AC55B5">
      <w:pPr>
        <w:spacing w:after="0"/>
        <w:jc w:val="right"/>
        <w:rPr>
          <w:rFonts w:ascii="Simplified Arabic" w:hAnsi="Simplified Arabic" w:cs="Simplified Arabic" w:hint="cs"/>
          <w:b/>
          <w:bCs/>
          <w:sz w:val="28"/>
          <w:szCs w:val="28"/>
          <w:rtl/>
        </w:rPr>
      </w:pPr>
      <w:r w:rsidRPr="00006B98">
        <w:rPr>
          <w:rFonts w:ascii="Simplified Arabic" w:hAnsi="Simplified Arabic" w:cs="Simplified Arabic" w:hint="cs"/>
          <w:b/>
          <w:bCs/>
          <w:sz w:val="28"/>
          <w:szCs w:val="28"/>
          <w:rtl/>
        </w:rPr>
        <w:t xml:space="preserve">. النماذج الكيفية: </w:t>
      </w:r>
      <w:r w:rsidR="00ED7032" w:rsidRPr="00ED7032">
        <w:rPr>
          <w:rFonts w:ascii="Simplified Arabic" w:hAnsi="Simplified Arabic" w:cs="Simplified Arabic" w:hint="cs"/>
          <w:sz w:val="28"/>
          <w:szCs w:val="28"/>
          <w:rtl/>
        </w:rPr>
        <w:t xml:space="preserve">تعتمد على التقدير الشخصي والحدس، من أمثلتها طريقة دلفي، وبحوث السوق، وطريقة السيناريو، وغيرها. </w:t>
      </w:r>
      <w:r w:rsidRPr="00ED7032">
        <w:rPr>
          <w:rFonts w:ascii="Simplified Arabic" w:hAnsi="Simplified Arabic" w:cs="Simplified Arabic" w:hint="cs"/>
          <w:sz w:val="28"/>
          <w:szCs w:val="28"/>
          <w:rtl/>
        </w:rPr>
        <w:t xml:space="preserve"> </w:t>
      </w:r>
    </w:p>
    <w:p w:rsidR="00156F09" w:rsidRPr="00156F09" w:rsidRDefault="00156F09" w:rsidP="00156F09"/>
    <w:sectPr w:rsidR="00156F09" w:rsidRPr="00156F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E1B37"/>
    <w:multiLevelType w:val="hybridMultilevel"/>
    <w:tmpl w:val="CA861530"/>
    <w:lvl w:ilvl="0" w:tplc="AE5ECD2C">
      <w:start w:val="6"/>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9C9476A"/>
    <w:multiLevelType w:val="hybridMultilevel"/>
    <w:tmpl w:val="1590AE26"/>
    <w:lvl w:ilvl="0" w:tplc="2DCEAFEA">
      <w:start w:val="6"/>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578"/>
    <w:rsid w:val="00003AD5"/>
    <w:rsid w:val="00006B98"/>
    <w:rsid w:val="000503DD"/>
    <w:rsid w:val="00120B77"/>
    <w:rsid w:val="001368CE"/>
    <w:rsid w:val="00156F09"/>
    <w:rsid w:val="001946F6"/>
    <w:rsid w:val="001A4EBF"/>
    <w:rsid w:val="001B447A"/>
    <w:rsid w:val="00233E6D"/>
    <w:rsid w:val="00283DCE"/>
    <w:rsid w:val="002D6311"/>
    <w:rsid w:val="00360472"/>
    <w:rsid w:val="003A7E64"/>
    <w:rsid w:val="003D34F1"/>
    <w:rsid w:val="004052FC"/>
    <w:rsid w:val="00412DFB"/>
    <w:rsid w:val="004A5590"/>
    <w:rsid w:val="0056073B"/>
    <w:rsid w:val="005779C5"/>
    <w:rsid w:val="00596A4C"/>
    <w:rsid w:val="00597450"/>
    <w:rsid w:val="005D043F"/>
    <w:rsid w:val="005F7D03"/>
    <w:rsid w:val="00650A94"/>
    <w:rsid w:val="007063FD"/>
    <w:rsid w:val="007E7C49"/>
    <w:rsid w:val="00814C40"/>
    <w:rsid w:val="00880A95"/>
    <w:rsid w:val="008C1299"/>
    <w:rsid w:val="00912328"/>
    <w:rsid w:val="00954DE8"/>
    <w:rsid w:val="009B0717"/>
    <w:rsid w:val="009F0EF5"/>
    <w:rsid w:val="00AA4825"/>
    <w:rsid w:val="00AC55B5"/>
    <w:rsid w:val="00AD5650"/>
    <w:rsid w:val="00B66338"/>
    <w:rsid w:val="00BC405F"/>
    <w:rsid w:val="00C1409C"/>
    <w:rsid w:val="00C259D9"/>
    <w:rsid w:val="00C741CA"/>
    <w:rsid w:val="00C767A1"/>
    <w:rsid w:val="00D21E16"/>
    <w:rsid w:val="00D23C33"/>
    <w:rsid w:val="00D537A3"/>
    <w:rsid w:val="00D7166B"/>
    <w:rsid w:val="00D93E5D"/>
    <w:rsid w:val="00E35D5E"/>
    <w:rsid w:val="00EB1578"/>
    <w:rsid w:val="00ED7032"/>
    <w:rsid w:val="00EE1CCF"/>
    <w:rsid w:val="00F16354"/>
    <w:rsid w:val="00F30BE8"/>
    <w:rsid w:val="00F57F5E"/>
    <w:rsid w:val="00F90320"/>
    <w:rsid w:val="00FD79FD"/>
    <w:rsid w:val="00FF747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9B40B"/>
  <w15:chartTrackingRefBased/>
  <w15:docId w15:val="{A58E702F-B1FA-46B2-A6DE-6AD85C06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57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0A94"/>
    <w:pPr>
      <w:ind w:left="720"/>
      <w:contextualSpacing/>
    </w:pPr>
  </w:style>
  <w:style w:type="character" w:styleId="Accentuation">
    <w:name w:val="Emphasis"/>
    <w:basedOn w:val="Policepardfaut"/>
    <w:uiPriority w:val="20"/>
    <w:qFormat/>
    <w:rsid w:val="001368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9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4</Pages>
  <Words>805</Words>
  <Characters>4433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KPC</dc:creator>
  <cp:keywords/>
  <dc:description/>
  <cp:lastModifiedBy>KPC</cp:lastModifiedBy>
  <cp:revision>49</cp:revision>
  <dcterms:created xsi:type="dcterms:W3CDTF">2024-11-12T10:58:00Z</dcterms:created>
  <dcterms:modified xsi:type="dcterms:W3CDTF">2025-03-07T21:55:00Z</dcterms:modified>
</cp:coreProperties>
</file>