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F84A" w14:textId="5ECBD0BE" w:rsidR="00097A2C" w:rsidRPr="00730FB3" w:rsidRDefault="00AE7BA6" w:rsidP="00AE7BA6">
      <w:pPr>
        <w:bidi/>
        <w:jc w:val="both"/>
        <w:rPr>
          <w:rFonts w:ascii="Simplified Arabic" w:hAnsi="Simplified Arabic" w:cs="Simplified Arabic"/>
          <w:b/>
          <w:bCs/>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 xml:space="preserve">المحاضرة الأولى العولمة </w:t>
      </w:r>
    </w:p>
    <w:p w14:paraId="4C13FA64" w14:textId="627A592E" w:rsidR="00AE7BA6" w:rsidRPr="00730FB3" w:rsidRDefault="00AE7BA6" w:rsidP="00AE7BA6">
      <w:pPr>
        <w:bidi/>
        <w:jc w:val="both"/>
        <w:rPr>
          <w:rFonts w:ascii="Simplified Arabic" w:hAnsi="Simplified Arabic" w:cs="Simplified Arabic"/>
          <w:b/>
          <w:bCs/>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 xml:space="preserve">أهداف المحاضرة </w:t>
      </w:r>
    </w:p>
    <w:p w14:paraId="0ABC2C34" w14:textId="65A52E32" w:rsidR="00AE7BA6" w:rsidRDefault="00AE7BA6" w:rsidP="00AE7BA6">
      <w:pPr>
        <w:pStyle w:val="Paragraphedeliste"/>
        <w:numPr>
          <w:ilvl w:val="0"/>
          <w:numId w:val="1"/>
        </w:numPr>
        <w:bidi/>
        <w:jc w:val="both"/>
        <w:rPr>
          <w:rFonts w:ascii="Simplified Arabic" w:hAnsi="Simplified Arabic" w:cs="Simplified Arabic"/>
          <w:color w:val="000000" w:themeColor="text1"/>
          <w:sz w:val="32"/>
          <w:szCs w:val="32"/>
          <w:lang w:bidi="ar-DZ"/>
        </w:rPr>
      </w:pPr>
      <w:r w:rsidRPr="00AE7BA6">
        <w:rPr>
          <w:rFonts w:ascii="Simplified Arabic" w:hAnsi="Simplified Arabic" w:cs="Simplified Arabic" w:hint="cs"/>
          <w:color w:val="000000" w:themeColor="text1"/>
          <w:sz w:val="32"/>
          <w:szCs w:val="32"/>
          <w:rtl/>
          <w:lang w:bidi="ar-DZ"/>
        </w:rPr>
        <w:t xml:space="preserve">التعرف على مفهوم العولمة والأسس التي تبنى عليها </w:t>
      </w:r>
    </w:p>
    <w:p w14:paraId="0CEA1B7E" w14:textId="20D17F41" w:rsidR="00AE7BA6" w:rsidRDefault="00AE7BA6" w:rsidP="00AE7BA6">
      <w:pPr>
        <w:pStyle w:val="Paragraphedeliste"/>
        <w:numPr>
          <w:ilvl w:val="0"/>
          <w:numId w:val="1"/>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كيفية تقبل المجتمعات العولمة والتكيف معها </w:t>
      </w:r>
    </w:p>
    <w:p w14:paraId="200BA5C6" w14:textId="0F3360CF" w:rsidR="00AE7BA6" w:rsidRDefault="00AE7BA6" w:rsidP="00AE7BA6">
      <w:pPr>
        <w:pStyle w:val="Paragraphedeliste"/>
        <w:numPr>
          <w:ilvl w:val="0"/>
          <w:numId w:val="1"/>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ال**** </w:t>
      </w:r>
      <w:proofErr w:type="spellStart"/>
      <w:r>
        <w:rPr>
          <w:rFonts w:ascii="Simplified Arabic" w:hAnsi="Simplified Arabic" w:cs="Simplified Arabic" w:hint="cs"/>
          <w:color w:val="000000" w:themeColor="text1"/>
          <w:sz w:val="32"/>
          <w:szCs w:val="32"/>
          <w:rtl/>
          <w:lang w:bidi="ar-DZ"/>
        </w:rPr>
        <w:t>الإج</w:t>
      </w:r>
      <w:proofErr w:type="spellEnd"/>
      <w:r>
        <w:rPr>
          <w:rFonts w:ascii="Simplified Arabic" w:hAnsi="Simplified Arabic" w:cs="Simplified Arabic" w:hint="cs"/>
          <w:color w:val="000000" w:themeColor="text1"/>
          <w:sz w:val="32"/>
          <w:szCs w:val="32"/>
          <w:rtl/>
          <w:lang w:bidi="ar-DZ"/>
        </w:rPr>
        <w:t xml:space="preserve"> الحاصلة في المجتمع *** العولمة </w:t>
      </w:r>
    </w:p>
    <w:p w14:paraId="41159514" w14:textId="0494B802" w:rsidR="00AE7BA6" w:rsidRDefault="00AE7BA6" w:rsidP="00AE7BA6">
      <w:pPr>
        <w:pStyle w:val="Paragraphedeliste"/>
        <w:numPr>
          <w:ilvl w:val="0"/>
          <w:numId w:val="1"/>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الوصول إلى المصطلح المعرفي الخاصة بالعولمة </w:t>
      </w:r>
    </w:p>
    <w:p w14:paraId="5863CC23" w14:textId="4A1074E6" w:rsidR="00AE7BA6" w:rsidRDefault="00AE7BA6" w:rsidP="00AE7BA6">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نشأة العولمة:</w:t>
      </w:r>
      <w:r>
        <w:rPr>
          <w:rFonts w:ascii="Simplified Arabic" w:hAnsi="Simplified Arabic" w:cs="Simplified Arabic" w:hint="cs"/>
          <w:color w:val="000000" w:themeColor="text1"/>
          <w:sz w:val="32"/>
          <w:szCs w:val="32"/>
          <w:rtl/>
          <w:lang w:bidi="ar-DZ"/>
        </w:rPr>
        <w:t xml:space="preserve"> هناك العديد من الباحثين والمفكرين </w:t>
      </w:r>
      <w:proofErr w:type="spellStart"/>
      <w:r>
        <w:rPr>
          <w:rFonts w:ascii="Simplified Arabic" w:hAnsi="Simplified Arabic" w:cs="Simplified Arabic" w:hint="cs"/>
          <w:color w:val="000000" w:themeColor="text1"/>
          <w:sz w:val="32"/>
          <w:szCs w:val="32"/>
          <w:rtl/>
          <w:lang w:bidi="ar-DZ"/>
        </w:rPr>
        <w:t>الإقتصاديين</w:t>
      </w:r>
      <w:proofErr w:type="spellEnd"/>
      <w:r>
        <w:rPr>
          <w:rFonts w:ascii="Simplified Arabic" w:hAnsi="Simplified Arabic" w:cs="Simplified Arabic" w:hint="cs"/>
          <w:color w:val="000000" w:themeColor="text1"/>
          <w:sz w:val="32"/>
          <w:szCs w:val="32"/>
          <w:rtl/>
          <w:lang w:bidi="ar-DZ"/>
        </w:rPr>
        <w:t xml:space="preserve"> </w:t>
      </w:r>
      <w:r w:rsidR="00D84D94">
        <w:rPr>
          <w:rFonts w:ascii="Simplified Arabic" w:hAnsi="Simplified Arabic" w:cs="Simplified Arabic" w:hint="cs"/>
          <w:color w:val="000000" w:themeColor="text1"/>
          <w:sz w:val="32"/>
          <w:szCs w:val="32"/>
          <w:rtl/>
          <w:lang w:bidi="ar-DZ"/>
        </w:rPr>
        <w:t xml:space="preserve">يرجحون نشأة مصطلح العولمة إلى </w:t>
      </w:r>
      <w:proofErr w:type="spellStart"/>
      <w:r w:rsidR="00D84D94">
        <w:rPr>
          <w:rFonts w:ascii="Simplified Arabic" w:hAnsi="Simplified Arabic" w:cs="Simplified Arabic" w:hint="cs"/>
          <w:color w:val="000000" w:themeColor="text1"/>
          <w:sz w:val="32"/>
          <w:szCs w:val="32"/>
          <w:rtl/>
          <w:lang w:bidi="ar-DZ"/>
        </w:rPr>
        <w:t>ثلالث</w:t>
      </w:r>
      <w:proofErr w:type="spellEnd"/>
      <w:r w:rsidR="00D84D94">
        <w:rPr>
          <w:rFonts w:ascii="Simplified Arabic" w:hAnsi="Simplified Arabic" w:cs="Simplified Arabic" w:hint="cs"/>
          <w:color w:val="000000" w:themeColor="text1"/>
          <w:sz w:val="32"/>
          <w:szCs w:val="32"/>
          <w:rtl/>
          <w:lang w:bidi="ar-DZ"/>
        </w:rPr>
        <w:t xml:space="preserve"> مراحل تاريخية هي: </w:t>
      </w:r>
    </w:p>
    <w:p w14:paraId="4088D1D7" w14:textId="04FDE027" w:rsidR="00D84D94" w:rsidRPr="00730FB3" w:rsidRDefault="00D84D94" w:rsidP="00730FB3">
      <w:pPr>
        <w:bidi/>
        <w:jc w:val="both"/>
        <w:rPr>
          <w:rFonts w:ascii="Simplified Arabic" w:hAnsi="Simplified Arabic" w:cs="Simplified Arabic"/>
          <w:b/>
          <w:bCs/>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المرحلة الأولى: مرحلة التعليم</w:t>
      </w:r>
      <w:r w:rsidR="00730FB3">
        <w:rPr>
          <w:rFonts w:ascii="Simplified Arabic" w:hAnsi="Simplified Arabic" w:cs="Simplified Arabic" w:hint="cs"/>
          <w:b/>
          <w:bCs/>
          <w:color w:val="000000" w:themeColor="text1"/>
          <w:sz w:val="32"/>
          <w:szCs w:val="32"/>
          <w:rtl/>
          <w:lang w:bidi="ar-DZ"/>
        </w:rPr>
        <w:t xml:space="preserve">: </w:t>
      </w:r>
      <w:r>
        <w:rPr>
          <w:rFonts w:ascii="Simplified Arabic" w:hAnsi="Simplified Arabic" w:cs="Simplified Arabic" w:hint="cs"/>
          <w:color w:val="000000" w:themeColor="text1"/>
          <w:sz w:val="32"/>
          <w:szCs w:val="32"/>
          <w:rtl/>
          <w:lang w:bidi="ar-DZ"/>
        </w:rPr>
        <w:t xml:space="preserve">وهي المرحلة التي تكون فيها العولمة مجال المراجعة </w:t>
      </w:r>
      <w:proofErr w:type="spellStart"/>
      <w:r>
        <w:rPr>
          <w:rFonts w:ascii="Simplified Arabic" w:hAnsi="Simplified Arabic" w:cs="Simplified Arabic" w:hint="cs"/>
          <w:color w:val="000000" w:themeColor="text1"/>
          <w:sz w:val="32"/>
          <w:szCs w:val="32"/>
          <w:rtl/>
          <w:lang w:bidi="ar-DZ"/>
        </w:rPr>
        <w:t>والإختبار</w:t>
      </w:r>
      <w:proofErr w:type="spellEnd"/>
      <w:r>
        <w:rPr>
          <w:rFonts w:ascii="Simplified Arabic" w:hAnsi="Simplified Arabic" w:cs="Simplified Arabic" w:hint="cs"/>
          <w:color w:val="000000" w:themeColor="text1"/>
          <w:sz w:val="32"/>
          <w:szCs w:val="32"/>
          <w:rtl/>
          <w:lang w:bidi="ar-DZ"/>
        </w:rPr>
        <w:t xml:space="preserve"> والتقييم فمراحل تكوين مفهوم العولمة يمتد إلى عصر الفراعنة لذلك فتطور مفهوم العولمة </w:t>
      </w:r>
      <w:r w:rsidR="00B55803">
        <w:rPr>
          <w:rFonts w:ascii="Simplified Arabic" w:hAnsi="Simplified Arabic" w:cs="Simplified Arabic" w:hint="cs"/>
          <w:color w:val="000000" w:themeColor="text1"/>
          <w:sz w:val="32"/>
          <w:szCs w:val="32"/>
          <w:rtl/>
          <w:lang w:bidi="ar-DZ"/>
        </w:rPr>
        <w:t xml:space="preserve">اختلط بين مفهوم التبادل التجاري والغزو العسكري ****السياسية لقائد تاريخي من أجل تكوين امبراطورية مترامية الأطراف بأهداف </w:t>
      </w:r>
      <w:proofErr w:type="spellStart"/>
      <w:r w:rsidR="00B55803">
        <w:rPr>
          <w:rFonts w:ascii="Simplified Arabic" w:hAnsi="Simplified Arabic" w:cs="Simplified Arabic" w:hint="cs"/>
          <w:color w:val="000000" w:themeColor="text1"/>
          <w:sz w:val="32"/>
          <w:szCs w:val="32"/>
          <w:rtl/>
          <w:lang w:bidi="ar-DZ"/>
        </w:rPr>
        <w:t>إقتصادية</w:t>
      </w:r>
      <w:proofErr w:type="spellEnd"/>
      <w:r w:rsidR="00B55803">
        <w:rPr>
          <w:rFonts w:ascii="Simplified Arabic" w:hAnsi="Simplified Arabic" w:cs="Simplified Arabic" w:hint="cs"/>
          <w:color w:val="000000" w:themeColor="text1"/>
          <w:sz w:val="32"/>
          <w:szCs w:val="32"/>
          <w:rtl/>
          <w:lang w:bidi="ar-DZ"/>
        </w:rPr>
        <w:t xml:space="preserve"> وسياسية وجغرافية.</w:t>
      </w:r>
    </w:p>
    <w:p w14:paraId="6A7ED45C" w14:textId="2B0FD918" w:rsidR="00B55803" w:rsidRDefault="00B55803" w:rsidP="00B55803">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 xml:space="preserve">المرحلة الثانية: </w:t>
      </w:r>
      <w:r>
        <w:rPr>
          <w:rFonts w:ascii="Simplified Arabic" w:hAnsi="Simplified Arabic" w:cs="Simplified Arabic" w:hint="cs"/>
          <w:color w:val="000000" w:themeColor="text1"/>
          <w:sz w:val="32"/>
          <w:szCs w:val="32"/>
          <w:rtl/>
          <w:lang w:bidi="ar-DZ"/>
        </w:rPr>
        <w:t>مرحلة ميلاد العولمة كمصطلح يرتبط بمصطلح العولمة يحدث انتماء عمل الجات (</w:t>
      </w:r>
      <w:r>
        <w:rPr>
          <w:rFonts w:ascii="Simplified Arabic" w:hAnsi="Simplified Arabic" w:cs="Simplified Arabic"/>
          <w:color w:val="000000" w:themeColor="text1"/>
          <w:sz w:val="32"/>
          <w:szCs w:val="32"/>
          <w:lang w:bidi="ar-DZ"/>
        </w:rPr>
        <w:t>GATT</w:t>
      </w:r>
      <w:r>
        <w:rPr>
          <w:rFonts w:ascii="Simplified Arabic" w:hAnsi="Simplified Arabic" w:cs="Simplified Arabic" w:hint="cs"/>
          <w:color w:val="000000" w:themeColor="text1"/>
          <w:sz w:val="32"/>
          <w:szCs w:val="32"/>
          <w:rtl/>
          <w:lang w:bidi="ar-DZ"/>
        </w:rPr>
        <w:t>) وبدء تبلور عمل منظمة التجارة الدولية (</w:t>
      </w:r>
      <w:r>
        <w:rPr>
          <w:rFonts w:ascii="Simplified Arabic" w:hAnsi="Simplified Arabic" w:cs="Simplified Arabic"/>
          <w:color w:val="000000" w:themeColor="text1"/>
          <w:sz w:val="32"/>
          <w:szCs w:val="32"/>
          <w:lang w:bidi="ar-DZ"/>
        </w:rPr>
        <w:t>OMC</w:t>
      </w:r>
      <w:r>
        <w:rPr>
          <w:rFonts w:ascii="Simplified Arabic" w:hAnsi="Simplified Arabic" w:cs="Simplified Arabic" w:hint="cs"/>
          <w:color w:val="000000" w:themeColor="text1"/>
          <w:sz w:val="32"/>
          <w:szCs w:val="32"/>
          <w:rtl/>
          <w:lang w:bidi="ar-DZ"/>
        </w:rPr>
        <w:t>)وممارسة أنشطتها في كافة إزالة الحواجز</w:t>
      </w:r>
      <w:r w:rsidR="00A07A5C">
        <w:rPr>
          <w:rFonts w:ascii="Simplified Arabic" w:hAnsi="Simplified Arabic" w:cs="Simplified Arabic" w:hint="cs"/>
          <w:color w:val="000000" w:themeColor="text1"/>
          <w:sz w:val="32"/>
          <w:szCs w:val="32"/>
          <w:rtl/>
          <w:lang w:bidi="ar-DZ"/>
        </w:rPr>
        <w:t xml:space="preserve"> والقيود بين دول العالم وتنمية وتدعيم </w:t>
      </w:r>
      <w:proofErr w:type="spellStart"/>
      <w:r w:rsidR="00A07A5C">
        <w:rPr>
          <w:rFonts w:ascii="Simplified Arabic" w:hAnsi="Simplified Arabic" w:cs="Simplified Arabic" w:hint="cs"/>
          <w:color w:val="000000" w:themeColor="text1"/>
          <w:sz w:val="32"/>
          <w:szCs w:val="32"/>
          <w:rtl/>
          <w:lang w:bidi="ar-DZ"/>
        </w:rPr>
        <w:t>إنتقال</w:t>
      </w:r>
      <w:proofErr w:type="spellEnd"/>
      <w:r w:rsidR="00A07A5C">
        <w:rPr>
          <w:rFonts w:ascii="Simplified Arabic" w:hAnsi="Simplified Arabic" w:cs="Simplified Arabic" w:hint="cs"/>
          <w:color w:val="000000" w:themeColor="text1"/>
          <w:sz w:val="32"/>
          <w:szCs w:val="32"/>
          <w:rtl/>
          <w:lang w:bidi="ar-DZ"/>
        </w:rPr>
        <w:t xml:space="preserve"> السلع والخدمات والملومات وتعظيم حرية خروج ودخول رؤوس الأموال.</w:t>
      </w:r>
    </w:p>
    <w:p w14:paraId="1A0836ED" w14:textId="2037F9A4" w:rsidR="00A07A5C" w:rsidRDefault="00A07A5C" w:rsidP="00A07A5C">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 xml:space="preserve">المرحلة الثالثة: مرحلة النمو والتطور: </w:t>
      </w:r>
      <w:r>
        <w:rPr>
          <w:rFonts w:ascii="Simplified Arabic" w:hAnsi="Simplified Arabic" w:cs="Simplified Arabic" w:hint="cs"/>
          <w:color w:val="000000" w:themeColor="text1"/>
          <w:sz w:val="32"/>
          <w:szCs w:val="32"/>
          <w:rtl/>
          <w:lang w:bidi="ar-DZ"/>
        </w:rPr>
        <w:t xml:space="preserve">وهي مرحلة تتسم بالتداخل والتشابك الواضح الأمور الاقتصاد ومور السياسة والثقافة </w:t>
      </w:r>
      <w:proofErr w:type="spellStart"/>
      <w:r>
        <w:rPr>
          <w:rFonts w:ascii="Simplified Arabic" w:hAnsi="Simplified Arabic" w:cs="Simplified Arabic" w:hint="cs"/>
          <w:color w:val="000000" w:themeColor="text1"/>
          <w:sz w:val="32"/>
          <w:szCs w:val="32"/>
          <w:rtl/>
          <w:lang w:bidi="ar-DZ"/>
        </w:rPr>
        <w:t>والإجتماع</w:t>
      </w:r>
      <w:proofErr w:type="spellEnd"/>
      <w:r>
        <w:rPr>
          <w:rFonts w:ascii="Simplified Arabic" w:hAnsi="Simplified Arabic" w:cs="Simplified Arabic" w:hint="cs"/>
          <w:color w:val="000000" w:themeColor="text1"/>
          <w:sz w:val="32"/>
          <w:szCs w:val="32"/>
          <w:rtl/>
          <w:lang w:bidi="ar-DZ"/>
        </w:rPr>
        <w:t xml:space="preserve"> وأن تصبح المصالح متداخلة ومتفاعلة والعوالم مقترحة دور وجود للحدود السياسية بين الدول ودون فواصل زمنية وجغرافية ومن ثم </w:t>
      </w:r>
      <w:r w:rsidR="004D3E5B">
        <w:rPr>
          <w:rFonts w:ascii="Simplified Arabic" w:hAnsi="Simplified Arabic" w:cs="Simplified Arabic" w:hint="cs"/>
          <w:color w:val="000000" w:themeColor="text1"/>
          <w:sz w:val="32"/>
          <w:szCs w:val="32"/>
          <w:rtl/>
          <w:lang w:bidi="ar-DZ"/>
        </w:rPr>
        <w:t>فقد ظهر إلى الوجود كيان كوني جديد كيان انتماءاته جديدة وقواعد التفاعل معه وآلياته جديدة قائمة على الدمج والتكامل والحيازة والسيطرة على الآخرين والتحكم في توجيههم.</w:t>
      </w:r>
    </w:p>
    <w:p w14:paraId="1E70BFCD" w14:textId="0942E9CB" w:rsidR="004D3E5B" w:rsidRDefault="004D3E5B" w:rsidP="004D3E5B">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lastRenderedPageBreak/>
        <w:t>تعريف العولمة:</w:t>
      </w:r>
      <w:r>
        <w:rPr>
          <w:rFonts w:ascii="Simplified Arabic" w:hAnsi="Simplified Arabic" w:cs="Simplified Arabic" w:hint="cs"/>
          <w:color w:val="000000" w:themeColor="text1"/>
          <w:sz w:val="32"/>
          <w:szCs w:val="32"/>
          <w:rtl/>
          <w:lang w:bidi="ar-DZ"/>
        </w:rPr>
        <w:t xml:space="preserve"> لقد شاع استخدام لفظ العولمة </w:t>
      </w:r>
      <w:proofErr w:type="spellStart"/>
      <w:r>
        <w:rPr>
          <w:rFonts w:ascii="Simplified Arabic" w:hAnsi="Simplified Arabic" w:cs="Simplified Arabic"/>
          <w:color w:val="000000" w:themeColor="text1"/>
          <w:sz w:val="32"/>
          <w:szCs w:val="32"/>
          <w:lang w:bidi="ar-DZ"/>
        </w:rPr>
        <w:t>Globalization</w:t>
      </w:r>
      <w:proofErr w:type="spellEnd"/>
      <w:r>
        <w:rPr>
          <w:rFonts w:ascii="Simplified Arabic" w:hAnsi="Simplified Arabic" w:cs="Simplified Arabic" w:hint="cs"/>
          <w:color w:val="000000" w:themeColor="text1"/>
          <w:sz w:val="32"/>
          <w:szCs w:val="32"/>
          <w:rtl/>
          <w:lang w:bidi="ar-DZ"/>
        </w:rPr>
        <w:t xml:space="preserve"> في السنوات العشرة الأخيرة من القرن العشرين وبالذات بعد سقوط الإتحاد السوفياتي ومع هذا فإن الظاهر التي تشير إليها ليست حديثة بالدرجة الأساسية في فكرة العولمة تتمثل في </w:t>
      </w:r>
      <w:proofErr w:type="spellStart"/>
      <w:r>
        <w:rPr>
          <w:rFonts w:ascii="Simplified Arabic" w:hAnsi="Simplified Arabic" w:cs="Simplified Arabic" w:hint="cs"/>
          <w:color w:val="000000" w:themeColor="text1"/>
          <w:sz w:val="32"/>
          <w:szCs w:val="32"/>
          <w:rtl/>
          <w:lang w:bidi="ar-DZ"/>
        </w:rPr>
        <w:t>إزدياد</w:t>
      </w:r>
      <w:proofErr w:type="spellEnd"/>
      <w:r>
        <w:rPr>
          <w:rFonts w:ascii="Simplified Arabic" w:hAnsi="Simplified Arabic" w:cs="Simplified Arabic" w:hint="cs"/>
          <w:color w:val="000000" w:themeColor="text1"/>
          <w:sz w:val="32"/>
          <w:szCs w:val="32"/>
          <w:rtl/>
          <w:lang w:bidi="ar-DZ"/>
        </w:rPr>
        <w:t xml:space="preserve"> العلاقات المتبادلة بين الأمم سواء المتمثلة في تبادل السلع والخدمات أو في انتقال رؤوس الأموال أو في انتشار المعلومات والأفكار أو </w:t>
      </w:r>
      <w:r w:rsidR="004831E9">
        <w:rPr>
          <w:rFonts w:ascii="Simplified Arabic" w:hAnsi="Simplified Arabic" w:cs="Simplified Arabic" w:hint="cs"/>
          <w:color w:val="000000" w:themeColor="text1"/>
          <w:sz w:val="32"/>
          <w:szCs w:val="32"/>
          <w:rtl/>
          <w:lang w:bidi="ar-DZ"/>
        </w:rPr>
        <w:t xml:space="preserve">تأثر أمة بقيم وعادات غيرها من الأمم وعلى صعيد تعريف العولمة تختلف التعاريف </w:t>
      </w:r>
      <w:proofErr w:type="spellStart"/>
      <w:r w:rsidR="004831E9">
        <w:rPr>
          <w:rFonts w:ascii="Simplified Arabic" w:hAnsi="Simplified Arabic" w:cs="Simplified Arabic" w:hint="cs"/>
          <w:color w:val="000000" w:themeColor="text1"/>
          <w:sz w:val="32"/>
          <w:szCs w:val="32"/>
          <w:rtl/>
          <w:lang w:bidi="ar-DZ"/>
        </w:rPr>
        <w:t>بإختلاف</w:t>
      </w:r>
      <w:proofErr w:type="spellEnd"/>
      <w:r w:rsidR="004831E9">
        <w:rPr>
          <w:rFonts w:ascii="Simplified Arabic" w:hAnsi="Simplified Arabic" w:cs="Simplified Arabic" w:hint="cs"/>
          <w:color w:val="000000" w:themeColor="text1"/>
          <w:sz w:val="32"/>
          <w:szCs w:val="32"/>
          <w:rtl/>
          <w:lang w:bidi="ar-DZ"/>
        </w:rPr>
        <w:t xml:space="preserve"> الأبعاد والمؤشرات على أرض الواقع ويتضح ذلك من خلال رصد الإحداثيات في هذا المجال وجود ثلاث مجموعات من تلك التعريفات هي:</w:t>
      </w:r>
    </w:p>
    <w:p w14:paraId="4502089D" w14:textId="2B051E5F" w:rsidR="004831E9" w:rsidRDefault="004831E9" w:rsidP="004831E9">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مجموعة تركز على البعد الاقتصادي</w:t>
      </w:r>
      <w:r>
        <w:rPr>
          <w:rFonts w:ascii="Simplified Arabic" w:hAnsi="Simplified Arabic" w:cs="Simplified Arabic" w:hint="cs"/>
          <w:color w:val="000000" w:themeColor="text1"/>
          <w:sz w:val="32"/>
          <w:szCs w:val="32"/>
          <w:rtl/>
          <w:lang w:bidi="ar-DZ"/>
        </w:rPr>
        <w:t xml:space="preserve">: وهو البعد الذي يحتوي على مؤشرات </w:t>
      </w:r>
      <w:proofErr w:type="spellStart"/>
      <w:r>
        <w:rPr>
          <w:rFonts w:ascii="Simplified Arabic" w:hAnsi="Simplified Arabic" w:cs="Simplified Arabic" w:hint="cs"/>
          <w:color w:val="000000" w:themeColor="text1"/>
          <w:sz w:val="32"/>
          <w:szCs w:val="32"/>
          <w:rtl/>
          <w:lang w:bidi="ar-DZ"/>
        </w:rPr>
        <w:t>إتجاهات</w:t>
      </w:r>
      <w:proofErr w:type="spellEnd"/>
      <w:r>
        <w:rPr>
          <w:rFonts w:ascii="Simplified Arabic" w:hAnsi="Simplified Arabic" w:cs="Simplified Arabic" w:hint="cs"/>
          <w:color w:val="000000" w:themeColor="text1"/>
          <w:sz w:val="32"/>
          <w:szCs w:val="32"/>
          <w:rtl/>
          <w:lang w:bidi="ar-DZ"/>
        </w:rPr>
        <w:t xml:space="preserve"> ومؤسسات </w:t>
      </w:r>
      <w:proofErr w:type="spellStart"/>
      <w:r>
        <w:rPr>
          <w:rFonts w:ascii="Simplified Arabic" w:hAnsi="Simplified Arabic" w:cs="Simplified Arabic" w:hint="cs"/>
          <w:color w:val="000000" w:themeColor="text1"/>
          <w:sz w:val="32"/>
          <w:szCs w:val="32"/>
          <w:rtl/>
          <w:lang w:bidi="ar-DZ"/>
        </w:rPr>
        <w:t>إقتصادية</w:t>
      </w:r>
      <w:proofErr w:type="spellEnd"/>
      <w:r>
        <w:rPr>
          <w:rFonts w:ascii="Simplified Arabic" w:hAnsi="Simplified Arabic" w:cs="Simplified Arabic" w:hint="cs"/>
          <w:color w:val="000000" w:themeColor="text1"/>
          <w:sz w:val="32"/>
          <w:szCs w:val="32"/>
          <w:rtl/>
          <w:lang w:bidi="ar-DZ"/>
        </w:rPr>
        <w:t xml:space="preserve"> عالمية جديدة لم تكن موجودة في السابق وتشكل في مجملها العولمة الاقتصادية.</w:t>
      </w:r>
    </w:p>
    <w:p w14:paraId="7E6ADCF4" w14:textId="44522A4B" w:rsidR="004831E9" w:rsidRDefault="004831E9" w:rsidP="004831E9">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مجموعة تركز على البعد الثقافي</w:t>
      </w:r>
      <w:r>
        <w:rPr>
          <w:rFonts w:ascii="Simplified Arabic" w:hAnsi="Simplified Arabic" w:cs="Simplified Arabic" w:hint="cs"/>
          <w:color w:val="000000" w:themeColor="text1"/>
          <w:sz w:val="32"/>
          <w:szCs w:val="32"/>
          <w:rtl/>
          <w:lang w:bidi="ar-DZ"/>
        </w:rPr>
        <w:t>: وهو البعد الذي يشير إلى بروز وعي وإدراك ومفاهيم وقناعات ووسائط ووسائل ثقافية عالمية.</w:t>
      </w:r>
    </w:p>
    <w:p w14:paraId="1F2D63BA" w14:textId="16FBAE3C" w:rsidR="004831E9" w:rsidRDefault="004831E9" w:rsidP="004831E9">
      <w:pPr>
        <w:bidi/>
        <w:jc w:val="both"/>
        <w:rPr>
          <w:rFonts w:ascii="Simplified Arabic" w:hAnsi="Simplified Arabic" w:cs="Simplified Arabic"/>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مجموعة تركز على البعد السياسي</w:t>
      </w:r>
      <w:r>
        <w:rPr>
          <w:rFonts w:ascii="Simplified Arabic" w:hAnsi="Simplified Arabic" w:cs="Simplified Arabic" w:hint="cs"/>
          <w:color w:val="000000" w:themeColor="text1"/>
          <w:sz w:val="32"/>
          <w:szCs w:val="32"/>
          <w:rtl/>
          <w:lang w:bidi="ar-DZ"/>
        </w:rPr>
        <w:t xml:space="preserve">: الذي يشير إلى قضايا </w:t>
      </w:r>
      <w:r w:rsidR="00FE6D24">
        <w:rPr>
          <w:rFonts w:ascii="Simplified Arabic" w:hAnsi="Simplified Arabic" w:cs="Simplified Arabic" w:hint="cs"/>
          <w:color w:val="000000" w:themeColor="text1"/>
          <w:sz w:val="32"/>
          <w:szCs w:val="32"/>
          <w:rtl/>
          <w:lang w:bidi="ar-DZ"/>
        </w:rPr>
        <w:t xml:space="preserve">سياسية جديدة مرتبطة أشد </w:t>
      </w:r>
      <w:proofErr w:type="spellStart"/>
      <w:r w:rsidR="00FE6D24">
        <w:rPr>
          <w:rFonts w:ascii="Simplified Arabic" w:hAnsi="Simplified Arabic" w:cs="Simplified Arabic" w:hint="cs"/>
          <w:color w:val="000000" w:themeColor="text1"/>
          <w:sz w:val="32"/>
          <w:szCs w:val="32"/>
          <w:rtl/>
          <w:lang w:bidi="ar-DZ"/>
        </w:rPr>
        <w:t>الإرتباط</w:t>
      </w:r>
      <w:proofErr w:type="spellEnd"/>
      <w:r w:rsidR="00FE6D24">
        <w:rPr>
          <w:rFonts w:ascii="Simplified Arabic" w:hAnsi="Simplified Arabic" w:cs="Simplified Arabic" w:hint="cs"/>
          <w:color w:val="000000" w:themeColor="text1"/>
          <w:sz w:val="32"/>
          <w:szCs w:val="32"/>
          <w:rtl/>
          <w:lang w:bidi="ar-DZ"/>
        </w:rPr>
        <w:t xml:space="preserve"> بالحالة الإتحادية السائدة حاليا.</w:t>
      </w:r>
    </w:p>
    <w:p w14:paraId="5057FFEC" w14:textId="3EC5A167" w:rsidR="00FE6D24" w:rsidRPr="00730FB3" w:rsidRDefault="00FE6D24" w:rsidP="00FE6D24">
      <w:pPr>
        <w:bidi/>
        <w:jc w:val="both"/>
        <w:rPr>
          <w:rFonts w:ascii="Simplified Arabic" w:hAnsi="Simplified Arabic" w:cs="Simplified Arabic"/>
          <w:b/>
          <w:bCs/>
          <w:color w:val="000000" w:themeColor="text1"/>
          <w:sz w:val="32"/>
          <w:szCs w:val="32"/>
          <w:rtl/>
          <w:lang w:bidi="ar-DZ"/>
        </w:rPr>
      </w:pPr>
      <w:r w:rsidRPr="00730FB3">
        <w:rPr>
          <w:rFonts w:ascii="Simplified Arabic" w:hAnsi="Simplified Arabic" w:cs="Simplified Arabic" w:hint="cs"/>
          <w:b/>
          <w:bCs/>
          <w:color w:val="000000" w:themeColor="text1"/>
          <w:sz w:val="32"/>
          <w:szCs w:val="32"/>
          <w:rtl/>
          <w:lang w:bidi="ar-DZ"/>
        </w:rPr>
        <w:t>أسباب العولمة:</w:t>
      </w:r>
    </w:p>
    <w:p w14:paraId="3ECDB5B3" w14:textId="51EF6B12" w:rsidR="00FE6D24" w:rsidRDefault="00FE6D24" w:rsidP="00FE6D24">
      <w:pPr>
        <w:bidi/>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 xml:space="preserve">تعتبر العولمة نتيجة لعوامل عديدة </w:t>
      </w:r>
      <w:r w:rsidR="00484636">
        <w:rPr>
          <w:rFonts w:ascii="Simplified Arabic" w:hAnsi="Simplified Arabic" w:cs="Simplified Arabic" w:hint="cs"/>
          <w:color w:val="000000" w:themeColor="text1"/>
          <w:sz w:val="32"/>
          <w:szCs w:val="32"/>
          <w:rtl/>
          <w:lang w:bidi="ar-DZ"/>
        </w:rPr>
        <w:t xml:space="preserve">منها ما هو </w:t>
      </w:r>
      <w:proofErr w:type="spellStart"/>
      <w:r w:rsidR="00484636">
        <w:rPr>
          <w:rFonts w:ascii="Simplified Arabic" w:hAnsi="Simplified Arabic" w:cs="Simplified Arabic" w:hint="cs"/>
          <w:color w:val="000000" w:themeColor="text1"/>
          <w:sz w:val="32"/>
          <w:szCs w:val="32"/>
          <w:rtl/>
          <w:lang w:bidi="ar-DZ"/>
        </w:rPr>
        <w:t>إقتصادي</w:t>
      </w:r>
      <w:proofErr w:type="spellEnd"/>
      <w:r w:rsidR="00484636">
        <w:rPr>
          <w:rFonts w:ascii="Simplified Arabic" w:hAnsi="Simplified Arabic" w:cs="Simplified Arabic" w:hint="cs"/>
          <w:color w:val="000000" w:themeColor="text1"/>
          <w:sz w:val="32"/>
          <w:szCs w:val="32"/>
          <w:rtl/>
          <w:lang w:bidi="ar-DZ"/>
        </w:rPr>
        <w:t xml:space="preserve"> ومنها ما هو سياسي وثقافي وسنتطرق إلى أهم هذه العوامل:</w:t>
      </w:r>
    </w:p>
    <w:p w14:paraId="68EB84B4" w14:textId="318504E1" w:rsidR="00484636" w:rsidRDefault="00484636" w:rsidP="00484636">
      <w:pPr>
        <w:pStyle w:val="Paragraphedeliste"/>
        <w:numPr>
          <w:ilvl w:val="0"/>
          <w:numId w:val="2"/>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انتهاء الحرب الباردة.</w:t>
      </w:r>
    </w:p>
    <w:p w14:paraId="5718F47E" w14:textId="76D85BEE" w:rsidR="00484636" w:rsidRDefault="00484636" w:rsidP="00484636">
      <w:pPr>
        <w:pStyle w:val="Paragraphedeliste"/>
        <w:numPr>
          <w:ilvl w:val="0"/>
          <w:numId w:val="2"/>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انهيار الكتلة الشرقية وسياسة التعتيم.</w:t>
      </w:r>
    </w:p>
    <w:p w14:paraId="654BBD08" w14:textId="23E3DA1E" w:rsidR="00484636" w:rsidRDefault="00484636" w:rsidP="00484636">
      <w:pPr>
        <w:pStyle w:val="Paragraphedeliste"/>
        <w:numPr>
          <w:ilvl w:val="0"/>
          <w:numId w:val="2"/>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وجود فائض في الإنتاج العالمي وحاجة الدول إلى أسواق خارجية.</w:t>
      </w:r>
    </w:p>
    <w:p w14:paraId="69A6AD23" w14:textId="77777777" w:rsidR="00484636" w:rsidRDefault="00484636" w:rsidP="00484636">
      <w:pPr>
        <w:pStyle w:val="Paragraphedeliste"/>
        <w:numPr>
          <w:ilvl w:val="0"/>
          <w:numId w:val="2"/>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التطورات التكنولوجية وثورة الاتصالات.</w:t>
      </w:r>
    </w:p>
    <w:p w14:paraId="7733711C" w14:textId="1EC6F8AD" w:rsidR="00484636" w:rsidRDefault="00484636" w:rsidP="00484636">
      <w:pPr>
        <w:pStyle w:val="Paragraphedeliste"/>
        <w:numPr>
          <w:ilvl w:val="0"/>
          <w:numId w:val="2"/>
        </w:numPr>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التطور الصناعي بين الدول النامية وزيادة تكاملها.</w:t>
      </w:r>
    </w:p>
    <w:p w14:paraId="523EC729" w14:textId="6B011BFE" w:rsidR="00484636" w:rsidRDefault="00484636" w:rsidP="00484636">
      <w:pPr>
        <w:bidi/>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مظاهر العولمة: للعولمة عدّة مظاهر منها:</w:t>
      </w:r>
    </w:p>
    <w:p w14:paraId="249BDEF5" w14:textId="53BCF0CC" w:rsidR="00484636" w:rsidRPr="00730FB3" w:rsidRDefault="00484636" w:rsidP="00484636">
      <w:pPr>
        <w:pStyle w:val="Paragraphedeliste"/>
        <w:numPr>
          <w:ilvl w:val="0"/>
          <w:numId w:val="3"/>
        </w:numPr>
        <w:bidi/>
        <w:jc w:val="both"/>
        <w:rPr>
          <w:rFonts w:ascii="Simplified Arabic" w:hAnsi="Simplified Arabic" w:cs="Simplified Arabic"/>
          <w:b/>
          <w:bCs/>
          <w:color w:val="000000" w:themeColor="text1"/>
          <w:sz w:val="32"/>
          <w:szCs w:val="32"/>
          <w:lang w:bidi="ar-DZ"/>
        </w:rPr>
      </w:pPr>
      <w:r w:rsidRPr="00730FB3">
        <w:rPr>
          <w:rFonts w:ascii="Simplified Arabic" w:hAnsi="Simplified Arabic" w:cs="Simplified Arabic" w:hint="cs"/>
          <w:b/>
          <w:bCs/>
          <w:color w:val="000000" w:themeColor="text1"/>
          <w:sz w:val="32"/>
          <w:szCs w:val="32"/>
          <w:rtl/>
          <w:lang w:bidi="ar-DZ"/>
        </w:rPr>
        <w:t>المظاهر الاقتصادية :</w:t>
      </w:r>
    </w:p>
    <w:p w14:paraId="126EB115" w14:textId="1AA861BE" w:rsidR="00484636" w:rsidRDefault="00484636" w:rsidP="00484636">
      <w:pPr>
        <w:bidi/>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تتمثل هذه المظاه</w:t>
      </w:r>
      <w:r w:rsidR="00730FB3">
        <w:rPr>
          <w:rFonts w:ascii="Simplified Arabic" w:hAnsi="Simplified Arabic" w:cs="Simplified Arabic" w:hint="cs"/>
          <w:color w:val="000000" w:themeColor="text1"/>
          <w:sz w:val="32"/>
          <w:szCs w:val="32"/>
          <w:rtl/>
          <w:lang w:bidi="ar-DZ"/>
        </w:rPr>
        <w:t xml:space="preserve">ر في زيادة معدلات التجارة العالمية وحركة انتقال التكنولوجيا ورأس المال </w:t>
      </w:r>
      <w:proofErr w:type="spellStart"/>
      <w:r w:rsidR="00730FB3">
        <w:rPr>
          <w:rFonts w:ascii="Simplified Arabic" w:hAnsi="Simplified Arabic" w:cs="Simplified Arabic" w:hint="cs"/>
          <w:color w:val="000000" w:themeColor="text1"/>
          <w:sz w:val="32"/>
          <w:szCs w:val="32"/>
          <w:rtl/>
          <w:lang w:bidi="ar-DZ"/>
        </w:rPr>
        <w:t>والجيرات</w:t>
      </w:r>
      <w:proofErr w:type="spellEnd"/>
      <w:r w:rsidR="00730FB3">
        <w:rPr>
          <w:rFonts w:ascii="Simplified Arabic" w:hAnsi="Simplified Arabic" w:cs="Simplified Arabic" w:hint="cs"/>
          <w:color w:val="000000" w:themeColor="text1"/>
          <w:sz w:val="32"/>
          <w:szCs w:val="32"/>
          <w:rtl/>
          <w:lang w:bidi="ar-DZ"/>
        </w:rPr>
        <w:t xml:space="preserve"> فالعولمة هي التعاون الاقتصادي المتنامي لمجموع دول العالم في تمويل الإنتاجية أو الخدمية وتسارع عمليات تحرير التجارة العالمية.</w:t>
      </w:r>
    </w:p>
    <w:p w14:paraId="48BA75CA" w14:textId="5EE1D7D1" w:rsidR="00614314" w:rsidRDefault="00614314" w:rsidP="00614314">
      <w:pPr>
        <w:pStyle w:val="Paragraphedeliste"/>
        <w:numPr>
          <w:ilvl w:val="0"/>
          <w:numId w:val="3"/>
        </w:numPr>
        <w:tabs>
          <w:tab w:val="right" w:pos="283"/>
          <w:tab w:val="right" w:pos="425"/>
        </w:tabs>
        <w:bidi/>
        <w:ind w:left="0" w:firstLine="0"/>
        <w:jc w:val="both"/>
        <w:rPr>
          <w:rFonts w:ascii="Simplified Arabic" w:hAnsi="Simplified Arabic" w:cs="Simplified Arabic"/>
          <w:color w:val="000000" w:themeColor="text1"/>
          <w:sz w:val="32"/>
          <w:szCs w:val="32"/>
          <w:lang w:bidi="ar-DZ"/>
        </w:rPr>
      </w:pPr>
      <w:r w:rsidRPr="00614314">
        <w:rPr>
          <w:rFonts w:ascii="Simplified Arabic" w:hAnsi="Simplified Arabic" w:cs="Simplified Arabic" w:hint="cs"/>
          <w:b/>
          <w:bCs/>
          <w:color w:val="000000" w:themeColor="text1"/>
          <w:sz w:val="32"/>
          <w:szCs w:val="32"/>
          <w:rtl/>
          <w:lang w:bidi="ar-DZ"/>
        </w:rPr>
        <w:t>المظاهر الإعلامية:</w:t>
      </w:r>
      <w:r>
        <w:rPr>
          <w:rFonts w:ascii="Simplified Arabic" w:hAnsi="Simplified Arabic" w:cs="Simplified Arabic" w:hint="cs"/>
          <w:color w:val="000000" w:themeColor="text1"/>
          <w:sz w:val="32"/>
          <w:szCs w:val="32"/>
          <w:rtl/>
          <w:lang w:bidi="ar-DZ"/>
        </w:rPr>
        <w:t xml:space="preserve"> تتمثل في زيادة التدفق الإعلامي عبر الحدود الوطنية للدول وهذا التدفق الإعلامي يتمثل في شبكة الاتصالات مما يعكس على المجتمعات بالرخاء والتماسك كالثورة المعلوماتية تؤدي إلى مزيد من </w:t>
      </w:r>
      <w:proofErr w:type="spellStart"/>
      <w:r>
        <w:rPr>
          <w:rFonts w:ascii="Simplified Arabic" w:hAnsi="Simplified Arabic" w:cs="Simplified Arabic" w:hint="cs"/>
          <w:color w:val="000000" w:themeColor="text1"/>
          <w:sz w:val="32"/>
          <w:szCs w:val="32"/>
          <w:rtl/>
          <w:lang w:bidi="ar-DZ"/>
        </w:rPr>
        <w:t>الإرتباط</w:t>
      </w:r>
      <w:proofErr w:type="spellEnd"/>
      <w:r>
        <w:rPr>
          <w:rFonts w:ascii="Simplified Arabic" w:hAnsi="Simplified Arabic" w:cs="Simplified Arabic" w:hint="cs"/>
          <w:color w:val="000000" w:themeColor="text1"/>
          <w:sz w:val="32"/>
          <w:szCs w:val="32"/>
          <w:rtl/>
          <w:lang w:bidi="ar-DZ"/>
        </w:rPr>
        <w:t xml:space="preserve"> والتداخل بين مختلف مناطق العالم.</w:t>
      </w:r>
    </w:p>
    <w:p w14:paraId="1E65C715" w14:textId="6BED8E88" w:rsidR="00614314" w:rsidRDefault="00614314" w:rsidP="00614314">
      <w:pPr>
        <w:pStyle w:val="Paragraphedeliste"/>
        <w:numPr>
          <w:ilvl w:val="0"/>
          <w:numId w:val="3"/>
        </w:numPr>
        <w:tabs>
          <w:tab w:val="right" w:pos="283"/>
          <w:tab w:val="right" w:pos="425"/>
        </w:tabs>
        <w:bidi/>
        <w:ind w:left="0" w:firstLine="0"/>
        <w:jc w:val="both"/>
        <w:rPr>
          <w:rFonts w:ascii="Simplified Arabic" w:hAnsi="Simplified Arabic" w:cs="Simplified Arabic"/>
          <w:color w:val="000000" w:themeColor="text1"/>
          <w:sz w:val="32"/>
          <w:szCs w:val="32"/>
          <w:lang w:bidi="ar-DZ"/>
        </w:rPr>
      </w:pPr>
      <w:r>
        <w:rPr>
          <w:rFonts w:ascii="Simplified Arabic" w:hAnsi="Simplified Arabic" w:cs="Simplified Arabic" w:hint="cs"/>
          <w:b/>
          <w:bCs/>
          <w:color w:val="000000" w:themeColor="text1"/>
          <w:sz w:val="32"/>
          <w:szCs w:val="32"/>
          <w:rtl/>
          <w:lang w:bidi="ar-DZ"/>
        </w:rPr>
        <w:t>المظاهر الاجتماعية والثقافية:</w:t>
      </w:r>
      <w:r>
        <w:rPr>
          <w:rFonts w:ascii="Simplified Arabic" w:hAnsi="Simplified Arabic" w:cs="Simplified Arabic" w:hint="cs"/>
          <w:color w:val="000000" w:themeColor="text1"/>
          <w:sz w:val="32"/>
          <w:szCs w:val="32"/>
          <w:rtl/>
          <w:lang w:bidi="ar-DZ"/>
        </w:rPr>
        <w:t xml:space="preserve"> تتمثل في تزايد انتشار بعض الأنماط السلوكية من عادات وتقاليد </w:t>
      </w:r>
      <w:proofErr w:type="spellStart"/>
      <w:r>
        <w:rPr>
          <w:rFonts w:ascii="Simplified Arabic" w:hAnsi="Simplified Arabic" w:cs="Simplified Arabic" w:hint="cs"/>
          <w:color w:val="000000" w:themeColor="text1"/>
          <w:sz w:val="32"/>
          <w:szCs w:val="32"/>
          <w:rtl/>
          <w:lang w:bidi="ar-DZ"/>
        </w:rPr>
        <w:t>إجتماعية</w:t>
      </w:r>
      <w:proofErr w:type="spellEnd"/>
      <w:r>
        <w:rPr>
          <w:rFonts w:ascii="Simplified Arabic" w:hAnsi="Simplified Arabic" w:cs="Simplified Arabic" w:hint="cs"/>
          <w:color w:val="000000" w:themeColor="text1"/>
          <w:sz w:val="32"/>
          <w:szCs w:val="32"/>
          <w:rtl/>
          <w:lang w:bidi="ar-DZ"/>
        </w:rPr>
        <w:t xml:space="preserve"> وأنماط الفن بأنواعه.</w:t>
      </w:r>
    </w:p>
    <w:p w14:paraId="1381DF7C" w14:textId="10C26F6C" w:rsidR="00614314" w:rsidRDefault="00614314" w:rsidP="00614314">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b/>
          <w:bCs/>
          <w:color w:val="000000" w:themeColor="text1"/>
          <w:sz w:val="32"/>
          <w:szCs w:val="32"/>
          <w:rtl/>
          <w:lang w:bidi="ar-DZ"/>
        </w:rPr>
        <w:t>أدوات العولمة:</w:t>
      </w:r>
      <w:r>
        <w:rPr>
          <w:rFonts w:ascii="Simplified Arabic" w:hAnsi="Simplified Arabic" w:cs="Simplified Arabic" w:hint="cs"/>
          <w:color w:val="000000" w:themeColor="text1"/>
          <w:sz w:val="32"/>
          <w:szCs w:val="32"/>
          <w:rtl/>
          <w:lang w:bidi="ar-DZ"/>
        </w:rPr>
        <w:t xml:space="preserve"> للعولمة عدّة أدوات وتتمثل هذه الأخيرة في:</w:t>
      </w:r>
    </w:p>
    <w:p w14:paraId="0E394EF7" w14:textId="4DD3D738" w:rsidR="00614314" w:rsidRDefault="00614314" w:rsidP="00614314">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1-المنظمات الاقتصادية الدولية: لقد أنشأت الدول الغربية في نهاية الحرب العالمية مؤسستين مهمتين هما: صندوق النقد الدولي والبنك الدولي وتلى ذلك إنشاء منظمة التجارة العالمية وهذه المنظمات تسيطر عليها الدول الصناعية وتوجهها لتحقيق إضعاف نفوذ الدول النامية في تلك المنظمات لتصبح عاجزة عن تمثيل نفسها.</w:t>
      </w:r>
    </w:p>
    <w:p w14:paraId="0AF8AE90" w14:textId="02421AEF" w:rsidR="00614314" w:rsidRDefault="00614314" w:rsidP="00614314">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 xml:space="preserve">2-العقوبات الاقتصادية: تفرض هذه العقوبات من طرف الدول الغربية الكبرى على الدول النامية لتحقيق أهدافها في عولمة الاقتصاد العالمي بحجج كثيرة منها: </w:t>
      </w:r>
      <w:proofErr w:type="spellStart"/>
      <w:r>
        <w:rPr>
          <w:rFonts w:ascii="Simplified Arabic" w:hAnsi="Simplified Arabic" w:cs="Simplified Arabic" w:hint="cs"/>
          <w:color w:val="000000" w:themeColor="text1"/>
          <w:sz w:val="32"/>
          <w:szCs w:val="32"/>
          <w:rtl/>
          <w:lang w:bidi="ar-DZ"/>
        </w:rPr>
        <w:t>إنتهاك</w:t>
      </w:r>
      <w:proofErr w:type="spellEnd"/>
      <w:r>
        <w:rPr>
          <w:rFonts w:ascii="Simplified Arabic" w:hAnsi="Simplified Arabic" w:cs="Simplified Arabic" w:hint="cs"/>
          <w:color w:val="000000" w:themeColor="text1"/>
          <w:sz w:val="32"/>
          <w:szCs w:val="32"/>
          <w:rtl/>
          <w:lang w:bidi="ar-DZ"/>
        </w:rPr>
        <w:t xml:space="preserve"> حقوق الإنسان، مكافحة الإرهاب.</w:t>
      </w:r>
    </w:p>
    <w:p w14:paraId="05CDAE65" w14:textId="2D88F361" w:rsidR="00614314" w:rsidRDefault="00614314" w:rsidP="00614314">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 xml:space="preserve">3-الشركات المتعددة الجنسيات: عملت الشركات العالمية المتعددة الجنسيات على عولمة النشاط الإنتاجي بآليتين: التجارة العالمية- </w:t>
      </w:r>
      <w:proofErr w:type="spellStart"/>
      <w:r>
        <w:rPr>
          <w:rFonts w:ascii="Simplified Arabic" w:hAnsi="Simplified Arabic" w:cs="Simplified Arabic" w:hint="cs"/>
          <w:color w:val="000000" w:themeColor="text1"/>
          <w:sz w:val="32"/>
          <w:szCs w:val="32"/>
          <w:rtl/>
          <w:lang w:bidi="ar-DZ"/>
        </w:rPr>
        <w:t>الإستثمار</w:t>
      </w:r>
      <w:proofErr w:type="spellEnd"/>
      <w:r>
        <w:rPr>
          <w:rFonts w:ascii="Simplified Arabic" w:hAnsi="Simplified Arabic" w:cs="Simplified Arabic" w:hint="cs"/>
          <w:color w:val="000000" w:themeColor="text1"/>
          <w:sz w:val="32"/>
          <w:szCs w:val="32"/>
          <w:rtl/>
          <w:lang w:bidi="ar-DZ"/>
        </w:rPr>
        <w:t xml:space="preserve"> الأجنبي المباشر.</w:t>
      </w:r>
    </w:p>
    <w:p w14:paraId="79ED8908" w14:textId="48F761B6" w:rsidR="00614314" w:rsidRDefault="00B97A7C" w:rsidP="00614314">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 xml:space="preserve">4-تداول بعض الأدوات الأسهم والسندات والعملات وغيرها من أدوات </w:t>
      </w:r>
      <w:proofErr w:type="spellStart"/>
      <w:r>
        <w:rPr>
          <w:rFonts w:ascii="Simplified Arabic" w:hAnsi="Simplified Arabic" w:cs="Simplified Arabic" w:hint="cs"/>
          <w:color w:val="000000" w:themeColor="text1"/>
          <w:sz w:val="32"/>
          <w:szCs w:val="32"/>
          <w:rtl/>
          <w:lang w:bidi="ar-DZ"/>
        </w:rPr>
        <w:t>الإستثمار</w:t>
      </w:r>
      <w:proofErr w:type="spellEnd"/>
      <w:r>
        <w:rPr>
          <w:rFonts w:ascii="Simplified Arabic" w:hAnsi="Simplified Arabic" w:cs="Simplified Arabic" w:hint="cs"/>
          <w:color w:val="000000" w:themeColor="text1"/>
          <w:sz w:val="32"/>
          <w:szCs w:val="32"/>
          <w:rtl/>
          <w:lang w:bidi="ar-DZ"/>
        </w:rPr>
        <w:t xml:space="preserve"> الأجنبي.</w:t>
      </w:r>
    </w:p>
    <w:p w14:paraId="556C5A42" w14:textId="7C198F20" w:rsidR="00B97A7C" w:rsidRDefault="00B97A7C" w:rsidP="00B97A7C">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5-وسائل الإعلام: أحدث التقدم في مجال البث الإعلامي ثورة كبرى في حياة الإنسانية فقد أطلق الغرب عدداً كبيراً من الأقمار الصناعية تحمل في مضامينها صوراً ورموزاً ودلالات للحياة العصرية الغربية وكذا حملات الإعلان المكثفة بحيث أنه أصبح الناس يتملكون ما لا يحتاجونه حتى تظل عجلة الصناعة الغربية في حركة دائمة.</w:t>
      </w:r>
    </w:p>
    <w:p w14:paraId="7B94AC64" w14:textId="4ACC2807" w:rsidR="00B97A7C" w:rsidRDefault="00B97A7C" w:rsidP="00B97A7C">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آثار العولمة: تتمثل آثار العولمة في:</w:t>
      </w:r>
    </w:p>
    <w:p w14:paraId="1528762D" w14:textId="6CA53972" w:rsidR="00B97A7C" w:rsidRDefault="00B97A7C" w:rsidP="00B97A7C">
      <w:pPr>
        <w:pStyle w:val="Paragraphedeliste"/>
        <w:tabs>
          <w:tab w:val="right" w:pos="283"/>
          <w:tab w:val="right" w:pos="425"/>
        </w:tabs>
        <w:bidi/>
        <w:ind w:left="0"/>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الآثار السلبية وتتمثل في:</w:t>
      </w:r>
    </w:p>
    <w:p w14:paraId="1999C1A1" w14:textId="7F679254"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سحق الهوية والشخصية الوطنية المحلية بحيث بفقد الفرد مرجعيته ويتخلى عن </w:t>
      </w:r>
      <w:proofErr w:type="spellStart"/>
      <w:r>
        <w:rPr>
          <w:rFonts w:ascii="Simplified Arabic" w:hAnsi="Simplified Arabic" w:cs="Simplified Arabic" w:hint="cs"/>
          <w:color w:val="000000" w:themeColor="text1"/>
          <w:sz w:val="32"/>
          <w:szCs w:val="32"/>
          <w:rtl/>
          <w:lang w:bidi="ar-DZ"/>
        </w:rPr>
        <w:t>إنتمائه</w:t>
      </w:r>
      <w:proofErr w:type="spellEnd"/>
      <w:r>
        <w:rPr>
          <w:rFonts w:ascii="Simplified Arabic" w:hAnsi="Simplified Arabic" w:cs="Simplified Arabic" w:hint="cs"/>
          <w:color w:val="000000" w:themeColor="text1"/>
          <w:sz w:val="32"/>
          <w:szCs w:val="32"/>
          <w:rtl/>
          <w:lang w:bidi="ar-DZ"/>
        </w:rPr>
        <w:t>.</w:t>
      </w:r>
    </w:p>
    <w:p w14:paraId="436598DA" w14:textId="39F55565"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سحق الثقافة والحضارة المحلية الوطنية </w:t>
      </w:r>
      <w:proofErr w:type="spellStart"/>
      <w:r>
        <w:rPr>
          <w:rFonts w:ascii="Simplified Arabic" w:hAnsi="Simplified Arabic" w:cs="Simplified Arabic" w:hint="cs"/>
          <w:color w:val="000000" w:themeColor="text1"/>
          <w:sz w:val="32"/>
          <w:szCs w:val="32"/>
          <w:rtl/>
          <w:lang w:bidi="ar-DZ"/>
        </w:rPr>
        <w:t>وإتحاد</w:t>
      </w:r>
      <w:proofErr w:type="spellEnd"/>
      <w:r>
        <w:rPr>
          <w:rFonts w:ascii="Simplified Arabic" w:hAnsi="Simplified Arabic" w:cs="Simplified Arabic" w:hint="cs"/>
          <w:color w:val="000000" w:themeColor="text1"/>
          <w:sz w:val="32"/>
          <w:szCs w:val="32"/>
          <w:rtl/>
          <w:lang w:bidi="ar-DZ"/>
        </w:rPr>
        <w:t xml:space="preserve"> حالة اغتراب ما بين الإنسان والفرد وتاريخه الوطني.</w:t>
      </w:r>
    </w:p>
    <w:p w14:paraId="13D9D165" w14:textId="46F54C9A"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سحق المصالح والمنافع الوطنية خاصة عندما تتقارض مع مصالح العولمة.</w:t>
      </w:r>
    </w:p>
    <w:p w14:paraId="2C624ADF" w14:textId="1DEF421F"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فرض الوصاية الأجنبية </w:t>
      </w:r>
      <w:proofErr w:type="spellStart"/>
      <w:r>
        <w:rPr>
          <w:rFonts w:ascii="Simplified Arabic" w:hAnsi="Simplified Arabic" w:cs="Simplified Arabic" w:hint="cs"/>
          <w:color w:val="000000" w:themeColor="text1"/>
          <w:sz w:val="32"/>
          <w:szCs w:val="32"/>
          <w:rtl/>
          <w:lang w:bidi="ar-DZ"/>
        </w:rPr>
        <w:t>بإعتبار</w:t>
      </w:r>
      <w:proofErr w:type="spellEnd"/>
      <w:r>
        <w:rPr>
          <w:rFonts w:ascii="Simplified Arabic" w:hAnsi="Simplified Arabic" w:cs="Simplified Arabic" w:hint="cs"/>
          <w:color w:val="000000" w:themeColor="text1"/>
          <w:sz w:val="32"/>
          <w:szCs w:val="32"/>
          <w:rtl/>
          <w:lang w:bidi="ar-DZ"/>
        </w:rPr>
        <w:t xml:space="preserve"> أنّ العولمة مصدرها أجنبي وأنّ هذا الأخير أكثر تقدما ونفوذاً.</w:t>
      </w:r>
    </w:p>
    <w:p w14:paraId="7EC85D99" w14:textId="16BB91C9"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العولمة تهدم النظم المحلية فهي تعمل على إفساد هذه النظم من أجل </w:t>
      </w:r>
      <w:proofErr w:type="spellStart"/>
      <w:r>
        <w:rPr>
          <w:rFonts w:ascii="Simplified Arabic" w:hAnsi="Simplified Arabic" w:cs="Simplified Arabic" w:hint="cs"/>
          <w:color w:val="000000" w:themeColor="text1"/>
          <w:sz w:val="32"/>
          <w:szCs w:val="32"/>
          <w:rtl/>
          <w:lang w:bidi="ar-DZ"/>
        </w:rPr>
        <w:t>إتحاد</w:t>
      </w:r>
      <w:proofErr w:type="spellEnd"/>
      <w:r>
        <w:rPr>
          <w:rFonts w:ascii="Simplified Arabic" w:hAnsi="Simplified Arabic" w:cs="Simplified Arabic" w:hint="cs"/>
          <w:color w:val="000000" w:themeColor="text1"/>
          <w:sz w:val="32"/>
          <w:szCs w:val="32"/>
          <w:rtl/>
          <w:lang w:bidi="ar-DZ"/>
        </w:rPr>
        <w:t xml:space="preserve"> قوى رفض لها.</w:t>
      </w:r>
    </w:p>
    <w:p w14:paraId="34D49214" w14:textId="5C797CF5" w:rsidR="00B97A7C" w:rsidRDefault="00B97A7C" w:rsidP="00B97A7C">
      <w:pPr>
        <w:tabs>
          <w:tab w:val="right" w:pos="283"/>
          <w:tab w:val="right" w:pos="425"/>
        </w:tabs>
        <w:bidi/>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 xml:space="preserve">الآثار الإيجابية: </w:t>
      </w:r>
    </w:p>
    <w:p w14:paraId="63EF1816" w14:textId="2FAFF9BD"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إعادة تشكيل العالم إنتاجاً وتسويقاً وتمويلاً وتنمية بشرية.</w:t>
      </w:r>
    </w:p>
    <w:p w14:paraId="0D0C95E4" w14:textId="19A72869"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 xml:space="preserve">تفعيل تيار العولمة تخصيصاً وتنظيماً وتحفيزاً ومتابعة ورقابة بدون فكر إداري </w:t>
      </w:r>
      <w:proofErr w:type="spellStart"/>
      <w:r>
        <w:rPr>
          <w:rFonts w:ascii="Simplified Arabic" w:hAnsi="Simplified Arabic" w:cs="Simplified Arabic" w:hint="cs"/>
          <w:color w:val="000000" w:themeColor="text1"/>
          <w:sz w:val="32"/>
          <w:szCs w:val="32"/>
          <w:rtl/>
          <w:lang w:bidi="ar-DZ"/>
        </w:rPr>
        <w:t>ومتعولم</w:t>
      </w:r>
      <w:proofErr w:type="spellEnd"/>
      <w:r>
        <w:rPr>
          <w:rFonts w:ascii="Simplified Arabic" w:hAnsi="Simplified Arabic" w:cs="Simplified Arabic" w:hint="cs"/>
          <w:color w:val="000000" w:themeColor="text1"/>
          <w:sz w:val="32"/>
          <w:szCs w:val="32"/>
          <w:rtl/>
          <w:lang w:bidi="ar-DZ"/>
        </w:rPr>
        <w:t>.</w:t>
      </w:r>
    </w:p>
    <w:p w14:paraId="048DC6BA" w14:textId="15BB6248"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بروز وعي جديد وسائط ثقافية جديدة تتفق مع العولمة.</w:t>
      </w:r>
    </w:p>
    <w:p w14:paraId="50B62F62" w14:textId="0FAE6FD9" w:rsidR="00B97A7C" w:rsidRDefault="00B97A7C" w:rsidP="00B97A7C">
      <w:pPr>
        <w:pStyle w:val="Paragraphedeliste"/>
        <w:numPr>
          <w:ilvl w:val="0"/>
          <w:numId w:val="1"/>
        </w:numPr>
        <w:tabs>
          <w:tab w:val="right" w:pos="283"/>
          <w:tab w:val="right" w:pos="425"/>
        </w:tabs>
        <w:bidi/>
        <w:jc w:val="both"/>
        <w:rPr>
          <w:rFonts w:ascii="Simplified Arabic" w:hAnsi="Simplified Arabic" w:cs="Simplified Arabic"/>
          <w:color w:val="000000" w:themeColor="text1"/>
          <w:sz w:val="32"/>
          <w:szCs w:val="32"/>
          <w:lang w:bidi="ar-DZ"/>
        </w:rPr>
      </w:pPr>
      <w:r>
        <w:rPr>
          <w:rFonts w:ascii="Simplified Arabic" w:hAnsi="Simplified Arabic" w:cs="Simplified Arabic" w:hint="cs"/>
          <w:color w:val="000000" w:themeColor="text1"/>
          <w:sz w:val="32"/>
          <w:szCs w:val="32"/>
          <w:rtl/>
          <w:lang w:bidi="ar-DZ"/>
        </w:rPr>
        <w:t>بروز مجتمع حضاري مدني يحقق فكرة الإنسان العالمي.</w:t>
      </w:r>
    </w:p>
    <w:p w14:paraId="32058AB6" w14:textId="77777777" w:rsidR="00B97A7C" w:rsidRPr="00B97A7C" w:rsidRDefault="00B97A7C" w:rsidP="00B97A7C">
      <w:pPr>
        <w:pStyle w:val="Paragraphedeliste"/>
        <w:tabs>
          <w:tab w:val="right" w:pos="283"/>
          <w:tab w:val="right" w:pos="425"/>
        </w:tabs>
        <w:bidi/>
        <w:jc w:val="both"/>
        <w:rPr>
          <w:rFonts w:ascii="Simplified Arabic" w:hAnsi="Simplified Arabic" w:cs="Simplified Arabic"/>
          <w:color w:val="000000" w:themeColor="text1"/>
          <w:sz w:val="32"/>
          <w:szCs w:val="32"/>
          <w:rtl/>
          <w:lang w:bidi="ar-DZ"/>
        </w:rPr>
      </w:pPr>
    </w:p>
    <w:p w14:paraId="190AA54B" w14:textId="77777777" w:rsidR="00AE7BA6" w:rsidRPr="00AE7BA6" w:rsidRDefault="00AE7BA6" w:rsidP="00AE7BA6">
      <w:pPr>
        <w:bidi/>
        <w:jc w:val="both"/>
        <w:rPr>
          <w:rFonts w:ascii="Simplified Arabic" w:hAnsi="Simplified Arabic" w:cs="Simplified Arabic"/>
          <w:color w:val="000000" w:themeColor="text1"/>
          <w:sz w:val="32"/>
          <w:szCs w:val="32"/>
          <w:lang w:bidi="ar-DZ"/>
        </w:rPr>
      </w:pPr>
    </w:p>
    <w:sectPr w:rsidR="00AE7BA6" w:rsidRPr="00AE7B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2A87"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A7477"/>
    <w:multiLevelType w:val="hybridMultilevel"/>
    <w:tmpl w:val="7EF03E78"/>
    <w:lvl w:ilvl="0" w:tplc="9EDA78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7F13685"/>
    <w:multiLevelType w:val="hybridMultilevel"/>
    <w:tmpl w:val="FC8E77AE"/>
    <w:lvl w:ilvl="0" w:tplc="5838D5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97F4B01"/>
    <w:multiLevelType w:val="hybridMultilevel"/>
    <w:tmpl w:val="E74E2964"/>
    <w:lvl w:ilvl="0" w:tplc="37FAD520">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3F2"/>
    <w:rsid w:val="0002247D"/>
    <w:rsid w:val="00097A2C"/>
    <w:rsid w:val="00257BF5"/>
    <w:rsid w:val="003F6E09"/>
    <w:rsid w:val="004831E9"/>
    <w:rsid w:val="00484636"/>
    <w:rsid w:val="004D38C0"/>
    <w:rsid w:val="004D3E5B"/>
    <w:rsid w:val="00614314"/>
    <w:rsid w:val="00730FB3"/>
    <w:rsid w:val="00A07A5C"/>
    <w:rsid w:val="00AE7BA6"/>
    <w:rsid w:val="00AF2F7D"/>
    <w:rsid w:val="00B55803"/>
    <w:rsid w:val="00B97A7C"/>
    <w:rsid w:val="00C203F2"/>
    <w:rsid w:val="00D6287C"/>
    <w:rsid w:val="00D84D94"/>
    <w:rsid w:val="00E9497C"/>
    <w:rsid w:val="00FE6D2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E2A05"/>
  <w15:chartTrackingRefBased/>
  <w15:docId w15:val="{BEF504DC-26F8-4A1E-B41F-5C55083D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03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203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203F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203F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203F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203F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03F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03F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03F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03F2"/>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203F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203F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203F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203F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203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03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03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03F2"/>
    <w:rPr>
      <w:rFonts w:eastAsiaTheme="majorEastAsia" w:cstheme="majorBidi"/>
      <w:color w:val="272727" w:themeColor="text1" w:themeTint="D8"/>
    </w:rPr>
  </w:style>
  <w:style w:type="paragraph" w:styleId="Titre">
    <w:name w:val="Title"/>
    <w:basedOn w:val="Normal"/>
    <w:next w:val="Normal"/>
    <w:link w:val="TitreCar"/>
    <w:uiPriority w:val="10"/>
    <w:qFormat/>
    <w:rsid w:val="00C20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03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03F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03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03F2"/>
    <w:pPr>
      <w:spacing w:before="160"/>
      <w:jc w:val="center"/>
    </w:pPr>
    <w:rPr>
      <w:i/>
      <w:iCs/>
      <w:color w:val="404040" w:themeColor="text1" w:themeTint="BF"/>
    </w:rPr>
  </w:style>
  <w:style w:type="character" w:customStyle="1" w:styleId="CitationCar">
    <w:name w:val="Citation Car"/>
    <w:basedOn w:val="Policepardfaut"/>
    <w:link w:val="Citation"/>
    <w:uiPriority w:val="29"/>
    <w:rsid w:val="00C203F2"/>
    <w:rPr>
      <w:i/>
      <w:iCs/>
      <w:color w:val="404040" w:themeColor="text1" w:themeTint="BF"/>
    </w:rPr>
  </w:style>
  <w:style w:type="paragraph" w:styleId="Paragraphedeliste">
    <w:name w:val="List Paragraph"/>
    <w:basedOn w:val="Normal"/>
    <w:uiPriority w:val="34"/>
    <w:qFormat/>
    <w:rsid w:val="00C203F2"/>
    <w:pPr>
      <w:ind w:left="720"/>
      <w:contextualSpacing/>
    </w:pPr>
  </w:style>
  <w:style w:type="character" w:styleId="Accentuationintense">
    <w:name w:val="Intense Emphasis"/>
    <w:basedOn w:val="Policepardfaut"/>
    <w:uiPriority w:val="21"/>
    <w:qFormat/>
    <w:rsid w:val="00C203F2"/>
    <w:rPr>
      <w:i/>
      <w:iCs/>
      <w:color w:val="2F5496" w:themeColor="accent1" w:themeShade="BF"/>
    </w:rPr>
  </w:style>
  <w:style w:type="paragraph" w:styleId="Citationintense">
    <w:name w:val="Intense Quote"/>
    <w:basedOn w:val="Normal"/>
    <w:next w:val="Normal"/>
    <w:link w:val="CitationintenseCar"/>
    <w:uiPriority w:val="30"/>
    <w:qFormat/>
    <w:rsid w:val="00C203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203F2"/>
    <w:rPr>
      <w:i/>
      <w:iCs/>
      <w:color w:val="2F5496" w:themeColor="accent1" w:themeShade="BF"/>
    </w:rPr>
  </w:style>
  <w:style w:type="character" w:styleId="Rfrenceintense">
    <w:name w:val="Intense Reference"/>
    <w:basedOn w:val="Policepardfaut"/>
    <w:uiPriority w:val="32"/>
    <w:qFormat/>
    <w:rsid w:val="00C203F2"/>
    <w:rPr>
      <w:b/>
      <w:bCs/>
      <w:smallCaps/>
      <w:color w:val="2F5496" w:themeColor="accent1" w:themeShade="BF"/>
      <w:spacing w:val="5"/>
    </w:rPr>
  </w:style>
  <w:style w:type="character" w:styleId="Lienhypertexte">
    <w:name w:val="Hyperlink"/>
    <w:basedOn w:val="Policepardfaut"/>
    <w:uiPriority w:val="99"/>
    <w:unhideWhenUsed/>
    <w:rsid w:val="003F6E09"/>
    <w:rPr>
      <w:color w:val="0563C1" w:themeColor="hyperlink"/>
      <w:u w:val="single"/>
    </w:rPr>
  </w:style>
  <w:style w:type="character" w:styleId="Mentionnonrsolue">
    <w:name w:val="Unresolved Mention"/>
    <w:basedOn w:val="Policepardfaut"/>
    <w:uiPriority w:val="99"/>
    <w:semiHidden/>
    <w:unhideWhenUsed/>
    <w:rsid w:val="003F6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59018">
      <w:bodyDiv w:val="1"/>
      <w:marLeft w:val="0"/>
      <w:marRight w:val="0"/>
      <w:marTop w:val="0"/>
      <w:marBottom w:val="0"/>
      <w:divBdr>
        <w:top w:val="none" w:sz="0" w:space="0" w:color="auto"/>
        <w:left w:val="none" w:sz="0" w:space="0" w:color="auto"/>
        <w:bottom w:val="none" w:sz="0" w:space="0" w:color="auto"/>
        <w:right w:val="none" w:sz="0" w:space="0" w:color="auto"/>
      </w:divBdr>
    </w:div>
    <w:div w:id="37644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779</Words>
  <Characters>4290</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Master</cp:lastModifiedBy>
  <cp:revision>7</cp:revision>
  <cp:lastPrinted>2025-02-25T11:31:00Z</cp:lastPrinted>
  <dcterms:created xsi:type="dcterms:W3CDTF">2025-02-25T13:32:00Z</dcterms:created>
  <dcterms:modified xsi:type="dcterms:W3CDTF">2025-02-27T15:12:00Z</dcterms:modified>
</cp:coreProperties>
</file>