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9DF" w:rsidRDefault="001B59DF" w:rsidP="001B59DF">
      <w:pPr>
        <w:jc w:val="center"/>
        <w:rPr>
          <w:rFonts w:ascii="Times New Roman" w:eastAsia="Times New Roman" w:hAnsi="Times New Roman" w:cs="Times New Roman"/>
          <w:sz w:val="24"/>
          <w:szCs w:val="24"/>
          <w:lang w:eastAsia="fr-FR"/>
        </w:rPr>
      </w:pPr>
      <w:r>
        <w:t>3.</w:t>
      </w:r>
      <w:r w:rsidRPr="001B59DF">
        <w:t xml:space="preserve"> </w:t>
      </w:r>
      <w:r w:rsidRPr="001B59DF">
        <w:rPr>
          <w:rFonts w:ascii="Times New Roman" w:eastAsia="Times New Roman" w:hAnsi="Times New Roman" w:cs="Times New Roman"/>
          <w:sz w:val="24"/>
          <w:szCs w:val="24"/>
          <w:lang w:eastAsia="fr-FR"/>
        </w:rPr>
        <w:t>Cadre législatif</w:t>
      </w:r>
    </w:p>
    <w:p w:rsidR="001B59DF" w:rsidRDefault="001B59DF" w:rsidP="001B59DF">
      <w:pPr>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 xml:space="preserve"> Directive Machines (2006/42/CE) : Législation européenne sur les machines, applicable à leur conception et leur fabrication. </w:t>
      </w:r>
    </w:p>
    <w:p w:rsidR="001B59DF" w:rsidRDefault="001B59DF" w:rsidP="001B59DF">
      <w:pPr>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 xml:space="preserve">Directive basse tension (2014/35/UE) : Exigences de sécurité pour les équipements électriques. </w:t>
      </w:r>
    </w:p>
    <w:p w:rsidR="001B59DF" w:rsidRPr="001B59DF" w:rsidRDefault="001B59DF" w:rsidP="001B59DF">
      <w:pPr>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Réglementation ATEX : Normes pour les équipements destinés aux zones explosives.</w:t>
      </w:r>
    </w:p>
    <w:p w:rsidR="001B59DF" w:rsidRPr="001B59DF" w:rsidRDefault="001B59DF" w:rsidP="001B59D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B59DF">
        <w:rPr>
          <w:rFonts w:ascii="Times New Roman" w:eastAsia="Times New Roman" w:hAnsi="Times New Roman" w:cs="Times New Roman"/>
          <w:b/>
          <w:bCs/>
          <w:sz w:val="27"/>
          <w:szCs w:val="27"/>
          <w:lang w:eastAsia="fr-FR"/>
        </w:rPr>
        <w:t>1. Directive Machines (2006/42/CE)</w:t>
      </w:r>
    </w:p>
    <w:p w:rsidR="001B59DF" w:rsidRPr="001B59DF" w:rsidRDefault="001B59DF" w:rsidP="001B59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Objectif :</w:t>
      </w:r>
      <w:r w:rsidRPr="001B59DF">
        <w:rPr>
          <w:rFonts w:ascii="Times New Roman" w:eastAsia="Times New Roman" w:hAnsi="Times New Roman" w:cs="Times New Roman"/>
          <w:sz w:val="24"/>
          <w:szCs w:val="24"/>
          <w:lang w:eastAsia="fr-FR"/>
        </w:rPr>
        <w:t xml:space="preserve"> Garantir la sécurité et la santé des personnes exposées à des machines (utilisateurs, opérateurs, tiers).</w:t>
      </w:r>
    </w:p>
    <w:p w:rsidR="001B59DF" w:rsidRPr="001B59DF" w:rsidRDefault="001B59DF" w:rsidP="001B59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Champ d'application :</w:t>
      </w:r>
    </w:p>
    <w:p w:rsidR="001B59DF" w:rsidRPr="001B59DF" w:rsidRDefault="001B59DF" w:rsidP="001B59D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Machines complètes ou quasi-machines (requérant une intégration pour fonctionner).</w:t>
      </w:r>
    </w:p>
    <w:p w:rsidR="001B59DF" w:rsidRPr="001B59DF" w:rsidRDefault="001B59DF" w:rsidP="001B59D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Composants de sécurité essentiels.</w:t>
      </w:r>
    </w:p>
    <w:p w:rsidR="001B59DF" w:rsidRPr="001B59DF" w:rsidRDefault="001B59DF" w:rsidP="001B59DF">
      <w:pPr>
        <w:numPr>
          <w:ilvl w:val="0"/>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Exigences principales :</w:t>
      </w:r>
    </w:p>
    <w:p w:rsidR="001B59DF" w:rsidRPr="001B59DF" w:rsidRDefault="001B59DF" w:rsidP="001B59D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Respect des exigences essentielles de santé et de sécurité (EESS).</w:t>
      </w:r>
    </w:p>
    <w:p w:rsidR="001B59DF" w:rsidRPr="001B59DF" w:rsidRDefault="001B59DF" w:rsidP="001B59D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Marquage CE pour attester de la conformité.</w:t>
      </w:r>
    </w:p>
    <w:p w:rsidR="001B59DF" w:rsidRPr="001B59DF" w:rsidRDefault="001B59DF" w:rsidP="001B59D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Fourniture d’une notice d’instructions détaillée.</w:t>
      </w:r>
    </w:p>
    <w:p w:rsidR="001B59DF" w:rsidRPr="001B59DF" w:rsidRDefault="001B59DF" w:rsidP="001B59DF">
      <w:pPr>
        <w:numPr>
          <w:ilvl w:val="1"/>
          <w:numId w:val="1"/>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Obligation de procéder à une évaluation des risques.</w:t>
      </w:r>
    </w:p>
    <w:p w:rsidR="001B59DF" w:rsidRPr="001B59DF" w:rsidRDefault="001B59DF" w:rsidP="001B59DF">
      <w:pPr>
        <w:spacing w:after="0"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pict>
          <v:rect id="_x0000_i1025" style="width:0;height:1.5pt" o:hralign="center" o:hrstd="t" o:hr="t" fillcolor="#a0a0a0" stroked="f"/>
        </w:pict>
      </w:r>
    </w:p>
    <w:p w:rsidR="001B59DF" w:rsidRPr="001B59DF" w:rsidRDefault="001B59DF" w:rsidP="001B59D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B59DF">
        <w:rPr>
          <w:rFonts w:ascii="Times New Roman" w:eastAsia="Times New Roman" w:hAnsi="Times New Roman" w:cs="Times New Roman"/>
          <w:b/>
          <w:bCs/>
          <w:sz w:val="27"/>
          <w:szCs w:val="27"/>
          <w:lang w:eastAsia="fr-FR"/>
        </w:rPr>
        <w:t>2. Directive Basse Tension (2014/35/UE)</w:t>
      </w:r>
    </w:p>
    <w:p w:rsidR="001B59DF" w:rsidRPr="001B59DF" w:rsidRDefault="001B59DF" w:rsidP="001B59D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Objectif :</w:t>
      </w:r>
      <w:r w:rsidRPr="001B59DF">
        <w:rPr>
          <w:rFonts w:ascii="Times New Roman" w:eastAsia="Times New Roman" w:hAnsi="Times New Roman" w:cs="Times New Roman"/>
          <w:sz w:val="24"/>
          <w:szCs w:val="24"/>
          <w:lang w:eastAsia="fr-FR"/>
        </w:rPr>
        <w:t xml:space="preserve"> Assurer la sécurité des équipements électriques fonctionnant entre 50 V et 1000 V en courant alternatif (CA) ou entre 75 V et 1500 V en courant continu (CC).</w:t>
      </w:r>
    </w:p>
    <w:p w:rsidR="001B59DF" w:rsidRPr="001B59DF" w:rsidRDefault="001B59DF" w:rsidP="001B59D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Champ d'application :</w:t>
      </w:r>
    </w:p>
    <w:p w:rsidR="001B59DF" w:rsidRPr="001B59DF" w:rsidRDefault="001B59DF" w:rsidP="001B59DF">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Équipements électriques destinés à être utilisés dans ces plages de tension.</w:t>
      </w:r>
    </w:p>
    <w:p w:rsidR="001B59DF" w:rsidRPr="001B59DF" w:rsidRDefault="001B59DF" w:rsidP="001B59DF">
      <w:pPr>
        <w:numPr>
          <w:ilvl w:val="0"/>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Exigences principales :</w:t>
      </w:r>
    </w:p>
    <w:p w:rsidR="001B59DF" w:rsidRPr="001B59DF" w:rsidRDefault="001B59DF" w:rsidP="001B59DF">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Prévention des risques liés aux chocs électriques, incendies, ou dangers mécaniques.</w:t>
      </w:r>
    </w:p>
    <w:p w:rsidR="001B59DF" w:rsidRPr="001B59DF" w:rsidRDefault="001B59DF" w:rsidP="001B59DF">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Obligation d’un marquage CE.</w:t>
      </w:r>
    </w:p>
    <w:p w:rsidR="001B59DF" w:rsidRPr="001B59DF" w:rsidRDefault="001B59DF" w:rsidP="001B59DF">
      <w:pPr>
        <w:numPr>
          <w:ilvl w:val="1"/>
          <w:numId w:val="2"/>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Documentation technique démontrant la conformité du produit.</w:t>
      </w:r>
    </w:p>
    <w:p w:rsidR="001B59DF" w:rsidRPr="001B59DF" w:rsidRDefault="001B59DF" w:rsidP="001B59DF">
      <w:pPr>
        <w:spacing w:after="0"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pict>
          <v:rect id="_x0000_i1026" style="width:0;height:1.5pt" o:hralign="center" o:hrstd="t" o:hr="t" fillcolor="#a0a0a0" stroked="f"/>
        </w:pict>
      </w:r>
    </w:p>
    <w:p w:rsidR="001B59DF" w:rsidRPr="001B59DF" w:rsidRDefault="001B59DF" w:rsidP="001B59DF">
      <w:pPr>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B59DF">
        <w:rPr>
          <w:rFonts w:ascii="Times New Roman" w:eastAsia="Times New Roman" w:hAnsi="Times New Roman" w:cs="Times New Roman"/>
          <w:b/>
          <w:bCs/>
          <w:sz w:val="27"/>
          <w:szCs w:val="27"/>
          <w:lang w:eastAsia="fr-FR"/>
        </w:rPr>
        <w:t>3. Réglementation ATEX (Appareils destinés aux atmosphères explosives)</w:t>
      </w:r>
    </w:p>
    <w:p w:rsidR="001B59DF" w:rsidRPr="001B59DF" w:rsidRDefault="001B59DF" w:rsidP="001B59D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Objectif :</w:t>
      </w:r>
      <w:r w:rsidRPr="001B59DF">
        <w:rPr>
          <w:rFonts w:ascii="Times New Roman" w:eastAsia="Times New Roman" w:hAnsi="Times New Roman" w:cs="Times New Roman"/>
          <w:sz w:val="24"/>
          <w:szCs w:val="24"/>
          <w:lang w:eastAsia="fr-FR"/>
        </w:rPr>
        <w:t xml:space="preserve"> Encadrer les équipements et systèmes de protection destinés à être utilisés dans des zones où des atmosphères explosives peuvent se former.</w:t>
      </w:r>
    </w:p>
    <w:p w:rsidR="001B59DF" w:rsidRPr="001B59DF" w:rsidRDefault="001B59DF" w:rsidP="001B59D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Principaux textes européens :</w:t>
      </w:r>
    </w:p>
    <w:p w:rsidR="001B59DF" w:rsidRPr="001B59DF" w:rsidRDefault="001B59DF" w:rsidP="001B59DF">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Directive ATEX 2014/34/UE</w:t>
      </w:r>
      <w:r w:rsidRPr="001B59DF">
        <w:rPr>
          <w:rFonts w:ascii="Times New Roman" w:eastAsia="Times New Roman" w:hAnsi="Times New Roman" w:cs="Times New Roman"/>
          <w:sz w:val="24"/>
          <w:szCs w:val="24"/>
          <w:lang w:eastAsia="fr-FR"/>
        </w:rPr>
        <w:t xml:space="preserve"> : Règles pour les fabricants d’équipements.</w:t>
      </w:r>
    </w:p>
    <w:p w:rsidR="001B59DF" w:rsidRPr="001B59DF" w:rsidRDefault="001B59DF" w:rsidP="001B59DF">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Directive ATEX 1999/92/CE</w:t>
      </w:r>
      <w:r w:rsidRPr="001B59DF">
        <w:rPr>
          <w:rFonts w:ascii="Times New Roman" w:eastAsia="Times New Roman" w:hAnsi="Times New Roman" w:cs="Times New Roman"/>
          <w:sz w:val="24"/>
          <w:szCs w:val="24"/>
          <w:lang w:eastAsia="fr-FR"/>
        </w:rPr>
        <w:t xml:space="preserve"> : Obligations des employeurs pour assurer la sécurité dans ces zones.</w:t>
      </w:r>
    </w:p>
    <w:p w:rsidR="001B59DF" w:rsidRPr="001B59DF" w:rsidRDefault="001B59DF" w:rsidP="001B59D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t>Champ d'application :</w:t>
      </w:r>
    </w:p>
    <w:p w:rsidR="001B59DF" w:rsidRPr="001B59DF" w:rsidRDefault="001B59DF" w:rsidP="001B59DF">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Matériels électriques et mécaniques, ainsi que dispositifs de sécurité.</w:t>
      </w:r>
    </w:p>
    <w:p w:rsidR="001B59DF" w:rsidRPr="001B59DF" w:rsidRDefault="001B59DF" w:rsidP="001B59DF">
      <w:pPr>
        <w:numPr>
          <w:ilvl w:val="0"/>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b/>
          <w:bCs/>
          <w:sz w:val="24"/>
          <w:szCs w:val="24"/>
          <w:lang w:eastAsia="fr-FR"/>
        </w:rPr>
        <w:lastRenderedPageBreak/>
        <w:t>Exigences principales :</w:t>
      </w:r>
    </w:p>
    <w:p w:rsidR="001B59DF" w:rsidRPr="001B59DF" w:rsidRDefault="001B59DF" w:rsidP="001B59DF">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Classification des zones dangereuses (zones 0, 1, 2 pour gaz/vapeurs ; zones 20, 21, 22 pour poussières).</w:t>
      </w:r>
    </w:p>
    <w:p w:rsidR="001B59DF" w:rsidRPr="001B59DF" w:rsidRDefault="001B59DF" w:rsidP="001B59DF">
      <w:pPr>
        <w:numPr>
          <w:ilvl w:val="1"/>
          <w:numId w:val="3"/>
        </w:num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Certification et marquage spécifique pour les équipements (Ex).</w:t>
      </w:r>
    </w:p>
    <w:p w:rsidR="001B59DF" w:rsidRPr="001B59DF" w:rsidRDefault="001B59DF" w:rsidP="001B59DF">
      <w:pPr>
        <w:spacing w:after="0"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pict>
          <v:rect id="_x0000_i1027" style="width:0;height:1.5pt" o:hralign="center" o:hrstd="t" o:hr="t" fillcolor="#a0a0a0" stroked="f"/>
        </w:pict>
      </w:r>
    </w:p>
    <w:p w:rsidR="001B59DF" w:rsidRPr="001B59DF" w:rsidRDefault="001B59DF" w:rsidP="001B59DF">
      <w:pPr>
        <w:spacing w:before="100" w:beforeAutospacing="1" w:after="100" w:afterAutospacing="1" w:line="240" w:lineRule="auto"/>
        <w:rPr>
          <w:rFonts w:ascii="Times New Roman" w:eastAsia="Times New Roman" w:hAnsi="Times New Roman" w:cs="Times New Roman"/>
          <w:sz w:val="24"/>
          <w:szCs w:val="24"/>
          <w:lang w:eastAsia="fr-FR"/>
        </w:rPr>
      </w:pPr>
      <w:r w:rsidRPr="001B59DF">
        <w:rPr>
          <w:rFonts w:ascii="Times New Roman" w:eastAsia="Times New Roman" w:hAnsi="Times New Roman" w:cs="Times New Roman"/>
          <w:sz w:val="24"/>
          <w:szCs w:val="24"/>
          <w:lang w:eastAsia="fr-FR"/>
        </w:rPr>
        <w:t>Ces directives et réglementations sont complémentaires et doivent souvent être prises en compte conjointement, selon les spécificités du produit ou de l’environnement d’utilisation. Pour une conformité totale, il est recommandé de suivre les normes harmonisées associées à chaque directive.</w:t>
      </w:r>
    </w:p>
    <w:p w:rsidR="00CC3E08" w:rsidRDefault="00CC3E08"/>
    <w:sectPr w:rsidR="00CC3E08" w:rsidSect="00087B6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293FA5"/>
    <w:multiLevelType w:val="multilevel"/>
    <w:tmpl w:val="ADE0FF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AD711A"/>
    <w:multiLevelType w:val="multilevel"/>
    <w:tmpl w:val="663A2E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F14959"/>
    <w:multiLevelType w:val="multilevel"/>
    <w:tmpl w:val="52FAB3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1B59DF"/>
    <w:rsid w:val="00087B69"/>
    <w:rsid w:val="001B59DF"/>
    <w:rsid w:val="006419A0"/>
    <w:rsid w:val="008017E9"/>
    <w:rsid w:val="00C07557"/>
    <w:rsid w:val="00CC3E0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7B69"/>
  </w:style>
  <w:style w:type="paragraph" w:styleId="Titre3">
    <w:name w:val="heading 3"/>
    <w:basedOn w:val="Normal"/>
    <w:link w:val="Titre3Car"/>
    <w:uiPriority w:val="9"/>
    <w:qFormat/>
    <w:rsid w:val="001B59D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6">
    <w:name w:val="heading 6"/>
    <w:basedOn w:val="Normal"/>
    <w:link w:val="Titre6Car"/>
    <w:uiPriority w:val="9"/>
    <w:qFormat/>
    <w:rsid w:val="001B59DF"/>
    <w:pPr>
      <w:spacing w:before="100" w:beforeAutospacing="1" w:after="100" w:afterAutospacing="1" w:line="240" w:lineRule="auto"/>
      <w:outlineLvl w:val="5"/>
    </w:pPr>
    <w:rPr>
      <w:rFonts w:ascii="Times New Roman" w:eastAsia="Times New Roman" w:hAnsi="Times New Roman" w:cs="Times New Roman"/>
      <w:b/>
      <w:bCs/>
      <w:sz w:val="15"/>
      <w:szCs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B59DF"/>
    <w:rPr>
      <w:rFonts w:ascii="Times New Roman" w:eastAsia="Times New Roman" w:hAnsi="Times New Roman" w:cs="Times New Roman"/>
      <w:b/>
      <w:bCs/>
      <w:sz w:val="27"/>
      <w:szCs w:val="27"/>
      <w:lang w:eastAsia="fr-FR"/>
    </w:rPr>
  </w:style>
  <w:style w:type="character" w:customStyle="1" w:styleId="Titre6Car">
    <w:name w:val="Titre 6 Car"/>
    <w:basedOn w:val="Policepardfaut"/>
    <w:link w:val="Titre6"/>
    <w:uiPriority w:val="9"/>
    <w:rsid w:val="001B59DF"/>
    <w:rPr>
      <w:rFonts w:ascii="Times New Roman" w:eastAsia="Times New Roman" w:hAnsi="Times New Roman" w:cs="Times New Roman"/>
      <w:b/>
      <w:bCs/>
      <w:sz w:val="15"/>
      <w:szCs w:val="15"/>
      <w:lang w:eastAsia="fr-FR"/>
    </w:rPr>
  </w:style>
  <w:style w:type="paragraph" w:styleId="NormalWeb">
    <w:name w:val="Normal (Web)"/>
    <w:basedOn w:val="Normal"/>
    <w:uiPriority w:val="99"/>
    <w:semiHidden/>
    <w:unhideWhenUsed/>
    <w:rsid w:val="001B59D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B59DF"/>
    <w:rPr>
      <w:b/>
      <w:bCs/>
    </w:rPr>
  </w:style>
</w:styles>
</file>

<file path=word/webSettings.xml><?xml version="1.0" encoding="utf-8"?>
<w:webSettings xmlns:r="http://schemas.openxmlformats.org/officeDocument/2006/relationships" xmlns:w="http://schemas.openxmlformats.org/wordprocessingml/2006/main">
  <w:divs>
    <w:div w:id="2117754108">
      <w:bodyDiv w:val="1"/>
      <w:marLeft w:val="0"/>
      <w:marRight w:val="0"/>
      <w:marTop w:val="0"/>
      <w:marBottom w:val="0"/>
      <w:divBdr>
        <w:top w:val="none" w:sz="0" w:space="0" w:color="auto"/>
        <w:left w:val="none" w:sz="0" w:space="0" w:color="auto"/>
        <w:bottom w:val="none" w:sz="0" w:space="0" w:color="auto"/>
        <w:right w:val="none" w:sz="0" w:space="0" w:color="auto"/>
      </w:divBdr>
      <w:divsChild>
        <w:div w:id="236211739">
          <w:marLeft w:val="0"/>
          <w:marRight w:val="0"/>
          <w:marTop w:val="0"/>
          <w:marBottom w:val="0"/>
          <w:divBdr>
            <w:top w:val="none" w:sz="0" w:space="0" w:color="auto"/>
            <w:left w:val="none" w:sz="0" w:space="0" w:color="auto"/>
            <w:bottom w:val="none" w:sz="0" w:space="0" w:color="auto"/>
            <w:right w:val="none" w:sz="0" w:space="0" w:color="auto"/>
          </w:divBdr>
          <w:divsChild>
            <w:div w:id="1882092732">
              <w:marLeft w:val="0"/>
              <w:marRight w:val="0"/>
              <w:marTop w:val="0"/>
              <w:marBottom w:val="0"/>
              <w:divBdr>
                <w:top w:val="none" w:sz="0" w:space="0" w:color="auto"/>
                <w:left w:val="none" w:sz="0" w:space="0" w:color="auto"/>
                <w:bottom w:val="none" w:sz="0" w:space="0" w:color="auto"/>
                <w:right w:val="none" w:sz="0" w:space="0" w:color="auto"/>
              </w:divBdr>
              <w:divsChild>
                <w:div w:id="1888831209">
                  <w:marLeft w:val="0"/>
                  <w:marRight w:val="0"/>
                  <w:marTop w:val="0"/>
                  <w:marBottom w:val="0"/>
                  <w:divBdr>
                    <w:top w:val="none" w:sz="0" w:space="0" w:color="auto"/>
                    <w:left w:val="none" w:sz="0" w:space="0" w:color="auto"/>
                    <w:bottom w:val="none" w:sz="0" w:space="0" w:color="auto"/>
                    <w:right w:val="none" w:sz="0" w:space="0" w:color="auto"/>
                  </w:divBdr>
                  <w:divsChild>
                    <w:div w:id="1158417929">
                      <w:marLeft w:val="0"/>
                      <w:marRight w:val="0"/>
                      <w:marTop w:val="0"/>
                      <w:marBottom w:val="0"/>
                      <w:divBdr>
                        <w:top w:val="none" w:sz="0" w:space="0" w:color="auto"/>
                        <w:left w:val="none" w:sz="0" w:space="0" w:color="auto"/>
                        <w:bottom w:val="none" w:sz="0" w:space="0" w:color="auto"/>
                        <w:right w:val="none" w:sz="0" w:space="0" w:color="auto"/>
                      </w:divBdr>
                      <w:divsChild>
                        <w:div w:id="27878619">
                          <w:marLeft w:val="0"/>
                          <w:marRight w:val="0"/>
                          <w:marTop w:val="0"/>
                          <w:marBottom w:val="0"/>
                          <w:divBdr>
                            <w:top w:val="none" w:sz="0" w:space="0" w:color="auto"/>
                            <w:left w:val="none" w:sz="0" w:space="0" w:color="auto"/>
                            <w:bottom w:val="none" w:sz="0" w:space="0" w:color="auto"/>
                            <w:right w:val="none" w:sz="0" w:space="0" w:color="auto"/>
                          </w:divBdr>
                          <w:divsChild>
                            <w:div w:id="1182432905">
                              <w:marLeft w:val="0"/>
                              <w:marRight w:val="0"/>
                              <w:marTop w:val="0"/>
                              <w:marBottom w:val="0"/>
                              <w:divBdr>
                                <w:top w:val="none" w:sz="0" w:space="0" w:color="auto"/>
                                <w:left w:val="none" w:sz="0" w:space="0" w:color="auto"/>
                                <w:bottom w:val="none" w:sz="0" w:space="0" w:color="auto"/>
                                <w:right w:val="none" w:sz="0" w:space="0" w:color="auto"/>
                              </w:divBdr>
                              <w:divsChild>
                                <w:div w:id="1476484568">
                                  <w:marLeft w:val="0"/>
                                  <w:marRight w:val="0"/>
                                  <w:marTop w:val="0"/>
                                  <w:marBottom w:val="0"/>
                                  <w:divBdr>
                                    <w:top w:val="none" w:sz="0" w:space="0" w:color="auto"/>
                                    <w:left w:val="none" w:sz="0" w:space="0" w:color="auto"/>
                                    <w:bottom w:val="none" w:sz="0" w:space="0" w:color="auto"/>
                                    <w:right w:val="none" w:sz="0" w:space="0" w:color="auto"/>
                                  </w:divBdr>
                                  <w:divsChild>
                                    <w:div w:id="1048069681">
                                      <w:marLeft w:val="0"/>
                                      <w:marRight w:val="0"/>
                                      <w:marTop w:val="0"/>
                                      <w:marBottom w:val="0"/>
                                      <w:divBdr>
                                        <w:top w:val="none" w:sz="0" w:space="0" w:color="auto"/>
                                        <w:left w:val="none" w:sz="0" w:space="0" w:color="auto"/>
                                        <w:bottom w:val="none" w:sz="0" w:space="0" w:color="auto"/>
                                        <w:right w:val="none" w:sz="0" w:space="0" w:color="auto"/>
                                      </w:divBdr>
                                      <w:divsChild>
                                        <w:div w:id="149915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925011">
          <w:marLeft w:val="0"/>
          <w:marRight w:val="0"/>
          <w:marTop w:val="0"/>
          <w:marBottom w:val="0"/>
          <w:divBdr>
            <w:top w:val="none" w:sz="0" w:space="0" w:color="auto"/>
            <w:left w:val="none" w:sz="0" w:space="0" w:color="auto"/>
            <w:bottom w:val="none" w:sz="0" w:space="0" w:color="auto"/>
            <w:right w:val="none" w:sz="0" w:space="0" w:color="auto"/>
          </w:divBdr>
          <w:divsChild>
            <w:div w:id="1298879058">
              <w:marLeft w:val="0"/>
              <w:marRight w:val="0"/>
              <w:marTop w:val="0"/>
              <w:marBottom w:val="0"/>
              <w:divBdr>
                <w:top w:val="none" w:sz="0" w:space="0" w:color="auto"/>
                <w:left w:val="none" w:sz="0" w:space="0" w:color="auto"/>
                <w:bottom w:val="none" w:sz="0" w:space="0" w:color="auto"/>
                <w:right w:val="none" w:sz="0" w:space="0" w:color="auto"/>
              </w:divBdr>
              <w:divsChild>
                <w:div w:id="60951467">
                  <w:marLeft w:val="0"/>
                  <w:marRight w:val="0"/>
                  <w:marTop w:val="0"/>
                  <w:marBottom w:val="0"/>
                  <w:divBdr>
                    <w:top w:val="none" w:sz="0" w:space="0" w:color="auto"/>
                    <w:left w:val="none" w:sz="0" w:space="0" w:color="auto"/>
                    <w:bottom w:val="none" w:sz="0" w:space="0" w:color="auto"/>
                    <w:right w:val="none" w:sz="0" w:space="0" w:color="auto"/>
                  </w:divBdr>
                  <w:divsChild>
                    <w:div w:id="756756306">
                      <w:marLeft w:val="0"/>
                      <w:marRight w:val="0"/>
                      <w:marTop w:val="0"/>
                      <w:marBottom w:val="0"/>
                      <w:divBdr>
                        <w:top w:val="none" w:sz="0" w:space="0" w:color="auto"/>
                        <w:left w:val="none" w:sz="0" w:space="0" w:color="auto"/>
                        <w:bottom w:val="none" w:sz="0" w:space="0" w:color="auto"/>
                        <w:right w:val="none" w:sz="0" w:space="0" w:color="auto"/>
                      </w:divBdr>
                      <w:divsChild>
                        <w:div w:id="1636255453">
                          <w:marLeft w:val="0"/>
                          <w:marRight w:val="0"/>
                          <w:marTop w:val="0"/>
                          <w:marBottom w:val="0"/>
                          <w:divBdr>
                            <w:top w:val="none" w:sz="0" w:space="0" w:color="auto"/>
                            <w:left w:val="none" w:sz="0" w:space="0" w:color="auto"/>
                            <w:bottom w:val="none" w:sz="0" w:space="0" w:color="auto"/>
                            <w:right w:val="none" w:sz="0" w:space="0" w:color="auto"/>
                          </w:divBdr>
                          <w:divsChild>
                            <w:div w:id="135611703">
                              <w:marLeft w:val="0"/>
                              <w:marRight w:val="0"/>
                              <w:marTop w:val="0"/>
                              <w:marBottom w:val="0"/>
                              <w:divBdr>
                                <w:top w:val="none" w:sz="0" w:space="0" w:color="auto"/>
                                <w:left w:val="none" w:sz="0" w:space="0" w:color="auto"/>
                                <w:bottom w:val="none" w:sz="0" w:space="0" w:color="auto"/>
                                <w:right w:val="none" w:sz="0" w:space="0" w:color="auto"/>
                              </w:divBdr>
                              <w:divsChild>
                                <w:div w:id="206166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787365">
                  <w:marLeft w:val="0"/>
                  <w:marRight w:val="0"/>
                  <w:marTop w:val="0"/>
                  <w:marBottom w:val="0"/>
                  <w:divBdr>
                    <w:top w:val="none" w:sz="0" w:space="0" w:color="auto"/>
                    <w:left w:val="none" w:sz="0" w:space="0" w:color="auto"/>
                    <w:bottom w:val="none" w:sz="0" w:space="0" w:color="auto"/>
                    <w:right w:val="none" w:sz="0" w:space="0" w:color="auto"/>
                  </w:divBdr>
                  <w:divsChild>
                    <w:div w:id="1617062932">
                      <w:marLeft w:val="0"/>
                      <w:marRight w:val="0"/>
                      <w:marTop w:val="0"/>
                      <w:marBottom w:val="0"/>
                      <w:divBdr>
                        <w:top w:val="none" w:sz="0" w:space="0" w:color="auto"/>
                        <w:left w:val="none" w:sz="0" w:space="0" w:color="auto"/>
                        <w:bottom w:val="none" w:sz="0" w:space="0" w:color="auto"/>
                        <w:right w:val="none" w:sz="0" w:space="0" w:color="auto"/>
                      </w:divBdr>
                      <w:divsChild>
                        <w:div w:id="884486126">
                          <w:marLeft w:val="0"/>
                          <w:marRight w:val="0"/>
                          <w:marTop w:val="0"/>
                          <w:marBottom w:val="0"/>
                          <w:divBdr>
                            <w:top w:val="none" w:sz="0" w:space="0" w:color="auto"/>
                            <w:left w:val="none" w:sz="0" w:space="0" w:color="auto"/>
                            <w:bottom w:val="none" w:sz="0" w:space="0" w:color="auto"/>
                            <w:right w:val="none" w:sz="0" w:space="0" w:color="auto"/>
                          </w:divBdr>
                          <w:divsChild>
                            <w:div w:id="398329818">
                              <w:marLeft w:val="0"/>
                              <w:marRight w:val="0"/>
                              <w:marTop w:val="0"/>
                              <w:marBottom w:val="0"/>
                              <w:divBdr>
                                <w:top w:val="none" w:sz="0" w:space="0" w:color="auto"/>
                                <w:left w:val="none" w:sz="0" w:space="0" w:color="auto"/>
                                <w:bottom w:val="none" w:sz="0" w:space="0" w:color="auto"/>
                                <w:right w:val="none" w:sz="0" w:space="0" w:color="auto"/>
                              </w:divBdr>
                              <w:divsChild>
                                <w:div w:id="1922371903">
                                  <w:marLeft w:val="0"/>
                                  <w:marRight w:val="0"/>
                                  <w:marTop w:val="0"/>
                                  <w:marBottom w:val="0"/>
                                  <w:divBdr>
                                    <w:top w:val="none" w:sz="0" w:space="0" w:color="auto"/>
                                    <w:left w:val="none" w:sz="0" w:space="0" w:color="auto"/>
                                    <w:bottom w:val="none" w:sz="0" w:space="0" w:color="auto"/>
                                    <w:right w:val="none" w:sz="0" w:space="0" w:color="auto"/>
                                  </w:divBdr>
                                  <w:divsChild>
                                    <w:div w:id="12121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363</Words>
  <Characters>2002</Characters>
  <Application>Microsoft Office Word</Application>
  <DocSecurity>0</DocSecurity>
  <Lines>16</Lines>
  <Paragraphs>4</Paragraphs>
  <ScaleCrop>false</ScaleCrop>
  <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dc:creator>
  <cp:lastModifiedBy>RMI</cp:lastModifiedBy>
  <cp:revision>1</cp:revision>
  <dcterms:created xsi:type="dcterms:W3CDTF">2024-11-24T23:18:00Z</dcterms:created>
  <dcterms:modified xsi:type="dcterms:W3CDTF">2024-11-24T23:19:00Z</dcterms:modified>
</cp:coreProperties>
</file>