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AC" w:rsidRDefault="001B6BAC" w:rsidP="00F41C1D">
      <w:pPr>
        <w:bidi/>
        <w:spacing w:after="0" w:line="240" w:lineRule="auto"/>
        <w:jc w:val="center"/>
        <w:rPr>
          <w:rFonts w:ascii="Sakkal Majalla" w:hAnsi="Sakkal Majalla" w:cs="Sakkal Majalla"/>
          <w:b/>
          <w:bCs/>
          <w:spacing w:val="-4"/>
          <w:sz w:val="40"/>
          <w:szCs w:val="40"/>
          <w:rtl/>
          <w:lang w:bidi="ar-DZ"/>
        </w:rPr>
      </w:pPr>
    </w:p>
    <w:p w:rsidR="00F41C1D" w:rsidRDefault="00F41C1D" w:rsidP="00F41C1D">
      <w:pPr>
        <w:bidi/>
        <w:spacing w:after="0" w:line="240" w:lineRule="auto"/>
        <w:jc w:val="center"/>
        <w:rPr>
          <w:rFonts w:ascii="Sakkal Majalla" w:hAnsi="Sakkal Majalla" w:cs="Sakkal Majalla"/>
          <w:b/>
          <w:bCs/>
          <w:spacing w:val="-4"/>
          <w:sz w:val="40"/>
          <w:szCs w:val="40"/>
          <w:rtl/>
          <w:lang w:bidi="ar-DZ"/>
        </w:rPr>
      </w:pPr>
    </w:p>
    <w:p w:rsidR="001B6BAC" w:rsidRPr="00F42CC6" w:rsidRDefault="001B6BAC" w:rsidP="001B6BAC">
      <w:pPr>
        <w:bidi/>
        <w:spacing w:after="30" w:line="240" w:lineRule="auto"/>
        <w:ind w:firstLine="284"/>
        <w:jc w:val="center"/>
        <w:rPr>
          <w:rFonts w:ascii="Sakkal Majalla" w:hAnsi="Sakkal Majalla" w:cs="Sakkal Majalla"/>
          <w:b/>
          <w:bCs/>
          <w:color w:val="FF0000"/>
          <w:spacing w:val="-4"/>
          <w:sz w:val="24"/>
          <w:szCs w:val="24"/>
          <w:rtl/>
          <w:lang w:bidi="ar-DZ"/>
        </w:rPr>
      </w:pPr>
      <w:r w:rsidRPr="00F42CC6">
        <w:rPr>
          <w:rFonts w:ascii="Sakkal Majalla" w:hAnsi="Sakkal Majalla" w:cs="Sakkal Majalla" w:hint="cs"/>
          <w:b/>
          <w:bCs/>
          <w:color w:val="FF0000"/>
          <w:spacing w:val="-4"/>
          <w:sz w:val="40"/>
          <w:szCs w:val="40"/>
          <w:rtl/>
          <w:lang w:bidi="ar-DZ"/>
        </w:rPr>
        <w:t>ال</w:t>
      </w:r>
      <w:r w:rsidRPr="00F42CC6">
        <w:rPr>
          <w:rFonts w:ascii="Sakkal Majalla" w:hAnsi="Sakkal Majalla" w:cs="Sakkal Majalla"/>
          <w:b/>
          <w:bCs/>
          <w:color w:val="FF0000"/>
          <w:spacing w:val="-4"/>
          <w:sz w:val="40"/>
          <w:szCs w:val="40"/>
          <w:rtl/>
          <w:lang w:bidi="ar-DZ"/>
        </w:rPr>
        <w:t>مصطلحات</w:t>
      </w:r>
      <w:r w:rsidRPr="00F42CC6">
        <w:rPr>
          <w:rFonts w:ascii="Sakkal Majalla" w:hAnsi="Sakkal Majalla" w:cs="Sakkal Majalla" w:hint="cs"/>
          <w:b/>
          <w:bCs/>
          <w:color w:val="FF0000"/>
          <w:spacing w:val="-4"/>
          <w:sz w:val="40"/>
          <w:szCs w:val="40"/>
          <w:rtl/>
          <w:lang w:bidi="ar-DZ"/>
        </w:rPr>
        <w:t xml:space="preserve"> ذات</w:t>
      </w:r>
      <w:r w:rsidRPr="00F42CC6">
        <w:rPr>
          <w:rFonts w:ascii="Sakkal Majalla" w:hAnsi="Sakkal Majalla" w:cs="Sakkal Majalla"/>
          <w:b/>
          <w:bCs/>
          <w:color w:val="FF0000"/>
          <w:spacing w:val="-4"/>
          <w:sz w:val="40"/>
          <w:szCs w:val="40"/>
          <w:rtl/>
          <w:lang w:bidi="ar-DZ"/>
        </w:rPr>
        <w:t xml:space="preserve"> </w:t>
      </w:r>
      <w:r w:rsidRPr="00F42CC6">
        <w:rPr>
          <w:rFonts w:ascii="Sakkal Majalla" w:hAnsi="Sakkal Majalla" w:cs="Sakkal Majalla" w:hint="cs"/>
          <w:b/>
          <w:bCs/>
          <w:color w:val="FF0000"/>
          <w:spacing w:val="-4"/>
          <w:sz w:val="40"/>
          <w:szCs w:val="40"/>
          <w:rtl/>
          <w:lang w:bidi="ar-DZ"/>
        </w:rPr>
        <w:t>الطابع</w:t>
      </w:r>
      <w:r w:rsidRPr="00F42CC6">
        <w:rPr>
          <w:rFonts w:ascii="Sakkal Majalla" w:hAnsi="Sakkal Majalla" w:cs="Sakkal Majalla"/>
          <w:b/>
          <w:bCs/>
          <w:color w:val="FF0000"/>
          <w:spacing w:val="-4"/>
          <w:sz w:val="40"/>
          <w:szCs w:val="40"/>
          <w:rtl/>
          <w:lang w:bidi="ar-DZ"/>
        </w:rPr>
        <w:t xml:space="preserve"> العسكري</w:t>
      </w:r>
    </w:p>
    <w:p w:rsidR="001B6BAC" w:rsidRPr="00327408" w:rsidRDefault="001B6BAC" w:rsidP="001B6BAC">
      <w:pPr>
        <w:bidi/>
        <w:spacing w:after="0"/>
        <w:jc w:val="center"/>
        <w:rPr>
          <w:rFonts w:ascii="Sakkal Majalla" w:hAnsi="Sakkal Majalla" w:cs="Sakkal Majalla"/>
          <w:b/>
          <w:bCs/>
          <w:sz w:val="24"/>
          <w:szCs w:val="24"/>
          <w:lang w:bidi="ar-DZ"/>
        </w:rPr>
      </w:pPr>
      <w:r w:rsidRPr="00327408">
        <w:rPr>
          <w:rFonts w:ascii="Sakkal Majalla" w:hAnsi="Sakkal Majalla" w:cs="Sakkal Majalla"/>
          <w:b/>
          <w:bCs/>
          <w:sz w:val="24"/>
          <w:szCs w:val="24"/>
          <w:rtl/>
          <w:lang w:bidi="ar-DZ"/>
        </w:rPr>
        <w:t>أ. محرز أمين</w:t>
      </w:r>
    </w:p>
    <w:p w:rsidR="001B6BAC" w:rsidRDefault="001B6BAC" w:rsidP="00F42CC6">
      <w:pPr>
        <w:bidi/>
        <w:spacing w:after="0"/>
        <w:jc w:val="center"/>
        <w:rPr>
          <w:rFonts w:ascii="Sakkal Majalla" w:hAnsi="Sakkal Majalla" w:cs="Sakkal Majalla"/>
          <w:b/>
          <w:bCs/>
          <w:spacing w:val="-4"/>
          <w:sz w:val="36"/>
          <w:szCs w:val="36"/>
          <w:rtl/>
          <w:lang w:bidi="ar-DZ"/>
        </w:rPr>
      </w:pPr>
      <w:bookmarkStart w:id="0" w:name="_GoBack"/>
    </w:p>
    <w:p w:rsidR="00F41C1D" w:rsidRPr="00AD3D29" w:rsidRDefault="00F41C1D" w:rsidP="00F42CC6">
      <w:pPr>
        <w:bidi/>
        <w:spacing w:after="0"/>
        <w:jc w:val="center"/>
        <w:rPr>
          <w:rFonts w:ascii="Sakkal Majalla" w:hAnsi="Sakkal Majalla" w:cs="Sakkal Majalla"/>
          <w:b/>
          <w:bCs/>
          <w:spacing w:val="-4"/>
          <w:sz w:val="36"/>
          <w:szCs w:val="36"/>
          <w:rtl/>
          <w:lang w:bidi="ar-DZ"/>
        </w:rPr>
      </w:pPr>
    </w:p>
    <w:bookmarkEnd w:id="0"/>
    <w:p w:rsidR="001B6BAC" w:rsidRPr="001B6BAC" w:rsidRDefault="001B6BAC" w:rsidP="008D385C">
      <w:pPr>
        <w:bidi/>
        <w:spacing w:after="0" w:line="240" w:lineRule="auto"/>
        <w:ind w:firstLine="283"/>
        <w:jc w:val="both"/>
        <w:rPr>
          <w:rFonts w:ascii="Sakkal Majalla" w:hAnsi="Sakkal Majalla" w:cs="Sakkal Majalla"/>
          <w:spacing w:val="1"/>
          <w:sz w:val="32"/>
          <w:szCs w:val="32"/>
        </w:rPr>
      </w:pPr>
      <w:r w:rsidRPr="001B6BAC">
        <w:rPr>
          <w:rFonts w:ascii="Sakkal Majalla" w:hAnsi="Sakkal Majalla" w:cs="Sakkal Majalla"/>
          <w:b/>
          <w:bCs/>
          <w:spacing w:val="-2"/>
          <w:sz w:val="32"/>
          <w:szCs w:val="32"/>
          <w:rtl/>
          <w:lang w:bidi="ar-DZ"/>
        </w:rPr>
        <w:t xml:space="preserve">المحلّة </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2"/>
          <w:sz w:val="32"/>
          <w:szCs w:val="32"/>
          <w:rtl/>
        </w:rPr>
        <w:t>المحال أو الأمحال و المحلّات جمع محلّة، معناها حرفيًّا المحطّات أو المراحل الّتي ينقسم إليها خطّ سير مجموعة من المتنقّلين ؛</w:t>
      </w:r>
      <w:r w:rsidR="008D385C">
        <w:rPr>
          <w:rFonts w:ascii="Sakkal Majalla" w:hAnsi="Sakkal Majalla" w:cs="Sakkal Majalla"/>
          <w:spacing w:val="-1"/>
          <w:sz w:val="32"/>
          <w:szCs w:val="32"/>
          <w:rtl/>
        </w:rPr>
        <w:t xml:space="preserve"> و</w:t>
      </w:r>
      <w:r w:rsidR="008D385C">
        <w:rPr>
          <w:rFonts w:ascii="Sakkal Majalla" w:hAnsi="Sakkal Majalla" w:cs="Sakkal Majalla" w:hint="cs"/>
          <w:spacing w:val="-1"/>
          <w:sz w:val="32"/>
          <w:szCs w:val="32"/>
          <w:rtl/>
        </w:rPr>
        <w:t>م</w:t>
      </w:r>
      <w:r w:rsidRPr="001B6BAC">
        <w:rPr>
          <w:rFonts w:ascii="Sakkal Majalla" w:hAnsi="Sakkal Majalla" w:cs="Sakkal Majalla"/>
          <w:spacing w:val="-1"/>
          <w:sz w:val="32"/>
          <w:szCs w:val="32"/>
          <w:rtl/>
        </w:rPr>
        <w:t>ن ثمّ، تطوّر مدلول اللفظ في بلاد المغرب خلال القرون الوسطى</w:t>
      </w:r>
      <w:r w:rsidRPr="001B6BAC">
        <w:rPr>
          <w:rFonts w:ascii="Sakkal Majalla" w:hAnsi="Sakkal Majalla" w:cs="Sakkal Majalla"/>
          <w:spacing w:val="1"/>
          <w:sz w:val="32"/>
          <w:szCs w:val="32"/>
          <w:rtl/>
        </w:rPr>
        <w:t xml:space="preserve"> المتأخّرة ليعني فرقة عسكرية متكاملة تضمّ مختلف قطاعات جيش الدولة. </w:t>
      </w:r>
    </w:p>
    <w:p w:rsidR="001B6BAC" w:rsidRPr="001B6BAC" w:rsidRDefault="001B6BAC" w:rsidP="008D385C">
      <w:pPr>
        <w:bidi/>
        <w:spacing w:after="0" w:line="240" w:lineRule="auto"/>
        <w:ind w:firstLine="283"/>
        <w:jc w:val="both"/>
        <w:rPr>
          <w:rFonts w:ascii="Sakkal Majalla" w:hAnsi="Sakkal Majalla" w:cs="Sakkal Majalla"/>
          <w:spacing w:val="-2"/>
          <w:sz w:val="32"/>
          <w:szCs w:val="32"/>
        </w:rPr>
      </w:pPr>
      <w:r w:rsidRPr="001B6BAC">
        <w:rPr>
          <w:rFonts w:ascii="Sakkal Majalla" w:hAnsi="Sakkal Majalla" w:cs="Sakkal Majalla"/>
          <w:sz w:val="32"/>
          <w:szCs w:val="32"/>
          <w:rtl/>
        </w:rPr>
        <w:t>والمحلّة اصطلاحًا اسم أطلق في العهد العثماني على جماعة معتبرة من الجند لا يقلّ عدد أفرادها</w:t>
      </w:r>
      <w:r w:rsidRPr="001B6BAC">
        <w:rPr>
          <w:rFonts w:ascii="Sakkal Majalla" w:hAnsi="Sakkal Majalla" w:cs="Sakkal Majalla"/>
          <w:spacing w:val="-2"/>
          <w:sz w:val="32"/>
          <w:szCs w:val="32"/>
          <w:rtl/>
        </w:rPr>
        <w:t xml:space="preserve"> </w:t>
      </w:r>
      <w:r w:rsidRPr="001B6BAC">
        <w:rPr>
          <w:rFonts w:ascii="Sakkal Majalla" w:hAnsi="Sakkal Majalla" w:cs="Sakkal Majalla"/>
          <w:spacing w:val="5"/>
          <w:sz w:val="32"/>
          <w:szCs w:val="32"/>
          <w:rtl/>
        </w:rPr>
        <w:t>عن بضع مئات، كانت تخرج من عاصمة ال</w:t>
      </w:r>
      <w:r w:rsidRPr="001B6BAC">
        <w:rPr>
          <w:rFonts w:ascii="Sakkal Majalla" w:hAnsi="Sakkal Majalla" w:cs="Sakkal Majalla"/>
          <w:spacing w:val="5"/>
          <w:sz w:val="32"/>
          <w:szCs w:val="32"/>
          <w:rtl/>
          <w:lang w:bidi="ar-DZ"/>
        </w:rPr>
        <w:t>عمالة</w:t>
      </w:r>
      <w:r w:rsidRPr="001B6BAC">
        <w:rPr>
          <w:rFonts w:ascii="Sakkal Majalla" w:hAnsi="Sakkal Majalla" w:cs="Sakkal Majalla"/>
          <w:spacing w:val="5"/>
          <w:sz w:val="32"/>
          <w:szCs w:val="32"/>
          <w:rtl/>
        </w:rPr>
        <w:t xml:space="preserve"> في أوقاتٍ معلومة لتجوب الأوطان، مرّة لإحصاء</w:t>
      </w:r>
      <w:r w:rsidRPr="001B6BAC">
        <w:rPr>
          <w:rFonts w:ascii="Sakkal Majalla" w:hAnsi="Sakkal Majalla" w:cs="Sakkal Majalla"/>
          <w:spacing w:val="-2"/>
          <w:sz w:val="32"/>
          <w:szCs w:val="32"/>
          <w:rtl/>
        </w:rPr>
        <w:t xml:space="preserve"> الأراضي المزروعة وعدد المواشي وغيرها، ومرّة لجباية المستوجب من الضرائب ؛ وعندما يتهدّد خطرٌ محدق، كانت المحلّة تتّخذ طابعًا استثنائيًا تمليه متطلّبات الدفاع أو الهجوم لإخماد ثورة كبرى أو صدّ غزو خارجي أو مدّ نفوذ الدولة على مناطق مستعصية.</w:t>
      </w:r>
    </w:p>
    <w:p w:rsidR="001B6BAC" w:rsidRPr="000E02A2" w:rsidRDefault="001B6BAC" w:rsidP="001B6BAC">
      <w:pPr>
        <w:bidi/>
        <w:spacing w:after="0" w:line="240" w:lineRule="auto"/>
        <w:ind w:firstLine="283"/>
        <w:jc w:val="both"/>
        <w:rPr>
          <w:rFonts w:ascii="Sakkal Majalla" w:eastAsia="Calibri" w:hAnsi="Sakkal Majalla" w:cs="Sakkal Majalla"/>
          <w:sz w:val="14"/>
          <w:szCs w:val="14"/>
          <w:rtl/>
        </w:rPr>
      </w:pPr>
    </w:p>
    <w:p w:rsidR="00353082" w:rsidRPr="001B6BAC" w:rsidRDefault="00353082" w:rsidP="008D385C">
      <w:pPr>
        <w:tabs>
          <w:tab w:val="right" w:pos="0"/>
        </w:tabs>
        <w:bidi/>
        <w:spacing w:after="0"/>
        <w:ind w:firstLine="283"/>
        <w:jc w:val="both"/>
        <w:rPr>
          <w:rFonts w:ascii="Sakkal Majalla" w:hAnsi="Sakkal Majalla" w:cs="Sakkal Majalla"/>
          <w:spacing w:val="-2"/>
          <w:sz w:val="32"/>
          <w:szCs w:val="32"/>
          <w:rtl/>
          <w:lang w:bidi="ar-DZ"/>
        </w:rPr>
      </w:pPr>
      <w:r w:rsidRPr="001B6BAC">
        <w:rPr>
          <w:rFonts w:ascii="Sakkal Majalla" w:hAnsi="Sakkal Majalla" w:cs="Sakkal Majalla"/>
          <w:b/>
          <w:bCs/>
          <w:sz w:val="32"/>
          <w:szCs w:val="32"/>
          <w:rtl/>
          <w:lang w:bidi="ar-DZ"/>
        </w:rPr>
        <w:t>الحانبة</w:t>
      </w:r>
      <w:r w:rsidRPr="001B6BAC">
        <w:rPr>
          <w:rFonts w:ascii="Sakkal Majalla" w:hAnsi="Sakkal Majalla" w:cs="Sakkal Majalla"/>
          <w:sz w:val="32"/>
          <w:szCs w:val="32"/>
          <w:rtl/>
          <w:lang w:bidi="ar-DZ"/>
        </w:rPr>
        <w:t xml:space="preserve"> : مفرد حوانب، هي مفرزة عسكرية كان يتراوح حجمها عمومًا بين نصف سرية</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4"/>
          <w:sz w:val="32"/>
          <w:szCs w:val="32"/>
          <w:rtl/>
          <w:lang w:bidi="ar-DZ"/>
        </w:rPr>
        <w:t>ونصف كتيبة - أي من حوالي أربعين رجل إلى ما يربو عن الخمسمائة على وجه التقريب - ؛ وذلك</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4"/>
          <w:sz w:val="32"/>
          <w:szCs w:val="32"/>
          <w:rtl/>
          <w:lang w:bidi="ar-DZ"/>
        </w:rPr>
        <w:t>بحسب المهمّة الموكلة إليها. فقد</w:t>
      </w:r>
      <w:r w:rsidRPr="001B6BAC">
        <w:rPr>
          <w:rFonts w:ascii="Sakkal Majalla" w:hAnsi="Sakkal Majalla" w:cs="Sakkal Majalla"/>
          <w:sz w:val="32"/>
          <w:szCs w:val="32"/>
          <w:rtl/>
          <w:lang w:bidi="ar-DZ"/>
        </w:rPr>
        <w:t xml:space="preserve"> كانت الحوانب كقوّات حراسة تكلّف فيما مضى بمواكبة المداخيل الضريبية من مراكز</w:t>
      </w:r>
      <w:r w:rsidR="008D385C">
        <w:rPr>
          <w:rFonts w:ascii="Sakkal Majalla" w:hAnsi="Sakkal Majalla" w:cs="Sakkal Majalla"/>
          <w:spacing w:val="-2"/>
          <w:sz w:val="32"/>
          <w:szCs w:val="32"/>
          <w:rtl/>
          <w:lang w:bidi="ar-DZ"/>
        </w:rPr>
        <w:t xml:space="preserve"> الألوية إلى عاصمة الإيال</w:t>
      </w:r>
      <w:r w:rsidR="008D385C">
        <w:rPr>
          <w:rFonts w:ascii="Sakkal Majalla" w:hAnsi="Sakkal Majalla" w:cs="Sakkal Majalla" w:hint="cs"/>
          <w:spacing w:val="-2"/>
          <w:sz w:val="32"/>
          <w:szCs w:val="32"/>
          <w:rtl/>
          <w:lang w:bidi="ar-DZ"/>
        </w:rPr>
        <w:t>ة</w:t>
      </w:r>
      <w:r w:rsidRPr="001B6BAC">
        <w:rPr>
          <w:rFonts w:ascii="Sakkal Majalla" w:hAnsi="Sakkal Majalla" w:cs="Sakkal Majalla"/>
          <w:spacing w:val="-2"/>
          <w:sz w:val="32"/>
          <w:szCs w:val="32"/>
          <w:rtl/>
          <w:lang w:bidi="ar-DZ"/>
        </w:rPr>
        <w:t xml:space="preserve"> ؛ كما كانت تقوم بايصال المؤن و الذخائر إلى القوّات المركزية أو البايلكية، الّتي تكون بحاجة إليها في مجهودها الحربي. </w:t>
      </w:r>
    </w:p>
    <w:p w:rsidR="001B6BAC" w:rsidRPr="00353082" w:rsidRDefault="008D385C" w:rsidP="008D385C">
      <w:pPr>
        <w:tabs>
          <w:tab w:val="right" w:pos="0"/>
        </w:tabs>
        <w:bidi/>
        <w:spacing w:after="0" w:line="240" w:lineRule="auto"/>
        <w:ind w:firstLine="283"/>
        <w:jc w:val="both"/>
        <w:rPr>
          <w:rFonts w:ascii="Sakkal Majalla" w:hAnsi="Sakkal Majalla" w:cs="Sakkal Majalla"/>
          <w:sz w:val="32"/>
          <w:szCs w:val="32"/>
          <w:lang w:bidi="ar-DZ"/>
        </w:rPr>
      </w:pPr>
      <w:r>
        <w:rPr>
          <w:rFonts w:ascii="Sakkal Majalla" w:hAnsi="Sakkal Majalla" w:cs="Sakkal Majalla"/>
          <w:spacing w:val="-2"/>
          <w:sz w:val="32"/>
          <w:szCs w:val="32"/>
          <w:rtl/>
          <w:lang w:bidi="ar-DZ"/>
        </w:rPr>
        <w:t>و</w:t>
      </w:r>
      <w:r w:rsidR="001B6BAC" w:rsidRPr="00353082">
        <w:rPr>
          <w:rFonts w:ascii="Sakkal Majalla" w:hAnsi="Sakkal Majalla" w:cs="Sakkal Majalla"/>
          <w:spacing w:val="-2"/>
          <w:sz w:val="32"/>
          <w:szCs w:val="32"/>
          <w:rtl/>
          <w:lang w:bidi="ar-DZ"/>
        </w:rPr>
        <w:t xml:space="preserve">بالإضافة إلى ذلك، كانت الحانبة تمثّل بالنسبة للأوجاق </w:t>
      </w:r>
      <w:r w:rsidR="001B6BAC" w:rsidRPr="00353082">
        <w:rPr>
          <w:rFonts w:ascii="Sakkal Majalla" w:hAnsi="Sakkal Majalla" w:cs="Sakkal Majalla"/>
          <w:spacing w:val="-4"/>
          <w:sz w:val="32"/>
          <w:szCs w:val="32"/>
          <w:rtl/>
          <w:lang w:bidi="ar-DZ"/>
        </w:rPr>
        <w:t>الجزائري التنظيم الأمثل لتسيير التعزيزات العسكرية للمحلاّت الّتي تعرّضت لخسائر على يد قوّات معادية</w:t>
      </w:r>
      <w:r w:rsidR="001B6BAC" w:rsidRPr="00353082">
        <w:rPr>
          <w:rFonts w:ascii="Sakkal Majalla" w:hAnsi="Sakkal Majalla" w:cs="Sakkal Majalla"/>
          <w:spacing w:val="-2"/>
          <w:sz w:val="32"/>
          <w:szCs w:val="32"/>
          <w:rtl/>
          <w:lang w:bidi="ar-DZ"/>
        </w:rPr>
        <w:t xml:space="preserve"> أو للبايات والقيّاد الّذين يواجهون صعوبات في إخماد الثورات أو في فرض سلطتهم.</w:t>
      </w:r>
      <w:r w:rsidR="001B6BAC" w:rsidRPr="00353082">
        <w:rPr>
          <w:rFonts w:ascii="Sakkal Majalla" w:hAnsi="Sakkal Majalla" w:cs="Sakkal Majalla"/>
          <w:sz w:val="32"/>
          <w:szCs w:val="32"/>
          <w:lang w:bidi="ar-DZ"/>
        </w:rPr>
        <w:t xml:space="preserve"> </w:t>
      </w:r>
    </w:p>
    <w:p w:rsidR="001B6BAC" w:rsidRPr="00353082" w:rsidRDefault="001B6BAC" w:rsidP="001B6BAC">
      <w:pPr>
        <w:bidi/>
        <w:spacing w:after="0" w:line="240" w:lineRule="auto"/>
        <w:ind w:firstLine="283"/>
        <w:jc w:val="both"/>
        <w:rPr>
          <w:rFonts w:ascii="Sakkal Majalla" w:eastAsia="Calibri" w:hAnsi="Sakkal Majalla" w:cs="Sakkal Majalla"/>
          <w:sz w:val="16"/>
          <w:szCs w:val="16"/>
          <w:lang w:bidi="ar-DZ"/>
        </w:rPr>
      </w:pPr>
    </w:p>
    <w:p w:rsidR="001B6BAC" w:rsidRDefault="001B6BAC" w:rsidP="008D385C">
      <w:pPr>
        <w:tabs>
          <w:tab w:val="right" w:pos="425"/>
        </w:tabs>
        <w:bidi/>
        <w:spacing w:after="0"/>
        <w:ind w:firstLine="284"/>
        <w:jc w:val="both"/>
        <w:outlineLvl w:val="0"/>
        <w:rPr>
          <w:rFonts w:ascii="Sakkal Majalla" w:hAnsi="Sakkal Majalla" w:cs="Sakkal Majalla"/>
          <w:spacing w:val="-1"/>
          <w:sz w:val="32"/>
          <w:szCs w:val="32"/>
          <w:rtl/>
          <w:lang w:val="en-US"/>
        </w:rPr>
      </w:pPr>
      <w:r w:rsidRPr="00353082">
        <w:rPr>
          <w:rFonts w:ascii="Sakkal Majalla" w:hAnsi="Sakkal Majalla" w:cs="Sakkal Majalla"/>
          <w:b/>
          <w:bCs/>
          <w:spacing w:val="-1"/>
          <w:sz w:val="32"/>
          <w:szCs w:val="32"/>
          <w:rtl/>
          <w:lang w:val="en-US"/>
        </w:rPr>
        <w:t>العزب</w:t>
      </w:r>
      <w:r w:rsidRPr="00353082">
        <w:rPr>
          <w:rFonts w:ascii="Sakkal Majalla" w:hAnsi="Sakkal Majalla" w:cs="Sakkal Majalla"/>
          <w:spacing w:val="-1"/>
          <w:sz w:val="32"/>
          <w:szCs w:val="32"/>
          <w:rtl/>
          <w:lang w:val="en-US"/>
        </w:rPr>
        <w:t xml:space="preserve"> : فرقة شبه نظامية من جنود المشاة أنشئت إبّان الربع الثالث من القرن الرابع عشر، وكانوا يختارون من الشباب التركماني الأعزب، ممّن كانت لهم كفاءات قتالية مميّزة، حيث يؤخذ جندي عزب واحد من بين عشرين أو ثلاثين موقدًا (أوجاق) طبقًا لاحتياجات الجيش. وكانت مصاريف هؤلاء تلقى على عاتق المناطق الّتي جمعوا منها ؛ وكانوا يتلقون راتبًا خلال فترة الحرب فقط.</w:t>
      </w:r>
    </w:p>
    <w:p w:rsidR="00353082" w:rsidRPr="00A71725" w:rsidRDefault="00353082" w:rsidP="008D385C">
      <w:pPr>
        <w:tabs>
          <w:tab w:val="right" w:pos="425"/>
        </w:tabs>
        <w:bidi/>
        <w:spacing w:after="0"/>
        <w:ind w:firstLine="284"/>
        <w:jc w:val="both"/>
        <w:outlineLvl w:val="0"/>
        <w:rPr>
          <w:rFonts w:ascii="Sakkal Majalla" w:hAnsi="Sakkal Majalla" w:cs="Sakkal Majalla"/>
          <w:noProof w:val="0"/>
          <w:spacing w:val="-1"/>
          <w:sz w:val="32"/>
          <w:szCs w:val="32"/>
          <w:lang w:val="en-US"/>
        </w:rPr>
      </w:pPr>
      <w:r w:rsidRPr="00F41C1D">
        <w:rPr>
          <w:rFonts w:ascii="Sakkal Majalla" w:hAnsi="Sakkal Majalla" w:cs="Sakkal Majalla"/>
          <w:spacing w:val="-2"/>
          <w:sz w:val="32"/>
          <w:szCs w:val="32"/>
          <w:rtl/>
          <w:lang w:val="en-US"/>
        </w:rPr>
        <w:lastRenderedPageBreak/>
        <w:t>كانت فرقة الع</w:t>
      </w:r>
      <w:r w:rsidR="008D385C" w:rsidRPr="00F41C1D">
        <w:rPr>
          <w:rFonts w:ascii="Sakkal Majalla" w:hAnsi="Sakkal Majalla" w:cs="Sakkal Majalla"/>
          <w:spacing w:val="-2"/>
          <w:sz w:val="32"/>
          <w:szCs w:val="32"/>
          <w:rtl/>
          <w:lang w:val="en-US"/>
        </w:rPr>
        <w:t>زب من طلائع القوّات العثمانية و</w:t>
      </w:r>
      <w:r w:rsidRPr="00F41C1D">
        <w:rPr>
          <w:rFonts w:ascii="Sakkal Majalla" w:hAnsi="Sakkal Majalla" w:cs="Sakkal Majalla"/>
          <w:spacing w:val="-2"/>
          <w:sz w:val="32"/>
          <w:szCs w:val="32"/>
          <w:rtl/>
          <w:lang w:val="en-US"/>
        </w:rPr>
        <w:t xml:space="preserve">تتّخذ موقعها في ميدان القتال إزاء قلب الجيش، حيث كانت تتلّقى الصدمة الأولى </w:t>
      </w:r>
      <w:r w:rsidRPr="00F41C1D">
        <w:rPr>
          <w:rFonts w:ascii="Sakkal Majalla" w:hAnsi="Sakkal Majalla" w:cs="Sakkal Majalla"/>
          <w:spacing w:val="-2"/>
          <w:sz w:val="32"/>
          <w:szCs w:val="32"/>
          <w:rtl/>
        </w:rPr>
        <w:t>عند الالتحام</w:t>
      </w:r>
      <w:r w:rsidRPr="00F41C1D">
        <w:rPr>
          <w:rFonts w:ascii="Sakkal Majalla" w:hAnsi="Sakkal Majalla" w:cs="Sakkal Majalla"/>
          <w:spacing w:val="-2"/>
          <w:sz w:val="32"/>
          <w:szCs w:val="32"/>
          <w:rtl/>
          <w:lang w:val="en-US"/>
        </w:rPr>
        <w:t>، وخلفها كانت تتّخذ المدفعية مواقعها. وعند بداية المعركة، كان جند العزب يفرجون صفوفهم يمينًا ويسارًا، كي يتيحوا لفرق المدفعية فتح نيرانها على تجمّعات</w:t>
      </w:r>
      <w:r w:rsidRPr="00353082">
        <w:rPr>
          <w:rFonts w:ascii="Sakkal Majalla" w:hAnsi="Sakkal Majalla" w:cs="Sakkal Majalla"/>
          <w:sz w:val="32"/>
          <w:szCs w:val="32"/>
          <w:rtl/>
          <w:lang w:val="en-US"/>
        </w:rPr>
        <w:t xml:space="preserve"> </w:t>
      </w:r>
      <w:r w:rsidRPr="00F41C1D">
        <w:rPr>
          <w:rFonts w:ascii="Sakkal Majalla" w:hAnsi="Sakkal Majalla" w:cs="Sakkal Majalla"/>
          <w:spacing w:val="-3"/>
          <w:sz w:val="32"/>
          <w:szCs w:val="32"/>
          <w:rtl/>
          <w:lang w:val="en-US"/>
        </w:rPr>
        <w:t>العدو. واستحدثت في القرن الخامس عشر فرق نظامية من العزب : قلعه عزب، الّتي رابطت في</w:t>
      </w:r>
      <w:r w:rsidR="00A71725" w:rsidRPr="00F41C1D">
        <w:rPr>
          <w:rFonts w:ascii="Sakkal Majalla" w:hAnsi="Sakkal Majalla" w:cs="Sakkal Majalla" w:hint="cs"/>
          <w:noProof w:val="0"/>
          <w:spacing w:val="-3"/>
          <w:sz w:val="32"/>
          <w:szCs w:val="32"/>
          <w:rtl/>
          <w:lang w:val="en-US" w:bidi="ar-DZ"/>
        </w:rPr>
        <w:t xml:space="preserve"> </w:t>
      </w:r>
      <w:r w:rsidRPr="00F41C1D">
        <w:rPr>
          <w:rFonts w:ascii="Sakkal Majalla" w:hAnsi="Sakkal Majalla" w:cs="Sakkal Majalla"/>
          <w:spacing w:val="-3"/>
          <w:sz w:val="32"/>
          <w:szCs w:val="32"/>
          <w:rtl/>
          <w:lang w:val="en-US"/>
        </w:rPr>
        <w:t xml:space="preserve">القلاع الواقعة في المناطق الحدودية ؛ و دﯕﺰ عزب، الّتي خدمت كقوّات بحرية في الموانئ أو على متن سفن الدولة. وبلغ عدد بلوكات العزب خلال القرن السادس عشر حوالي 92 بلوك، بحيث ضمّ كلّ واحد حوالي </w:t>
      </w:r>
      <w:r w:rsidRPr="00F41C1D">
        <w:rPr>
          <w:rFonts w:ascii="Sakkal Majalla" w:hAnsi="Sakkal Majalla" w:cs="Sakkal Majalla"/>
          <w:spacing w:val="-3"/>
          <w:sz w:val="32"/>
          <w:szCs w:val="32"/>
          <w:lang w:val="en-US"/>
        </w:rPr>
        <w:t>0</w:t>
      </w:r>
      <w:r w:rsidRPr="00F41C1D">
        <w:rPr>
          <w:rFonts w:ascii="Sakkal Majalla" w:hAnsi="Sakkal Majalla" w:cs="Sakkal Majalla"/>
          <w:spacing w:val="-3"/>
          <w:sz w:val="32"/>
          <w:szCs w:val="32"/>
          <w:rtl/>
          <w:lang w:val="en-US"/>
        </w:rPr>
        <w:t>7-</w:t>
      </w:r>
      <w:r w:rsidRPr="00F41C1D">
        <w:rPr>
          <w:rFonts w:ascii="Sakkal Majalla" w:hAnsi="Sakkal Majalla" w:cs="Sakkal Majalla"/>
          <w:spacing w:val="-3"/>
          <w:sz w:val="32"/>
          <w:szCs w:val="32"/>
          <w:lang w:val="en-US"/>
        </w:rPr>
        <w:t>0</w:t>
      </w:r>
      <w:r w:rsidRPr="00F41C1D">
        <w:rPr>
          <w:rFonts w:ascii="Sakkal Majalla" w:hAnsi="Sakkal Majalla" w:cs="Sakkal Majalla"/>
          <w:spacing w:val="-3"/>
          <w:sz w:val="32"/>
          <w:szCs w:val="32"/>
          <w:rtl/>
          <w:lang w:val="en-US"/>
        </w:rPr>
        <w:t>8 فرد.</w:t>
      </w:r>
      <w:r w:rsidRPr="00353082">
        <w:rPr>
          <w:rFonts w:ascii="Sakkal Majalla" w:hAnsi="Sakkal Majalla" w:cs="Sakkal Majalla"/>
          <w:sz w:val="32"/>
          <w:szCs w:val="32"/>
          <w:rtl/>
          <w:lang w:bidi="ar-DZ"/>
        </w:rPr>
        <w:t xml:space="preserve"> </w:t>
      </w:r>
    </w:p>
    <w:p w:rsidR="00353082" w:rsidRPr="00353082" w:rsidRDefault="00353082" w:rsidP="008D385C">
      <w:pPr>
        <w:bidi/>
        <w:spacing w:after="0" w:line="240" w:lineRule="auto"/>
        <w:ind w:firstLine="283"/>
        <w:jc w:val="both"/>
        <w:rPr>
          <w:rFonts w:ascii="Sakkal Majalla" w:hAnsi="Sakkal Majalla" w:cs="Sakkal Majalla"/>
          <w:sz w:val="32"/>
          <w:szCs w:val="32"/>
          <w:rtl/>
          <w:lang w:bidi="ar-DZ"/>
        </w:rPr>
      </w:pPr>
      <w:r w:rsidRPr="00353082">
        <w:rPr>
          <w:rFonts w:ascii="Sakkal Majalla" w:hAnsi="Sakkal Majalla" w:cs="Sakkal Majalla"/>
          <w:spacing w:val="2"/>
          <w:sz w:val="32"/>
          <w:szCs w:val="32"/>
          <w:rtl/>
          <w:lang w:bidi="ar-DZ"/>
        </w:rPr>
        <w:t>قرن السفير الفرنسي نيكولا دي نيكولاي عند سرده لزيارته للجزائر في صائفة 1551م بين طائفتي الريّاس والعزب، حيث أشار إليهما بعبارة "</w:t>
      </w:r>
      <w:r w:rsidRPr="00353082">
        <w:rPr>
          <w:rFonts w:ascii="Sakkal Majalla" w:hAnsi="Sakkal Majalla" w:cs="Sakkal Majalla"/>
          <w:b/>
          <w:bCs/>
          <w:spacing w:val="2"/>
          <w:sz w:val="32"/>
          <w:szCs w:val="32"/>
          <w:rtl/>
          <w:lang w:bidi="ar-DZ"/>
        </w:rPr>
        <w:t>الريّاس</w:t>
      </w:r>
      <w:r w:rsidRPr="00353082">
        <w:rPr>
          <w:rFonts w:ascii="Sakkal Majalla" w:hAnsi="Sakkal Majalla" w:cs="Sakkal Majalla"/>
          <w:b/>
          <w:bCs/>
          <w:sz w:val="32"/>
          <w:szCs w:val="32"/>
          <w:rtl/>
          <w:lang w:bidi="ar-DZ"/>
        </w:rPr>
        <w:t xml:space="preserve"> وعزب القادرغات</w:t>
      </w:r>
      <w:r w:rsidRPr="00353082">
        <w:rPr>
          <w:rFonts w:ascii="Sakkal Majalla" w:hAnsi="Sakkal Majalla" w:cs="Sakkal Majalla"/>
          <w:sz w:val="32"/>
          <w:szCs w:val="32"/>
          <w:rtl/>
          <w:lang w:bidi="ar-DZ"/>
        </w:rPr>
        <w:t>".</w:t>
      </w:r>
    </w:p>
    <w:p w:rsidR="00353082" w:rsidRPr="00F41C1D" w:rsidRDefault="00353082" w:rsidP="008D385C">
      <w:pPr>
        <w:bidi/>
        <w:spacing w:after="0" w:line="240" w:lineRule="auto"/>
        <w:ind w:firstLine="283"/>
        <w:jc w:val="both"/>
        <w:rPr>
          <w:rFonts w:ascii="Sakkal Majalla" w:hAnsi="Sakkal Majalla" w:cs="Sakkal Majalla"/>
          <w:spacing w:val="-3"/>
          <w:sz w:val="32"/>
          <w:szCs w:val="32"/>
          <w:rtl/>
          <w:lang w:bidi="ar-DZ"/>
        </w:rPr>
      </w:pPr>
      <w:r w:rsidRPr="00F41C1D">
        <w:rPr>
          <w:rFonts w:ascii="Sakkal Majalla" w:hAnsi="Sakkal Majalla" w:cs="Sakkal Majalla"/>
          <w:spacing w:val="-3"/>
          <w:sz w:val="32"/>
          <w:szCs w:val="32"/>
          <w:rtl/>
          <w:lang w:bidi="ar-DZ"/>
        </w:rPr>
        <w:t>والجدير بالذكر أنّ تلكما الطائفتين ارتبطتا منذ تأسيس الإيالة على يد خير الدين، حيث كان العزب يشكّلون أساس القوّة القتالية على متن سفن الريّاس، عل</w:t>
      </w:r>
      <w:r w:rsidR="008D385C" w:rsidRPr="00F41C1D">
        <w:rPr>
          <w:rFonts w:ascii="Sakkal Majalla" w:hAnsi="Sakkal Majalla" w:cs="Sakkal Majalla"/>
          <w:spacing w:val="-3"/>
          <w:sz w:val="32"/>
          <w:szCs w:val="32"/>
          <w:rtl/>
          <w:lang w:bidi="ar-DZ"/>
        </w:rPr>
        <w:t>اوةً على مساهمتهم في المحلاّت و</w:t>
      </w:r>
      <w:r w:rsidRPr="00F41C1D">
        <w:rPr>
          <w:rFonts w:ascii="Sakkal Majalla" w:hAnsi="Sakkal Majalla" w:cs="Sakkal Majalla"/>
          <w:spacing w:val="-3"/>
          <w:sz w:val="32"/>
          <w:szCs w:val="32"/>
          <w:rtl/>
          <w:lang w:bidi="ar-DZ"/>
        </w:rPr>
        <w:t xml:space="preserve">حراسة القلاع ؛ كما كان الأفراد الّذين أثبتوا أهليّتهم يمكنهم الترقّي إلى رتبة رايس، فعلى سبيل المثال، أوردت مراسلة مستخرجة من دفتر مهمّات الديوان الهمايوني أنّ كاهية العزب (عزبلر كتخداسي)، وهي أعلى رتبة ضمن تلك الطائفة المذكورة، كان في ذات الوقت أحد الريّاس المكافئين عقب الانتصار العثماني في جربة سنة 1560م. </w:t>
      </w:r>
    </w:p>
    <w:p w:rsidR="00353082" w:rsidRPr="00353082" w:rsidRDefault="00353082" w:rsidP="008D385C">
      <w:pPr>
        <w:bidi/>
        <w:spacing w:after="0" w:line="240" w:lineRule="auto"/>
        <w:ind w:firstLine="283"/>
        <w:jc w:val="both"/>
        <w:rPr>
          <w:rFonts w:ascii="Sakkal Majalla" w:hAnsi="Sakkal Majalla" w:cs="Sakkal Majalla"/>
          <w:sz w:val="32"/>
          <w:szCs w:val="32"/>
          <w:rtl/>
          <w:lang w:bidi="ar-DZ"/>
        </w:rPr>
      </w:pPr>
      <w:r w:rsidRPr="00353082">
        <w:rPr>
          <w:rFonts w:ascii="Sakkal Majalla" w:hAnsi="Sakkal Majalla" w:cs="Sakkal Majalla"/>
          <w:spacing w:val="2"/>
          <w:sz w:val="32"/>
          <w:szCs w:val="32"/>
          <w:rtl/>
          <w:lang w:bidi="ar-DZ"/>
        </w:rPr>
        <w:t>ومن جانب آخر، ذكر الراهب هايدو أنّ القراصنة "</w:t>
      </w:r>
      <w:r w:rsidRPr="00353082">
        <w:rPr>
          <w:rFonts w:ascii="Sakkal Majalla" w:hAnsi="Sakkal Majalla" w:cs="Sakkal Majalla"/>
          <w:b/>
          <w:bCs/>
          <w:spacing w:val="2"/>
          <w:sz w:val="32"/>
          <w:szCs w:val="32"/>
          <w:rtl/>
          <w:lang w:bidi="ar-DZ"/>
        </w:rPr>
        <w:t>يتكبّدون عناء خدمة يُلزم بها قسمٌ منهم بالخروج في المحلاّت، الّتي تقوم بالتغريم</w:t>
      </w:r>
      <w:r w:rsidRPr="00353082">
        <w:rPr>
          <w:rFonts w:ascii="Sakkal Majalla" w:hAnsi="Sakkal Majalla" w:cs="Sakkal Majalla"/>
          <w:b/>
          <w:bCs/>
          <w:spacing w:val="1"/>
          <w:sz w:val="32"/>
          <w:szCs w:val="32"/>
          <w:rtl/>
          <w:lang w:bidi="ar-DZ"/>
        </w:rPr>
        <w:t xml:space="preserve"> </w:t>
      </w:r>
      <w:r w:rsidRPr="00353082">
        <w:rPr>
          <w:rFonts w:ascii="Sakkal Majalla" w:hAnsi="Sakkal Majalla" w:cs="Sakkal Majalla"/>
          <w:b/>
          <w:bCs/>
          <w:sz w:val="32"/>
          <w:szCs w:val="32"/>
          <w:rtl/>
          <w:lang w:bidi="ar-DZ"/>
        </w:rPr>
        <w:t>وتحصيل المجبى.</w:t>
      </w:r>
      <w:r w:rsidRPr="00353082">
        <w:rPr>
          <w:rFonts w:ascii="Sakkal Majalla" w:hAnsi="Sakkal Majalla" w:cs="Sakkal Majalla"/>
          <w:sz w:val="32"/>
          <w:szCs w:val="32"/>
          <w:rtl/>
          <w:lang w:bidi="ar-DZ"/>
        </w:rPr>
        <w:t>" ؛ ولا يمكن أن يكون القراصنة المشار إليهم سوى العزب، كونهم من القوّات النظامية.</w:t>
      </w:r>
    </w:p>
    <w:p w:rsidR="00353082" w:rsidRPr="00353082" w:rsidRDefault="00353082" w:rsidP="008D385C">
      <w:pPr>
        <w:bidi/>
        <w:spacing w:after="0" w:line="240" w:lineRule="auto"/>
        <w:ind w:firstLine="283"/>
        <w:jc w:val="lowKashida"/>
        <w:rPr>
          <w:rFonts w:ascii="Sakkal Majalla" w:hAnsi="Sakkal Majalla" w:cs="Sakkal Majalla"/>
          <w:sz w:val="32"/>
          <w:szCs w:val="32"/>
          <w:rtl/>
        </w:rPr>
      </w:pPr>
      <w:r w:rsidRPr="00353082">
        <w:rPr>
          <w:rFonts w:ascii="Sakkal Majalla" w:hAnsi="Sakkal Majalla" w:cs="Sakkal Majalla"/>
          <w:smallCaps/>
          <w:spacing w:val="-2"/>
          <w:sz w:val="32"/>
          <w:szCs w:val="32"/>
          <w:rtl/>
          <w:lang w:bidi="ar-DZ"/>
        </w:rPr>
        <w:t>كان</w:t>
      </w:r>
      <w:r w:rsidRPr="00353082">
        <w:rPr>
          <w:rFonts w:ascii="Sakkal Majalla" w:hAnsi="Sakkal Majalla" w:cs="Sakkal Majalla"/>
          <w:spacing w:val="-2"/>
          <w:sz w:val="32"/>
          <w:szCs w:val="32"/>
          <w:rtl/>
          <w:lang w:bidi="ar-DZ"/>
        </w:rPr>
        <w:t xml:space="preserve"> تجنيد العزب يعتمد أساسًا على تطوّع الأتراك الأناضوليين والأتراك الجزيريين، إضافةً إلى عدد محدّد من الأعلاج والإسلاميين</w:t>
      </w:r>
      <w:r w:rsidRPr="00353082">
        <w:rPr>
          <w:rFonts w:ascii="Sakkal Majalla" w:hAnsi="Sakkal Majalla" w:cs="Sakkal Majalla"/>
          <w:sz w:val="32"/>
          <w:szCs w:val="32"/>
          <w:rtl/>
          <w:lang w:bidi="ar-DZ"/>
        </w:rPr>
        <w:t xml:space="preserve"> الّذين كان يتاح لهم الانخراط وفق شروط معيّنة. </w:t>
      </w:r>
    </w:p>
    <w:p w:rsidR="00353082" w:rsidRPr="00353082" w:rsidRDefault="00353082" w:rsidP="00F41C1D">
      <w:pPr>
        <w:bidi/>
        <w:spacing w:after="0" w:line="240" w:lineRule="auto"/>
        <w:ind w:firstLine="284"/>
        <w:jc w:val="lowKashida"/>
        <w:rPr>
          <w:rFonts w:ascii="Sakkal Majalla" w:hAnsi="Sakkal Majalla" w:cs="Sakkal Majalla"/>
          <w:sz w:val="32"/>
          <w:szCs w:val="32"/>
          <w:rtl/>
          <w:lang w:bidi="ar-DZ"/>
        </w:rPr>
      </w:pPr>
      <w:r w:rsidRPr="00353082">
        <w:rPr>
          <w:rFonts w:ascii="Sakkal Majalla" w:hAnsi="Sakkal Majalla" w:cs="Sakkal Majalla"/>
          <w:sz w:val="32"/>
          <w:szCs w:val="32"/>
          <w:rtl/>
          <w:lang w:bidi="ar-DZ"/>
        </w:rPr>
        <w:t xml:space="preserve">إثر ثورة الكراغلة الّتي شكّل عفو عام 1639م آخر فصولها، أدمج المئات من العناصر الكرغلية من أوجاق العزب المنحل الّذين كانوا موزّعين في عددٍ من حاميات البياليك أو المطرودين من صفوف الإنكشارية في القوّات البايلكية تحت اسم زبنطوط "عزب"، </w:t>
      </w:r>
      <w:r w:rsidRPr="00353082">
        <w:rPr>
          <w:rFonts w:ascii="Sakkal Majalla" w:hAnsi="Sakkal Majalla" w:cs="Sakkal Majalla"/>
          <w:spacing w:val="1"/>
          <w:sz w:val="32"/>
          <w:szCs w:val="32"/>
          <w:rtl/>
          <w:lang w:bidi="ar-DZ"/>
        </w:rPr>
        <w:t>وهي كلمة دارجة مشتقّة من التركية</w:t>
      </w:r>
      <w:r w:rsidRPr="00353082">
        <w:rPr>
          <w:rFonts w:ascii="Sakkal Majalla" w:hAnsi="Sakkal Majalla" w:cs="Sakkal Majalla"/>
          <w:sz w:val="32"/>
          <w:szCs w:val="32"/>
          <w:rtl/>
          <w:lang w:bidi="ar-DZ"/>
        </w:rPr>
        <w:t xml:space="preserve"> ازبانديت، الّتي تعني "خارج على القانون".     </w:t>
      </w:r>
    </w:p>
    <w:p w:rsidR="00F41C1D" w:rsidRPr="00F41C1D" w:rsidRDefault="00F41C1D" w:rsidP="00F41C1D">
      <w:pPr>
        <w:bidi/>
        <w:spacing w:after="0" w:line="240" w:lineRule="auto"/>
        <w:ind w:firstLine="283"/>
        <w:jc w:val="both"/>
        <w:rPr>
          <w:rFonts w:ascii="Sakkal Majalla" w:hAnsi="Sakkal Majalla" w:cs="Sakkal Majalla"/>
          <w:sz w:val="6"/>
          <w:szCs w:val="6"/>
          <w:rtl/>
          <w:lang w:bidi="ar-DZ"/>
        </w:rPr>
      </w:pPr>
    </w:p>
    <w:p w:rsidR="00353082" w:rsidRPr="00BB4EEF" w:rsidRDefault="00F41C1D" w:rsidP="00F41C1D">
      <w:pPr>
        <w:bidi/>
        <w:spacing w:after="0" w:line="240" w:lineRule="auto"/>
        <w:ind w:firstLine="283"/>
        <w:jc w:val="both"/>
        <w:rPr>
          <w:rFonts w:ascii="Sakkal Majalla" w:hAnsi="Sakkal Majalla" w:cs="Sakkal Majalla"/>
          <w:sz w:val="24"/>
          <w:szCs w:val="24"/>
        </w:rPr>
      </w:pPr>
      <w:r>
        <w:rPr>
          <w:rFonts w:ascii="Sakkal Majalla" w:hAnsi="Sakkal Majalla" w:cs="Sakkal Majalla" w:hint="cs"/>
          <w:b/>
          <w:bCs/>
          <w:sz w:val="32"/>
          <w:szCs w:val="32"/>
          <w:rtl/>
        </w:rPr>
        <w:t>س</w:t>
      </w:r>
      <w:r w:rsidR="00353082" w:rsidRPr="00353082">
        <w:rPr>
          <w:rFonts w:ascii="Sakkal Majalla" w:hAnsi="Sakkal Majalla" w:cs="Sakkal Majalla"/>
          <w:b/>
          <w:bCs/>
          <w:sz w:val="32"/>
          <w:szCs w:val="32"/>
          <w:rtl/>
        </w:rPr>
        <w:t>ر عسكر</w:t>
      </w:r>
      <w:r w:rsidR="00353082" w:rsidRPr="00353082">
        <w:rPr>
          <w:rFonts w:ascii="Sakkal Majalla" w:hAnsi="Sakkal Majalla" w:cs="Sakkal Majalla"/>
          <w:sz w:val="32"/>
          <w:szCs w:val="32"/>
          <w:rtl/>
        </w:rPr>
        <w:t xml:space="preserve"> : </w:t>
      </w:r>
      <w:r w:rsidR="00353082" w:rsidRPr="00353082">
        <w:rPr>
          <w:rFonts w:ascii="Sakkal Majalla" w:hAnsi="Sakkal Majalla" w:cs="Sakkal Majalla"/>
          <w:spacing w:val="-1"/>
          <w:sz w:val="32"/>
          <w:szCs w:val="32"/>
          <w:rtl/>
        </w:rPr>
        <w:t>لفظة فارسية مركّبة من سر وتعني " قائد، رئيس"، و عسكر ؛ ولقد ك</w:t>
      </w:r>
      <w:r w:rsidR="00353082" w:rsidRPr="00353082">
        <w:rPr>
          <w:rFonts w:ascii="Sakkal Majalla" w:hAnsi="Sakkal Majalla" w:cs="Sakkal Majalla"/>
          <w:spacing w:val="-1"/>
          <w:sz w:val="32"/>
          <w:szCs w:val="32"/>
          <w:rtl/>
          <w:lang w:bidi="ar-DZ"/>
        </w:rPr>
        <w:t>ا</w:t>
      </w:r>
      <w:r w:rsidR="00353082" w:rsidRPr="00353082">
        <w:rPr>
          <w:rFonts w:ascii="Sakkal Majalla" w:hAnsi="Sakkal Majalla" w:cs="Sakkal Majalla"/>
          <w:spacing w:val="-1"/>
          <w:sz w:val="32"/>
          <w:szCs w:val="32"/>
          <w:rtl/>
        </w:rPr>
        <w:t xml:space="preserve">ن </w:t>
      </w:r>
      <w:r w:rsidR="00353082" w:rsidRPr="00353082">
        <w:rPr>
          <w:rFonts w:ascii="Sakkal Majalla" w:hAnsi="Sakkal Majalla" w:cs="Sakkal Majalla"/>
          <w:spacing w:val="-1"/>
          <w:sz w:val="32"/>
          <w:szCs w:val="32"/>
          <w:rtl/>
          <w:lang w:bidi="ar-DZ"/>
        </w:rPr>
        <w:t>تطلق</w:t>
      </w:r>
      <w:r w:rsidR="00353082" w:rsidRPr="00353082">
        <w:rPr>
          <w:rFonts w:ascii="Sakkal Majalla" w:hAnsi="Sakkal Majalla" w:cs="Sakkal Majalla"/>
          <w:sz w:val="32"/>
          <w:szCs w:val="32"/>
          <w:rtl/>
        </w:rPr>
        <w:t xml:space="preserve"> لدى الأتراك العثمانيين على القائد الأعلى لفرق جيش إقليم (إيالة)، الّذي تحت إمرته أمراء ألوية (بكوات أو</w:t>
      </w:r>
      <w:r w:rsidR="00353082" w:rsidRPr="00353082">
        <w:rPr>
          <w:rFonts w:ascii="Sakkal Majalla" w:hAnsi="Sakkal Majalla" w:cs="Sakkal Majalla"/>
          <w:spacing w:val="-1"/>
          <w:sz w:val="32"/>
          <w:szCs w:val="32"/>
          <w:rtl/>
        </w:rPr>
        <w:t xml:space="preserve"> بايات) ؛ كما عنت</w:t>
      </w:r>
      <w:r w:rsidR="00353082" w:rsidRPr="00353082">
        <w:rPr>
          <w:rFonts w:ascii="Sakkal Majalla" w:hAnsi="Sakkal Majalla" w:cs="Sakkal Majalla"/>
          <w:spacing w:val="-2"/>
          <w:sz w:val="32"/>
          <w:szCs w:val="32"/>
          <w:rtl/>
        </w:rPr>
        <w:t xml:space="preserve"> </w:t>
      </w:r>
      <w:r w:rsidR="00353082" w:rsidRPr="00353082">
        <w:rPr>
          <w:rFonts w:ascii="Sakkal Majalla" w:hAnsi="Sakkal Majalla" w:cs="Sakkal Majalla"/>
          <w:spacing w:val="-1"/>
          <w:sz w:val="32"/>
          <w:szCs w:val="32"/>
          <w:rtl/>
        </w:rPr>
        <w:t>أيضًا  "ا</w:t>
      </w:r>
      <w:r>
        <w:rPr>
          <w:rFonts w:ascii="Sakkal Majalla" w:hAnsi="Sakkal Majalla" w:cs="Sakkal Majalla"/>
          <w:spacing w:val="-1"/>
          <w:sz w:val="32"/>
          <w:szCs w:val="32"/>
          <w:rtl/>
        </w:rPr>
        <w:t>لقائد الأعلى للجيش العثماني"، و</w:t>
      </w:r>
      <w:r w:rsidR="00353082" w:rsidRPr="00353082">
        <w:rPr>
          <w:rFonts w:ascii="Sakkal Majalla" w:hAnsi="Sakkal Majalla" w:cs="Sakkal Majalla"/>
          <w:spacing w:val="-1"/>
          <w:sz w:val="32"/>
          <w:szCs w:val="32"/>
          <w:rtl/>
        </w:rPr>
        <w:t>هي في هذه الحالة مرادفة لسردار ؛ بإيالة الجزائر، كان هذا المصطلح يطلق على القائد الأعلى للقوّات الجزائرية المسيّرة لمواجهة عدو خارجي أو مجابهة ثورة عارمة، كما كان يطلق على القائد الأعلى للقوّات المساهمة في الدونانمة.</w:t>
      </w:r>
    </w:p>
    <w:p w:rsidR="00F41C1D" w:rsidRPr="00F41C1D" w:rsidRDefault="00F41C1D" w:rsidP="00F41C1D">
      <w:pPr>
        <w:pStyle w:val="Style2"/>
        <w:bidi/>
        <w:spacing w:line="240" w:lineRule="auto"/>
        <w:ind w:firstLine="283"/>
        <w:rPr>
          <w:rFonts w:ascii="Sakkal Majalla" w:hAnsi="Sakkal Majalla" w:cs="Sakkal Majalla"/>
          <w:b/>
          <w:bCs/>
          <w:spacing w:val="-2"/>
          <w:sz w:val="8"/>
          <w:szCs w:val="8"/>
          <w:rtl/>
          <w:lang w:bidi="ar-DZ"/>
        </w:rPr>
      </w:pPr>
    </w:p>
    <w:p w:rsidR="00F41C1D" w:rsidRPr="001B6BAC" w:rsidRDefault="00F41C1D" w:rsidP="00F41C1D">
      <w:pPr>
        <w:pStyle w:val="Style2"/>
        <w:bidi/>
        <w:spacing w:line="240" w:lineRule="auto"/>
        <w:ind w:firstLine="283"/>
        <w:rPr>
          <w:rFonts w:ascii="Sakkal Majalla" w:hAnsi="Sakkal Majalla" w:cs="Sakkal Majalla"/>
          <w:sz w:val="32"/>
          <w:szCs w:val="32"/>
          <w:lang w:bidi="ar-DZ"/>
        </w:rPr>
      </w:pPr>
      <w:r w:rsidRPr="001B6BAC">
        <w:rPr>
          <w:rFonts w:ascii="Sakkal Majalla" w:hAnsi="Sakkal Majalla" w:cs="Sakkal Majalla"/>
          <w:b/>
          <w:bCs/>
          <w:spacing w:val="-2"/>
          <w:sz w:val="32"/>
          <w:szCs w:val="32"/>
          <w:rtl/>
          <w:lang w:bidi="ar-DZ"/>
        </w:rPr>
        <w:t xml:space="preserve">قائد </w:t>
      </w:r>
      <w:proofErr w:type="gramStart"/>
      <w:r w:rsidRPr="001B6BAC">
        <w:rPr>
          <w:rFonts w:ascii="Sakkal Majalla" w:hAnsi="Sakkal Majalla" w:cs="Sakkal Majalla"/>
          <w:b/>
          <w:bCs/>
          <w:spacing w:val="-2"/>
          <w:sz w:val="32"/>
          <w:szCs w:val="32"/>
          <w:rtl/>
          <w:lang w:bidi="ar-DZ"/>
        </w:rPr>
        <w:t>القوّاد</w:t>
      </w:r>
      <w:r w:rsidRPr="001B6BAC">
        <w:rPr>
          <w:rFonts w:ascii="Sakkal Majalla" w:hAnsi="Sakkal Majalla" w:cs="Sakkal Majalla"/>
          <w:spacing w:val="-2"/>
          <w:sz w:val="32"/>
          <w:szCs w:val="32"/>
          <w:rtl/>
          <w:lang w:bidi="ar-DZ"/>
        </w:rPr>
        <w:t xml:space="preserve"> :</w:t>
      </w:r>
      <w:proofErr w:type="gramEnd"/>
      <w:r w:rsidRPr="001B6BAC">
        <w:rPr>
          <w:rFonts w:ascii="Sakkal Majalla" w:hAnsi="Sakkal Majalla" w:cs="Sakkal Majalla"/>
          <w:spacing w:val="-2"/>
          <w:sz w:val="32"/>
          <w:szCs w:val="32"/>
          <w:rtl/>
          <w:lang w:bidi="ar-DZ"/>
        </w:rPr>
        <w:t xml:space="preserve"> في النظام العسكري العثماني، قائد القوّاد أو </w:t>
      </w:r>
      <w:proofErr w:type="spellStart"/>
      <w:r w:rsidRPr="001B6BAC">
        <w:rPr>
          <w:rFonts w:ascii="Sakkal Majalla" w:hAnsi="Sakkal Majalla" w:cs="Sakkal Majalla"/>
          <w:spacing w:val="-2"/>
          <w:sz w:val="32"/>
          <w:szCs w:val="32"/>
          <w:rtl/>
          <w:lang w:bidi="ar-DZ"/>
        </w:rPr>
        <w:t>البكلربك</w:t>
      </w:r>
      <w:proofErr w:type="spellEnd"/>
      <w:r w:rsidRPr="001B6BAC">
        <w:rPr>
          <w:rFonts w:ascii="Sakkal Majalla" w:hAnsi="Sakkal Majalla" w:cs="Sakkal Majalla"/>
          <w:spacing w:val="-2"/>
          <w:sz w:val="32"/>
          <w:szCs w:val="32"/>
          <w:rtl/>
          <w:lang w:bidi="ar-DZ"/>
        </w:rPr>
        <w:t xml:space="preserve"> (تنطق </w:t>
      </w:r>
      <w:proofErr w:type="spellStart"/>
      <w:r w:rsidRPr="001B6BAC">
        <w:rPr>
          <w:rFonts w:ascii="Sakkal Majalla" w:hAnsi="Sakkal Majalla" w:cs="Sakkal Majalla"/>
          <w:spacing w:val="-2"/>
          <w:sz w:val="32"/>
          <w:szCs w:val="32"/>
          <w:rtl/>
          <w:lang w:bidi="ar-DZ"/>
        </w:rPr>
        <w:t>بايلرباي</w:t>
      </w:r>
      <w:proofErr w:type="spellEnd"/>
      <w:r w:rsidRPr="001B6BAC">
        <w:rPr>
          <w:rFonts w:ascii="Sakkal Majalla" w:hAnsi="Sakkal Majalla" w:cs="Sakkal Majalla"/>
          <w:spacing w:val="-2"/>
          <w:sz w:val="32"/>
          <w:szCs w:val="32"/>
          <w:rtl/>
          <w:lang w:bidi="ar-DZ"/>
        </w:rPr>
        <w:t>) هو القائد الأعلى للجيش في زمن الحرب و يأتمر</w:t>
      </w:r>
      <w:r w:rsidRPr="001B6BAC">
        <w:rPr>
          <w:rFonts w:ascii="Sakkal Majalla" w:hAnsi="Sakkal Majalla" w:cs="Sakkal Majalla"/>
          <w:sz w:val="32"/>
          <w:szCs w:val="32"/>
          <w:rtl/>
          <w:lang w:bidi="ar-DZ"/>
        </w:rPr>
        <w:t xml:space="preserve"> بأوامر الحاكم العثماني المباشرة فقط، حيث ينسّق بين مختلف فرق الجيش البري، ويرأس اجتماع أركان الحرب (ديوان المحلّة) في حالة غياب حاكم الإيالة. </w:t>
      </w:r>
    </w:p>
    <w:p w:rsidR="00F41C1D" w:rsidRPr="001B6BAC" w:rsidRDefault="00F41C1D" w:rsidP="00F41C1D">
      <w:pPr>
        <w:pStyle w:val="Style2"/>
        <w:bidi/>
        <w:spacing w:line="240" w:lineRule="auto"/>
        <w:ind w:firstLine="283"/>
        <w:rPr>
          <w:rFonts w:ascii="Sakkal Majalla" w:hAnsi="Sakkal Majalla" w:cs="Sakkal Majalla"/>
          <w:sz w:val="32"/>
          <w:szCs w:val="32"/>
          <w:lang w:bidi="ar-DZ"/>
        </w:rPr>
      </w:pPr>
      <w:r w:rsidRPr="001B6BAC">
        <w:rPr>
          <w:rFonts w:ascii="Sakkal Majalla" w:hAnsi="Sakkal Majalla" w:cs="Sakkal Majalla"/>
          <w:sz w:val="32"/>
          <w:szCs w:val="32"/>
          <w:rtl/>
          <w:lang w:bidi="ar-DZ"/>
        </w:rPr>
        <w:lastRenderedPageBreak/>
        <w:t>وفي الوثائق العثمانية، كان لقب صاحب المنصب يذكر مجرّدا "</w:t>
      </w:r>
      <w:proofErr w:type="spellStart"/>
      <w:r w:rsidRPr="001B6BAC">
        <w:rPr>
          <w:rFonts w:ascii="Sakkal Majalla" w:hAnsi="Sakkal Majalla" w:cs="Sakkal Majalla"/>
          <w:sz w:val="32"/>
          <w:szCs w:val="32"/>
          <w:rtl/>
          <w:lang w:bidi="ar-DZ"/>
        </w:rPr>
        <w:t>بكلربك</w:t>
      </w:r>
      <w:proofErr w:type="spellEnd"/>
      <w:r w:rsidRPr="001B6BAC">
        <w:rPr>
          <w:rFonts w:ascii="Sakkal Majalla" w:hAnsi="Sakkal Majalla" w:cs="Sakkal Majalla"/>
          <w:sz w:val="32"/>
          <w:szCs w:val="32"/>
          <w:rtl/>
          <w:lang w:bidi="ar-DZ"/>
        </w:rPr>
        <w:t xml:space="preserve">" بغية عدم الخلط بينه وبين حاكم الإيالة </w:t>
      </w:r>
      <w:proofErr w:type="spellStart"/>
      <w:r w:rsidRPr="001B6BAC">
        <w:rPr>
          <w:rFonts w:ascii="Sakkal Majalla" w:hAnsi="Sakkal Majalla" w:cs="Sakkal Majalla"/>
          <w:sz w:val="32"/>
          <w:szCs w:val="32"/>
          <w:rtl/>
          <w:lang w:bidi="ar-DZ"/>
        </w:rPr>
        <w:t>البايلرباي</w:t>
      </w:r>
      <w:proofErr w:type="spellEnd"/>
      <w:r w:rsidRPr="001B6BAC">
        <w:rPr>
          <w:rFonts w:ascii="Sakkal Majalla" w:hAnsi="Sakkal Majalla" w:cs="Sakkal Majalla"/>
          <w:sz w:val="32"/>
          <w:szCs w:val="32"/>
          <w:rtl/>
          <w:lang w:bidi="ar-DZ"/>
        </w:rPr>
        <w:t xml:space="preserve"> (أمير الأمراء)، الذّي يردف بلقبه اسم الولاية "</w:t>
      </w:r>
      <w:proofErr w:type="spellStart"/>
      <w:r w:rsidRPr="001B6BAC">
        <w:rPr>
          <w:rFonts w:ascii="Sakkal Majalla" w:hAnsi="Sakkal Majalla" w:cs="Sakkal Majalla"/>
          <w:sz w:val="32"/>
          <w:szCs w:val="32"/>
          <w:rtl/>
          <w:lang w:bidi="ar-DZ"/>
        </w:rPr>
        <w:t>بكلربك</w:t>
      </w:r>
      <w:proofErr w:type="spellEnd"/>
      <w:r w:rsidRPr="001B6BAC">
        <w:rPr>
          <w:rFonts w:ascii="Sakkal Majalla" w:hAnsi="Sakkal Majalla" w:cs="Sakkal Majalla"/>
          <w:sz w:val="32"/>
          <w:szCs w:val="32"/>
          <w:rtl/>
          <w:lang w:bidi="ar-DZ"/>
        </w:rPr>
        <w:t xml:space="preserve"> جزائر غرب".</w:t>
      </w:r>
    </w:p>
    <w:p w:rsidR="00F41C1D" w:rsidRPr="00F42CC6" w:rsidRDefault="00F41C1D" w:rsidP="00F41C1D">
      <w:pPr>
        <w:pStyle w:val="Style2"/>
        <w:bidi/>
        <w:spacing w:line="240" w:lineRule="auto"/>
        <w:ind w:firstLine="283"/>
        <w:rPr>
          <w:rFonts w:ascii="Sakkal Majalla" w:hAnsi="Sakkal Majalla" w:cs="Sakkal Majalla"/>
          <w:sz w:val="12"/>
          <w:szCs w:val="12"/>
          <w:lang w:bidi="ar-DZ"/>
        </w:rPr>
      </w:pPr>
    </w:p>
    <w:p w:rsidR="001B6BAC" w:rsidRPr="00353082" w:rsidRDefault="001B6BAC" w:rsidP="00F41C1D">
      <w:pPr>
        <w:bidi/>
        <w:spacing w:after="0" w:line="240" w:lineRule="auto"/>
        <w:ind w:firstLine="283"/>
        <w:jc w:val="both"/>
        <w:outlineLvl w:val="0"/>
        <w:rPr>
          <w:rFonts w:ascii="Sakkal Majalla" w:hAnsi="Sakkal Majalla" w:cs="Sakkal Majalla"/>
          <w:noProof w:val="0"/>
          <w:sz w:val="32"/>
          <w:szCs w:val="32"/>
          <w:lang w:bidi="ar-DZ"/>
        </w:rPr>
      </w:pPr>
      <w:r w:rsidRPr="00353082">
        <w:rPr>
          <w:rFonts w:ascii="Sakkal Majalla" w:hAnsi="Sakkal Majalla" w:cs="Sakkal Majalla"/>
          <w:b/>
          <w:bCs/>
          <w:sz w:val="32"/>
          <w:szCs w:val="32"/>
          <w:rtl/>
          <w:lang w:bidi="ar-DZ"/>
        </w:rPr>
        <w:t>الأوجاق</w:t>
      </w:r>
      <w:r w:rsidRPr="00353082">
        <w:rPr>
          <w:rFonts w:ascii="Sakkal Majalla" w:hAnsi="Sakkal Majalla" w:cs="Sakkal Majalla"/>
          <w:sz w:val="32"/>
          <w:szCs w:val="32"/>
          <w:rtl/>
          <w:lang w:bidi="ar-DZ"/>
        </w:rPr>
        <w:t xml:space="preserve"> : هي كلمة تركية تعني "موقد"، وفي الأصل "أثفية"، حيث يعتقد أنّها كلمة مركّبة من اوﭺ "ثلاثة" و آياق "قائمة" ؛</w:t>
      </w:r>
      <w:r w:rsidRPr="00353082">
        <w:rPr>
          <w:rFonts w:ascii="Sakkal Majalla" w:hAnsi="Sakkal Majalla" w:cs="Sakkal Majalla"/>
          <w:spacing w:val="1"/>
          <w:sz w:val="32"/>
          <w:szCs w:val="32"/>
          <w:rtl/>
          <w:lang w:bidi="ar-DZ"/>
        </w:rPr>
        <w:t xml:space="preserve"> </w:t>
      </w:r>
      <w:r w:rsidRPr="00353082">
        <w:rPr>
          <w:rFonts w:ascii="Sakkal Majalla" w:hAnsi="Sakkal Majalla" w:cs="Sakkal Majalla"/>
          <w:spacing w:val="-1"/>
          <w:sz w:val="32"/>
          <w:szCs w:val="32"/>
          <w:rtl/>
          <w:lang w:bidi="ar-DZ"/>
        </w:rPr>
        <w:t>و</w:t>
      </w:r>
      <w:r w:rsidRPr="00353082">
        <w:rPr>
          <w:rFonts w:ascii="Sakkal Majalla" w:hAnsi="Sakkal Majalla" w:cs="Sakkal Majalla"/>
          <w:sz w:val="32"/>
          <w:szCs w:val="32"/>
          <w:rtl/>
          <w:lang w:bidi="ar-DZ"/>
        </w:rPr>
        <w:t xml:space="preserve">من </w:t>
      </w:r>
      <w:r w:rsidRPr="00353082">
        <w:rPr>
          <w:rFonts w:ascii="Sakkal Majalla" w:hAnsi="Sakkal Majalla" w:cs="Sakkal Majalla"/>
          <w:spacing w:val="-2"/>
          <w:sz w:val="32"/>
          <w:szCs w:val="32"/>
          <w:rtl/>
          <w:lang w:bidi="ar-DZ"/>
        </w:rPr>
        <w:t>ثمّ تطوّر المعنى إلى "أسرة" و "جماع</w:t>
      </w:r>
      <w:r w:rsidR="00F41C1D">
        <w:rPr>
          <w:rFonts w:ascii="Sakkal Majalla" w:hAnsi="Sakkal Majalla" w:cs="Sakkal Majalla"/>
          <w:spacing w:val="-2"/>
          <w:sz w:val="32"/>
          <w:szCs w:val="32"/>
          <w:rtl/>
          <w:lang w:bidi="ar-DZ"/>
        </w:rPr>
        <w:t>ة الّتي تتلاقى في مكان واحد"، و</w:t>
      </w:r>
      <w:r w:rsidRPr="00353082">
        <w:rPr>
          <w:rFonts w:ascii="Sakkal Majalla" w:hAnsi="Sakkal Majalla" w:cs="Sakkal Majalla"/>
          <w:spacing w:val="-2"/>
          <w:sz w:val="32"/>
          <w:szCs w:val="32"/>
          <w:rtl/>
          <w:lang w:bidi="ar-DZ"/>
        </w:rPr>
        <w:t>منه جاء المعنى "جماعة من الجند" الّذي شمل مختلف طوائف</w:t>
      </w:r>
      <w:r w:rsidRPr="00353082">
        <w:rPr>
          <w:rFonts w:ascii="Sakkal Majalla" w:hAnsi="Sakkal Majalla" w:cs="Sakkal Majalla"/>
          <w:sz w:val="32"/>
          <w:szCs w:val="32"/>
          <w:rtl/>
          <w:lang w:bidi="ar-DZ"/>
        </w:rPr>
        <w:t xml:space="preserve"> العسكر</w:t>
      </w:r>
      <w:r w:rsidRPr="00353082">
        <w:rPr>
          <w:rFonts w:ascii="Sakkal Majalla" w:hAnsi="Sakkal Majalla" w:cs="Sakkal Majalla"/>
          <w:spacing w:val="-2"/>
          <w:sz w:val="32"/>
          <w:szCs w:val="32"/>
          <w:rtl/>
          <w:lang w:bidi="ar-DZ"/>
        </w:rPr>
        <w:t xml:space="preserve"> لدى العثمانيين. وجاءت اللفظة في السياق الوارد أعلاه بمعنى "مجمل الجنود وضبّاط الصفّ - دون رتبة بلوكباشي أو ما يعادلها - المقيمين في الثكنات".</w:t>
      </w:r>
    </w:p>
    <w:p w:rsidR="001B6BAC" w:rsidRPr="00F41C1D" w:rsidRDefault="001B6BAC" w:rsidP="001B6BAC">
      <w:pPr>
        <w:bidi/>
        <w:spacing w:after="0" w:line="240" w:lineRule="auto"/>
        <w:ind w:firstLine="283"/>
        <w:jc w:val="both"/>
        <w:rPr>
          <w:rFonts w:ascii="Sakkal Majalla" w:hAnsi="Sakkal Majalla" w:cs="Sakkal Majalla"/>
          <w:spacing w:val="2"/>
          <w:sz w:val="12"/>
          <w:szCs w:val="12"/>
        </w:rPr>
      </w:pPr>
    </w:p>
    <w:p w:rsidR="00353082" w:rsidRPr="00353082" w:rsidRDefault="001B6BAC" w:rsidP="00F41C1D">
      <w:pPr>
        <w:bidi/>
        <w:spacing w:after="0" w:line="240" w:lineRule="auto"/>
        <w:ind w:firstLine="283"/>
        <w:jc w:val="both"/>
        <w:rPr>
          <w:rFonts w:ascii="Sakkal Majalla" w:hAnsi="Sakkal Majalla" w:cs="Sakkal Majalla"/>
          <w:spacing w:val="2"/>
          <w:sz w:val="32"/>
          <w:szCs w:val="32"/>
        </w:rPr>
      </w:pPr>
      <w:r w:rsidRPr="00353082">
        <w:rPr>
          <w:rFonts w:ascii="Sakkal Majalla" w:hAnsi="Sakkal Majalla" w:cs="Sakkal Majalla"/>
          <w:b/>
          <w:bCs/>
          <w:spacing w:val="2"/>
          <w:sz w:val="32"/>
          <w:szCs w:val="32"/>
          <w:rtl/>
        </w:rPr>
        <w:t>الدائيات</w:t>
      </w:r>
      <w:r w:rsidRPr="00353082">
        <w:rPr>
          <w:rFonts w:ascii="Sakkal Majalla" w:hAnsi="Sakkal Majalla" w:cs="Sakkal Majalla"/>
          <w:spacing w:val="2"/>
          <w:sz w:val="32"/>
          <w:szCs w:val="32"/>
          <w:rtl/>
          <w:lang w:bidi="ar-DZ"/>
        </w:rPr>
        <w:t xml:space="preserve"> :</w:t>
      </w:r>
      <w:r w:rsidRPr="00353082">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لفظ</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جمع</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صيغ</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من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المفرد</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دائي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وكذا</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دايي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الوارد</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في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الوثائق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العثمانية،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والشكليْن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في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الواقع</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حرّفا</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وفق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النطق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التركي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من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اللفظة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العربية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داعي</w:t>
      </w:r>
      <w:r w:rsidR="00F33958" w:rsidRPr="00F33958">
        <w:rPr>
          <w:rFonts w:ascii="Sakkal Majalla" w:hAnsi="Sakkal Majalla" w:cs="Sakkal Majalla"/>
          <w:spacing w:val="2"/>
          <w:sz w:val="32"/>
          <w:szCs w:val="32"/>
          <w:rtl/>
        </w:rPr>
        <w:t>.</w:t>
      </w:r>
      <w:r w:rsidR="00F33958">
        <w:rPr>
          <w:rFonts w:ascii="Sakkal Majalla" w:hAnsi="Sakkal Majalla" w:cs="Sakkal Majalla" w:hint="cs"/>
          <w:spacing w:val="2"/>
          <w:sz w:val="32"/>
          <w:szCs w:val="32"/>
          <w:rtl/>
        </w:rPr>
        <w:t> </w:t>
      </w:r>
      <w:r w:rsidR="00F33958">
        <w:rPr>
          <w:rFonts w:ascii="Sakkal Majalla" w:hAnsi="Sakkal Majalla" w:cs="Sakkal Majalla" w:hint="cs"/>
          <w:spacing w:val="2"/>
          <w:sz w:val="32"/>
          <w:szCs w:val="32"/>
          <w:rtl/>
          <w:lang w:bidi="ar-DZ"/>
        </w:rPr>
        <w:t xml:space="preserve">وقد </w:t>
      </w:r>
      <w:r w:rsidRPr="00353082">
        <w:rPr>
          <w:rFonts w:ascii="Sakkal Majalla" w:hAnsi="Sakkal Majalla" w:cs="Sakkal Majalla"/>
          <w:spacing w:val="2"/>
          <w:sz w:val="32"/>
          <w:szCs w:val="32"/>
          <w:rtl/>
        </w:rPr>
        <w:t>كان</w:t>
      </w:r>
      <w:r w:rsidR="00F33958">
        <w:rPr>
          <w:rFonts w:ascii="Sakkal Majalla" w:hAnsi="Sakkal Majalla" w:cs="Sakkal Majalla" w:hint="cs"/>
          <w:spacing w:val="2"/>
          <w:sz w:val="32"/>
          <w:szCs w:val="32"/>
          <w:rtl/>
        </w:rPr>
        <w:t xml:space="preserve"> </w:t>
      </w:r>
      <w:r w:rsidR="00F33958" w:rsidRPr="00F33958">
        <w:rPr>
          <w:rFonts w:ascii="Sakkal Majalla" w:hAnsi="Sakkal Majalla" w:cs="Sakkal Majalla" w:hint="cs"/>
          <w:spacing w:val="2"/>
          <w:sz w:val="32"/>
          <w:szCs w:val="32"/>
          <w:rtl/>
        </w:rPr>
        <w:t>الدائيات</w:t>
      </w:r>
      <w:r w:rsidRPr="00353082">
        <w:rPr>
          <w:rFonts w:ascii="Sakkal Majalla" w:hAnsi="Sakkal Majalla" w:cs="Sakkal Majalla"/>
          <w:spacing w:val="2"/>
          <w:sz w:val="32"/>
          <w:szCs w:val="32"/>
          <w:rtl/>
        </w:rPr>
        <w:t xml:space="preserve"> مبعوثين رسميّين من أوجاق الجزائر يجوبون الألوية القريبة من مدينة إزمير، </w:t>
      </w:r>
      <w:r w:rsidR="00F41C1D">
        <w:rPr>
          <w:rFonts w:ascii="Sakkal Majalla" w:hAnsi="Sakkal Majalla" w:cs="Sakkal Majalla"/>
          <w:spacing w:val="4"/>
          <w:sz w:val="32"/>
          <w:szCs w:val="32"/>
          <w:rtl/>
        </w:rPr>
        <w:t>و</w:t>
      </w:r>
      <w:r w:rsidR="00F41C1D">
        <w:rPr>
          <w:rFonts w:ascii="Sakkal Majalla" w:hAnsi="Sakkal Majalla" w:cs="Sakkal Majalla" w:hint="cs"/>
          <w:spacing w:val="4"/>
          <w:sz w:val="32"/>
          <w:szCs w:val="32"/>
          <w:rtl/>
        </w:rPr>
        <w:t>ي</w:t>
      </w:r>
      <w:r w:rsidRPr="00353082">
        <w:rPr>
          <w:rFonts w:ascii="Sakkal Majalla" w:hAnsi="Sakkal Majalla" w:cs="Sakkal Majalla"/>
          <w:spacing w:val="4"/>
          <w:sz w:val="32"/>
          <w:szCs w:val="32"/>
          <w:rtl/>
        </w:rPr>
        <w:t>قومون في مواقع محدّدة بنصب أوطاق يفد إليه الراغبون في التطوّع، حيث يحمّسونهم للانخراط</w:t>
      </w:r>
      <w:r w:rsidRPr="00353082">
        <w:rPr>
          <w:rFonts w:ascii="Sakkal Majalla" w:hAnsi="Sakkal Majalla" w:cs="Sakkal Majalla"/>
          <w:spacing w:val="-2"/>
          <w:sz w:val="32"/>
          <w:szCs w:val="32"/>
          <w:rtl/>
        </w:rPr>
        <w:t xml:space="preserve"> </w:t>
      </w:r>
      <w:r w:rsidRPr="00353082">
        <w:rPr>
          <w:rFonts w:ascii="Sakkal Majalla" w:hAnsi="Sakkal Majalla" w:cs="Sakkal Majalla"/>
          <w:sz w:val="32"/>
          <w:szCs w:val="32"/>
          <w:rtl/>
        </w:rPr>
        <w:t>في الإنكشارية و</w:t>
      </w:r>
      <w:r w:rsidR="00F41C1D">
        <w:rPr>
          <w:rFonts w:ascii="Sakkal Majalla" w:hAnsi="Sakkal Majalla" w:cs="Sakkal Majalla"/>
          <w:sz w:val="32"/>
          <w:szCs w:val="32"/>
          <w:rtl/>
        </w:rPr>
        <w:t>يعدونهم بالرفعة و</w:t>
      </w:r>
      <w:r w:rsidRPr="00353082">
        <w:rPr>
          <w:rFonts w:ascii="Sakkal Majalla" w:hAnsi="Sakkal Majalla" w:cs="Sakkal Majalla"/>
          <w:sz w:val="32"/>
          <w:szCs w:val="32"/>
          <w:rtl/>
        </w:rPr>
        <w:t xml:space="preserve">الرفاه ؛ </w:t>
      </w:r>
      <w:r w:rsidR="00F41C1D">
        <w:rPr>
          <w:rFonts w:ascii="Sakkal Majalla" w:hAnsi="Sakkal Majalla" w:cs="Sakkal Majalla"/>
          <w:sz w:val="32"/>
          <w:szCs w:val="32"/>
          <w:rtl/>
          <w:lang w:bidi="ar-DZ"/>
        </w:rPr>
        <w:t>و</w:t>
      </w:r>
      <w:r w:rsidRPr="00353082">
        <w:rPr>
          <w:rFonts w:ascii="Sakkal Majalla" w:hAnsi="Sakkal Majalla" w:cs="Sakkal Majalla"/>
          <w:sz w:val="32"/>
          <w:szCs w:val="32"/>
          <w:rtl/>
          <w:lang w:bidi="ar-DZ"/>
        </w:rPr>
        <w:t>بعد أن يجتمع</w:t>
      </w:r>
      <w:r w:rsidR="009450AE">
        <w:rPr>
          <w:rFonts w:ascii="Sakkal Majalla" w:hAnsi="Sakkal Majalla" w:cs="Sakkal Majalla"/>
          <w:sz w:val="32"/>
          <w:szCs w:val="32"/>
          <w:rtl/>
          <w:lang w:bidi="ar-DZ"/>
        </w:rPr>
        <w:t xml:space="preserve"> من المتطوّعين عددٌ معيّن، </w:t>
      </w:r>
      <w:r w:rsidRPr="00353082">
        <w:rPr>
          <w:rFonts w:ascii="Sakkal Majalla" w:hAnsi="Sakkal Majalla" w:cs="Sakkal Majalla"/>
          <w:sz w:val="32"/>
          <w:szCs w:val="32"/>
          <w:lang w:bidi="ar-DZ"/>
        </w:rPr>
        <w:t xml:space="preserve"> </w:t>
      </w:r>
      <w:r w:rsidRPr="00353082">
        <w:rPr>
          <w:rFonts w:ascii="Sakkal Majalla" w:hAnsi="Sakkal Majalla" w:cs="Sakkal Majalla"/>
          <w:sz w:val="32"/>
          <w:szCs w:val="32"/>
          <w:rtl/>
          <w:lang w:bidi="ar-DZ"/>
        </w:rPr>
        <w:t>يرسلون</w:t>
      </w:r>
      <w:r w:rsidRPr="00353082">
        <w:rPr>
          <w:rFonts w:ascii="Sakkal Majalla" w:hAnsi="Sakkal Majalla" w:cs="Sakkal Majalla"/>
          <w:spacing w:val="-2"/>
          <w:sz w:val="32"/>
          <w:szCs w:val="32"/>
          <w:rtl/>
          <w:lang w:bidi="ar-DZ"/>
        </w:rPr>
        <w:t xml:space="preserve"> </w:t>
      </w:r>
      <w:r w:rsidRPr="00353082">
        <w:rPr>
          <w:rFonts w:ascii="Sakkal Majalla" w:hAnsi="Sakkal Majalla" w:cs="Sakkal Majalla"/>
          <w:sz w:val="32"/>
          <w:szCs w:val="32"/>
          <w:rtl/>
          <w:lang w:bidi="ar-DZ"/>
        </w:rPr>
        <w:t xml:space="preserve">إلى </w:t>
      </w:r>
      <w:r w:rsidR="009450AE" w:rsidRPr="00353082">
        <w:rPr>
          <w:rFonts w:ascii="Sakkal Majalla" w:hAnsi="Sakkal Majalla" w:cs="Sakkal Majalla"/>
          <w:sz w:val="32"/>
          <w:szCs w:val="32"/>
          <w:rtl/>
          <w:lang w:bidi="ar-DZ"/>
        </w:rPr>
        <w:t>إزمير</w:t>
      </w:r>
      <w:r w:rsidR="009450AE">
        <w:rPr>
          <w:rFonts w:ascii="Sakkal Majalla" w:hAnsi="Sakkal Majalla" w:cs="Sakkal Majalla"/>
          <w:sz w:val="32"/>
          <w:szCs w:val="32"/>
          <w:lang w:bidi="ar-DZ"/>
        </w:rPr>
        <w:t xml:space="preserve"> </w:t>
      </w:r>
      <w:r w:rsidR="009450AE">
        <w:rPr>
          <w:rFonts w:ascii="Sakkal Majalla" w:hAnsi="Sakkal Majalla" w:cs="Sakkal Majalla" w:hint="cs"/>
          <w:sz w:val="32"/>
          <w:szCs w:val="32"/>
          <w:rtl/>
          <w:lang w:bidi="ar-DZ"/>
        </w:rPr>
        <w:t>ﺑ</w:t>
      </w:r>
      <w:r w:rsidR="009450AE" w:rsidRPr="00353082">
        <w:rPr>
          <w:rFonts w:ascii="Sakkal Majalla" w:hAnsi="Sakkal Majalla" w:cs="Sakkal Majalla"/>
          <w:sz w:val="32"/>
          <w:szCs w:val="32"/>
          <w:rtl/>
          <w:lang w:bidi="ar-DZ"/>
        </w:rPr>
        <w:t>"</w:t>
      </w:r>
      <w:r w:rsidR="009450AE">
        <w:rPr>
          <w:rFonts w:ascii="Sakkal Majalla" w:hAnsi="Sakkal Majalla" w:cs="Sakkal Majalla" w:hint="cs"/>
          <w:sz w:val="32"/>
          <w:szCs w:val="32"/>
          <w:rtl/>
          <w:lang w:bidi="ar-DZ"/>
        </w:rPr>
        <w:t>ﺨﺎ</w:t>
      </w:r>
      <w:r w:rsidRPr="00353082">
        <w:rPr>
          <w:rFonts w:ascii="Sakkal Majalla" w:hAnsi="Sakkal Majalla" w:cs="Sakkal Majalla"/>
          <w:sz w:val="32"/>
          <w:szCs w:val="32"/>
          <w:rtl/>
          <w:lang w:bidi="ar-DZ"/>
        </w:rPr>
        <w:t>ن الجزائر</w:t>
      </w:r>
      <w:r w:rsidR="009450AE">
        <w:rPr>
          <w:rFonts w:ascii="Sakkal Majalla" w:hAnsi="Sakkal Majalla" w:cs="Sakkal Majalla"/>
          <w:sz w:val="32"/>
          <w:szCs w:val="32"/>
          <w:rtl/>
          <w:lang w:bidi="ar-DZ"/>
        </w:rPr>
        <w:t>"</w:t>
      </w:r>
      <w:r w:rsidRPr="00353082">
        <w:rPr>
          <w:rFonts w:ascii="Sakkal Majalla" w:hAnsi="Sakkal Majalla" w:cs="Sakkal Majalla"/>
          <w:sz w:val="32"/>
          <w:szCs w:val="32"/>
          <w:rtl/>
          <w:lang w:bidi="ar-DZ"/>
        </w:rPr>
        <w:t>، كي ينتظروا فيه قدوم إحدى سفن الإيالة أو تأجير سفينة تابعة لدولة أجنبية لتقلّهم إلى الجزائر.</w:t>
      </w:r>
      <w:r w:rsidR="00F41C1D">
        <w:rPr>
          <w:rFonts w:ascii="Sakkal Majalla" w:hAnsi="Sakkal Majalla" w:cs="Sakkal Majalla" w:hint="cs"/>
          <w:sz w:val="32"/>
          <w:szCs w:val="32"/>
          <w:rtl/>
          <w:lang w:bidi="ar-DZ"/>
        </w:rPr>
        <w:t xml:space="preserve"> </w:t>
      </w:r>
      <w:r w:rsidR="00353082" w:rsidRPr="00353082">
        <w:rPr>
          <w:rFonts w:ascii="Sakkal Majalla" w:hAnsi="Sakkal Majalla" w:cs="Sakkal Majalla"/>
          <w:spacing w:val="-2"/>
          <w:sz w:val="32"/>
          <w:szCs w:val="32"/>
          <w:rtl/>
        </w:rPr>
        <w:t>ويجدر التذكير أنّ نشاط الدائيات كان يخضع لترخيص السلطان ورقابة الباب العالي، إذ كان مرهونًا</w:t>
      </w:r>
      <w:r w:rsidR="00353082" w:rsidRPr="00353082">
        <w:rPr>
          <w:rFonts w:ascii="Sakkal Majalla" w:hAnsi="Sakkal Majalla" w:cs="Sakkal Majalla"/>
          <w:spacing w:val="-4"/>
          <w:sz w:val="32"/>
          <w:szCs w:val="32"/>
          <w:rtl/>
        </w:rPr>
        <w:t xml:space="preserve"> </w:t>
      </w:r>
      <w:r w:rsidR="00353082" w:rsidRPr="00353082">
        <w:rPr>
          <w:rFonts w:ascii="Sakkal Majalla" w:hAnsi="Sakkal Majalla" w:cs="Sakkal Majalla"/>
          <w:spacing w:val="1"/>
          <w:sz w:val="32"/>
          <w:szCs w:val="32"/>
          <w:rtl/>
        </w:rPr>
        <w:t xml:space="preserve">بصدور فرمان سلطاني يحدّد المناطق الّتي يخوّل فيها التجنيد للجزائريين دون غيرها ؛ </w:t>
      </w:r>
      <w:r w:rsidR="00353082" w:rsidRPr="00353082">
        <w:rPr>
          <w:rFonts w:ascii="Sakkal Majalla" w:hAnsi="Sakkal Majalla" w:cs="Sakkal Majalla"/>
          <w:spacing w:val="2"/>
          <w:sz w:val="32"/>
          <w:szCs w:val="32"/>
          <w:rtl/>
        </w:rPr>
        <w:t>وكان المسؤول</w:t>
      </w:r>
      <w:r w:rsidR="00353082" w:rsidRPr="00353082">
        <w:rPr>
          <w:rFonts w:ascii="Sakkal Majalla" w:hAnsi="Sakkal Majalla" w:cs="Sakkal Majalla"/>
          <w:spacing w:val="-4"/>
          <w:sz w:val="32"/>
          <w:szCs w:val="32"/>
          <w:rtl/>
        </w:rPr>
        <w:t xml:space="preserve"> </w:t>
      </w:r>
      <w:r w:rsidR="00353082" w:rsidRPr="00353082">
        <w:rPr>
          <w:rFonts w:ascii="Sakkal Majalla" w:hAnsi="Sakkal Majalla" w:cs="Sakkal Majalla"/>
          <w:spacing w:val="4"/>
          <w:sz w:val="32"/>
          <w:szCs w:val="32"/>
          <w:rtl/>
        </w:rPr>
        <w:t xml:space="preserve">الأوّل عن العملية، الّذي يعرف بالباش دايي مطالبًا بأن يستظهر نسخًا من الفرمان للقضاة والحكّام </w:t>
      </w:r>
      <w:r w:rsidR="00353082" w:rsidRPr="00353082">
        <w:rPr>
          <w:rFonts w:ascii="Sakkal Majalla" w:hAnsi="Sakkal Majalla" w:cs="Sakkal Majalla"/>
          <w:spacing w:val="2"/>
          <w:sz w:val="32"/>
          <w:szCs w:val="32"/>
          <w:rtl/>
        </w:rPr>
        <w:t>المحلّيين كي يسمح له بمباشرة عمله.</w:t>
      </w:r>
    </w:p>
    <w:p w:rsidR="00F41C1D" w:rsidRPr="00F41C1D" w:rsidRDefault="00F41C1D" w:rsidP="00F41C1D">
      <w:pPr>
        <w:bidi/>
        <w:spacing w:after="0" w:line="240" w:lineRule="auto"/>
        <w:ind w:firstLine="283"/>
        <w:jc w:val="both"/>
        <w:outlineLvl w:val="0"/>
        <w:rPr>
          <w:rFonts w:ascii="Sakkal Majalla" w:hAnsi="Sakkal Majalla" w:cs="Sakkal Majalla"/>
          <w:b/>
          <w:bCs/>
          <w:sz w:val="12"/>
          <w:szCs w:val="12"/>
          <w:rtl/>
          <w:lang w:bidi="ar-DZ"/>
        </w:rPr>
      </w:pPr>
    </w:p>
    <w:p w:rsidR="00353082" w:rsidRPr="00353082" w:rsidRDefault="00353082" w:rsidP="00F41C1D">
      <w:pPr>
        <w:bidi/>
        <w:spacing w:after="0" w:line="240" w:lineRule="auto"/>
        <w:ind w:firstLine="283"/>
        <w:jc w:val="both"/>
        <w:outlineLvl w:val="0"/>
        <w:rPr>
          <w:rFonts w:ascii="Sakkal Majalla" w:hAnsi="Sakkal Majalla" w:cs="Sakkal Majalla"/>
          <w:sz w:val="32"/>
          <w:szCs w:val="32"/>
          <w:rtl/>
          <w:lang w:bidi="ar-DZ"/>
        </w:rPr>
      </w:pPr>
      <w:r w:rsidRPr="00353082">
        <w:rPr>
          <w:rFonts w:ascii="Sakkal Majalla" w:hAnsi="Sakkal Majalla" w:cs="Sakkal Majalla"/>
          <w:b/>
          <w:bCs/>
          <w:sz w:val="32"/>
          <w:szCs w:val="32"/>
          <w:rtl/>
          <w:lang w:bidi="ar-DZ"/>
        </w:rPr>
        <w:t>القوم</w:t>
      </w:r>
      <w:r w:rsidRPr="00353082">
        <w:rPr>
          <w:rFonts w:ascii="Sakkal Majalla" w:hAnsi="Sakkal Majalla" w:cs="Sakkal Majalla"/>
          <w:sz w:val="32"/>
          <w:szCs w:val="32"/>
          <w:rtl/>
          <w:lang w:bidi="ar-DZ"/>
        </w:rPr>
        <w:t xml:space="preserve"> (جمع قومان) : هم مجموعات الخيّالة المسلّحة الّتي كانت بعض القبائل ترسلها لأمير البلاد عند الحاجة ؛ </w:t>
      </w:r>
      <w:r w:rsidRPr="00353082">
        <w:rPr>
          <w:rFonts w:ascii="Sakkal Majalla" w:hAnsi="Sakkal Majalla" w:cs="Sakkal Majalla"/>
          <w:spacing w:val="2"/>
          <w:sz w:val="32"/>
          <w:szCs w:val="32"/>
          <w:rtl/>
          <w:lang w:bidi="ar-DZ"/>
        </w:rPr>
        <w:t>وهو الاسم الّذي كانت تعرف به</w:t>
      </w:r>
      <w:r w:rsidRPr="00353082">
        <w:rPr>
          <w:rFonts w:ascii="Sakkal Majalla" w:hAnsi="Sakkal Majalla" w:cs="Sakkal Majalla"/>
          <w:sz w:val="32"/>
          <w:szCs w:val="32"/>
          <w:rtl/>
          <w:lang w:bidi="ar-DZ"/>
        </w:rPr>
        <w:t xml:space="preserve"> عادةً القوّات المخزنية والرديفة في اللهجة الجزائرية</w:t>
      </w:r>
      <w:r w:rsidRPr="00353082">
        <w:rPr>
          <w:rFonts w:ascii="Sakkal Majalla" w:hAnsi="Sakkal Majalla" w:cs="Sakkal Majalla"/>
          <w:sz w:val="32"/>
          <w:szCs w:val="32"/>
          <w:vertAlign w:val="superscript"/>
          <w:rtl/>
          <w:lang w:bidi="ar-DZ"/>
        </w:rPr>
        <w:t>(</w:t>
      </w:r>
      <w:r w:rsidRPr="00353082">
        <w:rPr>
          <w:rFonts w:ascii="Sakkal Majalla" w:hAnsi="Sakkal Majalla" w:cs="Sakkal Majalla"/>
          <w:sz w:val="32"/>
          <w:szCs w:val="32"/>
          <w:vertAlign w:val="superscript"/>
          <w:lang w:bidi="ar-DZ"/>
        </w:rPr>
        <w:t>9</w:t>
      </w:r>
      <w:r w:rsidRPr="00353082">
        <w:rPr>
          <w:rFonts w:ascii="Sakkal Majalla" w:hAnsi="Sakkal Majalla" w:cs="Sakkal Majalla"/>
          <w:sz w:val="32"/>
          <w:szCs w:val="32"/>
          <w:vertAlign w:val="superscript"/>
          <w:rtl/>
          <w:lang w:bidi="ar-DZ"/>
        </w:rPr>
        <w:t>)</w:t>
      </w:r>
      <w:r w:rsidRPr="00353082">
        <w:rPr>
          <w:rFonts w:ascii="Sakkal Majalla" w:hAnsi="Sakkal Majalla" w:cs="Sakkal Majalla"/>
          <w:sz w:val="32"/>
          <w:szCs w:val="32"/>
          <w:rtl/>
          <w:lang w:bidi="ar-DZ"/>
        </w:rPr>
        <w:t>.</w:t>
      </w:r>
    </w:p>
    <w:p w:rsidR="00F41C1D" w:rsidRPr="00F41C1D" w:rsidRDefault="00F41C1D" w:rsidP="00F41C1D">
      <w:pPr>
        <w:pStyle w:val="Style"/>
        <w:tabs>
          <w:tab w:val="left" w:pos="2877"/>
        </w:tabs>
        <w:bidi/>
        <w:ind w:firstLine="283"/>
        <w:jc w:val="both"/>
        <w:rPr>
          <w:rFonts w:ascii="Sakkal Majalla" w:hAnsi="Sakkal Majalla" w:cs="Sakkal Majalla"/>
          <w:b/>
          <w:bCs/>
          <w:sz w:val="12"/>
          <w:szCs w:val="12"/>
          <w:rtl/>
        </w:rPr>
      </w:pPr>
    </w:p>
    <w:p w:rsidR="001B6BAC" w:rsidRPr="00353082" w:rsidRDefault="001B6BAC" w:rsidP="00F41C1D">
      <w:pPr>
        <w:pStyle w:val="Style"/>
        <w:tabs>
          <w:tab w:val="left" w:pos="2877"/>
        </w:tabs>
        <w:bidi/>
        <w:ind w:firstLine="283"/>
        <w:jc w:val="both"/>
        <w:rPr>
          <w:rFonts w:ascii="Sakkal Majalla" w:hAnsi="Sakkal Majalla" w:cs="Sakkal Majalla"/>
          <w:sz w:val="32"/>
          <w:szCs w:val="32"/>
          <w:rtl/>
          <w:lang w:bidi="ar-DZ"/>
        </w:rPr>
      </w:pPr>
      <w:proofErr w:type="spellStart"/>
      <w:proofErr w:type="gramStart"/>
      <w:r w:rsidRPr="00F41C1D">
        <w:rPr>
          <w:rFonts w:ascii="Sakkal Majalla" w:hAnsi="Sakkal Majalla" w:cs="Sakkal Majalla"/>
          <w:b/>
          <w:bCs/>
          <w:spacing w:val="-2"/>
          <w:sz w:val="32"/>
          <w:szCs w:val="32"/>
          <w:rtl/>
        </w:rPr>
        <w:t>الأورطة</w:t>
      </w:r>
      <w:proofErr w:type="spellEnd"/>
      <w:r w:rsidRPr="00F41C1D">
        <w:rPr>
          <w:rFonts w:ascii="Sakkal Majalla" w:hAnsi="Sakkal Majalla" w:cs="Sakkal Majalla"/>
          <w:spacing w:val="-2"/>
          <w:sz w:val="32"/>
          <w:szCs w:val="32"/>
          <w:rtl/>
        </w:rPr>
        <w:t xml:space="preserve"> :</w:t>
      </w:r>
      <w:proofErr w:type="gramEnd"/>
      <w:r w:rsidRPr="00F41C1D">
        <w:rPr>
          <w:rFonts w:ascii="Sakkal Majalla" w:hAnsi="Sakkal Majalla" w:cs="Sakkal Majalla"/>
          <w:spacing w:val="-2"/>
          <w:sz w:val="32"/>
          <w:szCs w:val="32"/>
          <w:rtl/>
        </w:rPr>
        <w:t xml:space="preserve"> </w:t>
      </w:r>
      <w:r w:rsidR="00F41C1D" w:rsidRPr="00F41C1D">
        <w:rPr>
          <w:rFonts w:ascii="Sakkal Majalla" w:hAnsi="Sakkal Majalla" w:cs="Sakkal Majalla" w:hint="cs"/>
          <w:spacing w:val="-2"/>
          <w:sz w:val="32"/>
          <w:szCs w:val="32"/>
          <w:rtl/>
        </w:rPr>
        <w:t xml:space="preserve">هي </w:t>
      </w:r>
      <w:r w:rsidRPr="00F41C1D">
        <w:rPr>
          <w:rFonts w:ascii="Sakkal Majalla" w:hAnsi="Sakkal Majalla" w:cs="Sakkal Majalla"/>
          <w:spacing w:val="-2"/>
          <w:sz w:val="32"/>
          <w:szCs w:val="32"/>
          <w:rtl/>
        </w:rPr>
        <w:t>كلمة مأخوذة من العثمانية اورته "مركز، مجمع"، و</w:t>
      </w:r>
      <w:r w:rsidR="00F41C1D" w:rsidRPr="00F41C1D">
        <w:rPr>
          <w:rFonts w:ascii="Sakkal Majalla" w:hAnsi="Sakkal Majalla" w:cs="Sakkal Majalla" w:hint="cs"/>
          <w:spacing w:val="-2"/>
          <w:sz w:val="32"/>
          <w:szCs w:val="32"/>
          <w:rtl/>
        </w:rPr>
        <w:t xml:space="preserve">قد </w:t>
      </w:r>
      <w:r w:rsidRPr="00F41C1D">
        <w:rPr>
          <w:rFonts w:ascii="Sakkal Majalla" w:hAnsi="Sakkal Majalla" w:cs="Sakkal Majalla"/>
          <w:spacing w:val="-2"/>
          <w:sz w:val="32"/>
          <w:szCs w:val="32"/>
          <w:rtl/>
        </w:rPr>
        <w:t>أطلقت على الوحدة الأساسية في</w:t>
      </w:r>
      <w:r w:rsidRPr="00353082">
        <w:rPr>
          <w:rFonts w:ascii="Sakkal Majalla" w:hAnsi="Sakkal Majalla" w:cs="Sakkal Majalla"/>
          <w:sz w:val="32"/>
          <w:szCs w:val="32"/>
          <w:rtl/>
        </w:rPr>
        <w:t xml:space="preserve"> الفرق الإنكشارية</w:t>
      </w:r>
      <w:r w:rsidRPr="00353082">
        <w:rPr>
          <w:rFonts w:ascii="Sakkal Majalla" w:hAnsi="Sakkal Majalla" w:cs="Sakkal Majalla"/>
          <w:sz w:val="32"/>
          <w:szCs w:val="32"/>
          <w:rtl/>
          <w:lang w:bidi="ar-DZ"/>
        </w:rPr>
        <w:t>.</w:t>
      </w:r>
    </w:p>
    <w:p w:rsidR="001B6BAC" w:rsidRPr="00353082" w:rsidRDefault="001B6BAC" w:rsidP="001B6BAC">
      <w:pPr>
        <w:pStyle w:val="Style"/>
        <w:tabs>
          <w:tab w:val="left" w:pos="2877"/>
        </w:tabs>
        <w:bidi/>
        <w:ind w:firstLine="283"/>
        <w:jc w:val="both"/>
        <w:rPr>
          <w:rFonts w:ascii="Sakkal Majalla" w:hAnsi="Sakkal Majalla" w:cs="Sakkal Majalla"/>
          <w:sz w:val="16"/>
          <w:szCs w:val="16"/>
          <w:lang w:bidi="ar-DZ"/>
        </w:rPr>
      </w:pPr>
    </w:p>
    <w:p w:rsidR="001B6BAC" w:rsidRPr="00353082" w:rsidRDefault="001B6BAC" w:rsidP="00F41C1D">
      <w:pPr>
        <w:pStyle w:val="Style"/>
        <w:tabs>
          <w:tab w:val="left" w:pos="2877"/>
        </w:tabs>
        <w:bidi/>
        <w:ind w:firstLine="283"/>
        <w:jc w:val="both"/>
        <w:rPr>
          <w:rFonts w:ascii="Sakkal Majalla" w:hAnsi="Sakkal Majalla" w:cs="Sakkal Majalla"/>
          <w:sz w:val="32"/>
          <w:szCs w:val="32"/>
        </w:rPr>
      </w:pPr>
      <w:proofErr w:type="spellStart"/>
      <w:proofErr w:type="gramStart"/>
      <w:r w:rsidRPr="00353082">
        <w:rPr>
          <w:rFonts w:ascii="Sakkal Majalla" w:hAnsi="Sakkal Majalla" w:cs="Sakkal Majalla"/>
          <w:b/>
          <w:bCs/>
          <w:sz w:val="32"/>
          <w:szCs w:val="32"/>
          <w:rtl/>
        </w:rPr>
        <w:t>الأوضة</w:t>
      </w:r>
      <w:proofErr w:type="spellEnd"/>
      <w:r w:rsidRPr="00353082">
        <w:rPr>
          <w:rFonts w:ascii="Sakkal Majalla" w:hAnsi="Sakkal Majalla" w:cs="Sakkal Majalla"/>
          <w:sz w:val="32"/>
          <w:szCs w:val="32"/>
          <w:rtl/>
        </w:rPr>
        <w:t xml:space="preserve"> :</w:t>
      </w:r>
      <w:proofErr w:type="gramEnd"/>
      <w:r w:rsidRPr="00353082">
        <w:rPr>
          <w:rFonts w:ascii="Sakkal Majalla" w:hAnsi="Sakkal Majalla" w:cs="Sakkal Majalla"/>
          <w:sz w:val="32"/>
          <w:szCs w:val="32"/>
          <w:rtl/>
        </w:rPr>
        <w:t xml:space="preserve"> بالعثمانية اوده "مهجع، حجرة، غرفة" ؛ وكان يطلق على ثكنة الإنكشارية أيضًا اوده </w:t>
      </w:r>
      <w:proofErr w:type="spellStart"/>
      <w:r w:rsidRPr="00353082">
        <w:rPr>
          <w:rFonts w:ascii="Sakkal Majalla" w:hAnsi="Sakkal Majalla" w:cs="Sakkal Majalla"/>
          <w:sz w:val="32"/>
          <w:szCs w:val="32"/>
          <w:rtl/>
        </w:rPr>
        <w:t>لر</w:t>
      </w:r>
      <w:proofErr w:type="spellEnd"/>
      <w:r w:rsidRPr="00353082">
        <w:rPr>
          <w:rFonts w:ascii="Sakkal Majalla" w:hAnsi="Sakkal Majalla" w:cs="Sakkal Majalla"/>
          <w:sz w:val="32"/>
          <w:szCs w:val="32"/>
          <w:rtl/>
        </w:rPr>
        <w:t>، بصيغة الجمع</w:t>
      </w:r>
      <w:r w:rsidRPr="00353082">
        <w:rPr>
          <w:rFonts w:ascii="Sakkal Majalla" w:hAnsi="Sakkal Majalla" w:cs="Sakkal Majalla"/>
          <w:sz w:val="32"/>
          <w:szCs w:val="32"/>
          <w:rtl/>
          <w:lang w:bidi="ar-DZ"/>
        </w:rPr>
        <w:t>.</w:t>
      </w:r>
      <w:r w:rsidRPr="00353082">
        <w:rPr>
          <w:rFonts w:ascii="Sakkal Majalla" w:hAnsi="Sakkal Majalla" w:cs="Sakkal Majalla"/>
          <w:sz w:val="32"/>
          <w:szCs w:val="32"/>
          <w:rtl/>
        </w:rPr>
        <w:t xml:space="preserve"> </w:t>
      </w:r>
    </w:p>
    <w:p w:rsidR="001B6BAC" w:rsidRPr="00F41C1D" w:rsidRDefault="001B6BAC" w:rsidP="001B6BAC">
      <w:pPr>
        <w:pStyle w:val="Style"/>
        <w:tabs>
          <w:tab w:val="left" w:pos="2877"/>
        </w:tabs>
        <w:bidi/>
        <w:ind w:firstLine="283"/>
        <w:jc w:val="both"/>
        <w:rPr>
          <w:rFonts w:ascii="Sakkal Majalla" w:hAnsi="Sakkal Majalla" w:cs="Sakkal Majalla"/>
          <w:spacing w:val="-5"/>
          <w:sz w:val="12"/>
          <w:szCs w:val="12"/>
          <w:lang w:bidi="ar-DZ"/>
        </w:rPr>
      </w:pPr>
    </w:p>
    <w:p w:rsidR="001B6BAC" w:rsidRPr="00353082" w:rsidRDefault="001B6BAC" w:rsidP="00F41C1D">
      <w:pPr>
        <w:bidi/>
        <w:spacing w:after="0" w:line="240" w:lineRule="auto"/>
        <w:ind w:firstLine="283"/>
        <w:jc w:val="both"/>
        <w:rPr>
          <w:rFonts w:ascii="Sakkal Majalla" w:hAnsi="Sakkal Majalla" w:cs="Sakkal Majalla"/>
          <w:spacing w:val="-1"/>
          <w:sz w:val="32"/>
          <w:szCs w:val="32"/>
          <w:lang w:bidi="ar-DZ"/>
        </w:rPr>
      </w:pPr>
      <w:r w:rsidRPr="00353082">
        <w:rPr>
          <w:rFonts w:ascii="Sakkal Majalla" w:hAnsi="Sakkal Majalla" w:cs="Sakkal Majalla"/>
          <w:b/>
          <w:bCs/>
          <w:spacing w:val="-1"/>
          <w:sz w:val="32"/>
          <w:szCs w:val="32"/>
          <w:rtl/>
          <w:lang w:bidi="ar-DZ"/>
        </w:rPr>
        <w:t>الخباء</w:t>
      </w:r>
      <w:r w:rsidRPr="00353082">
        <w:rPr>
          <w:rFonts w:ascii="Sakkal Majalla" w:hAnsi="Sakkal Majalla" w:cs="Sakkal Majalla"/>
          <w:spacing w:val="-1"/>
          <w:sz w:val="32"/>
          <w:szCs w:val="32"/>
          <w:rtl/>
          <w:lang w:bidi="ar-DZ"/>
        </w:rPr>
        <w:t xml:space="preserve"> : هو الوحدة العسكرية الأساسية في المحلاّت العثمانية، وكان يضمّ حسب دفتر التشريفات تسعة عشر جنديًا بالضبط.</w:t>
      </w:r>
    </w:p>
    <w:p w:rsidR="001B6BAC" w:rsidRPr="00F41C1D" w:rsidRDefault="001B6BAC" w:rsidP="001B6BAC">
      <w:pPr>
        <w:bidi/>
        <w:spacing w:after="0" w:line="240" w:lineRule="auto"/>
        <w:ind w:firstLine="283"/>
        <w:jc w:val="both"/>
        <w:rPr>
          <w:rFonts w:ascii="Sakkal Majalla" w:hAnsi="Sakkal Majalla" w:cs="Sakkal Majalla"/>
          <w:noProof w:val="0"/>
          <w:spacing w:val="-1"/>
          <w:sz w:val="12"/>
          <w:szCs w:val="12"/>
          <w:rtl/>
          <w:lang w:bidi="ar-DZ"/>
        </w:rPr>
      </w:pPr>
    </w:p>
    <w:p w:rsidR="008B58CC" w:rsidRDefault="008B58CC" w:rsidP="00F41C1D">
      <w:pPr>
        <w:bidi/>
        <w:spacing w:after="0" w:line="240" w:lineRule="auto"/>
        <w:ind w:firstLine="283"/>
        <w:jc w:val="both"/>
        <w:rPr>
          <w:rFonts w:ascii="Sakkal Majalla" w:hAnsi="Sakkal Majalla" w:cs="Sakkal Majalla"/>
          <w:spacing w:val="1"/>
          <w:sz w:val="32"/>
          <w:szCs w:val="32"/>
          <w:rtl/>
        </w:rPr>
      </w:pPr>
      <w:proofErr w:type="spellStart"/>
      <w:proofErr w:type="gramStart"/>
      <w:r w:rsidRPr="008B58CC">
        <w:rPr>
          <w:rFonts w:ascii="Sakkal Majalla" w:hAnsi="Sakkal Majalla" w:cs="Sakkal Majalla" w:hint="cs"/>
          <w:b/>
          <w:bCs/>
          <w:noProof w:val="0"/>
          <w:spacing w:val="-1"/>
          <w:sz w:val="32"/>
          <w:szCs w:val="32"/>
          <w:rtl/>
          <w:lang w:bidi="ar-DZ"/>
        </w:rPr>
        <w:t>اللوند</w:t>
      </w:r>
      <w:proofErr w:type="spellEnd"/>
      <w:r w:rsidRPr="008B58CC">
        <w:rPr>
          <w:rFonts w:ascii="Sakkal Majalla" w:hAnsi="Sakkal Majalla" w:cs="Sakkal Majalla"/>
          <w:noProof w:val="0"/>
          <w:spacing w:val="-1"/>
          <w:sz w:val="32"/>
          <w:szCs w:val="32"/>
          <w:rtl/>
          <w:lang w:bidi="ar-DZ"/>
        </w:rPr>
        <w:t xml:space="preserve"> :</w:t>
      </w:r>
      <w:proofErr w:type="gramEnd"/>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كلمة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فارسية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الأصل</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تعني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حرّ</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وكانت</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تطلق</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على</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الجندي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المتطوّع،</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بالأخصّ</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الّذي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يخدم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البحرية،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أو</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فرق</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الحرس</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الخاصّ</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لبعض</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حكّام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الأقاليم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العثمانية</w:t>
      </w:r>
      <w:r>
        <w:rPr>
          <w:rFonts w:ascii="Sakkal Majalla" w:hAnsi="Sakkal Majalla" w:cs="Sakkal Majalla" w:hint="cs"/>
          <w:noProof w:val="0"/>
          <w:spacing w:val="-1"/>
          <w:sz w:val="32"/>
          <w:szCs w:val="32"/>
          <w:rtl/>
          <w:lang w:bidi="ar-DZ"/>
        </w:rPr>
        <w:t xml:space="preserve">. </w:t>
      </w:r>
      <w:r w:rsidRPr="008B58CC">
        <w:rPr>
          <w:rFonts w:ascii="Sakkal Majalla" w:hAnsi="Sakkal Majalla" w:cs="Sakkal Majalla"/>
          <w:spacing w:val="-2"/>
          <w:sz w:val="32"/>
          <w:szCs w:val="32"/>
          <w:rtl/>
        </w:rPr>
        <w:t xml:space="preserve">ولقد ذكر </w:t>
      </w:r>
      <w:r>
        <w:rPr>
          <w:rFonts w:ascii="Sakkal Majalla" w:hAnsi="Sakkal Majalla" w:cs="Sakkal Majalla" w:hint="cs"/>
          <w:spacing w:val="-2"/>
          <w:sz w:val="32"/>
          <w:szCs w:val="32"/>
          <w:rtl/>
        </w:rPr>
        <w:t xml:space="preserve">"دييغو دي </w:t>
      </w:r>
      <w:r w:rsidRPr="008B58CC">
        <w:rPr>
          <w:rFonts w:ascii="Sakkal Majalla" w:hAnsi="Sakkal Majalla" w:cs="Sakkal Majalla"/>
          <w:spacing w:val="-2"/>
          <w:sz w:val="32"/>
          <w:szCs w:val="32"/>
          <w:rtl/>
        </w:rPr>
        <w:t>هايدو</w:t>
      </w:r>
      <w:r>
        <w:rPr>
          <w:rFonts w:ascii="Sakkal Majalla" w:hAnsi="Sakkal Majalla" w:cs="Sakkal Majalla" w:hint="cs"/>
          <w:spacing w:val="-2"/>
          <w:sz w:val="32"/>
          <w:szCs w:val="32"/>
          <w:rtl/>
        </w:rPr>
        <w:t>"</w:t>
      </w:r>
      <w:r w:rsidRPr="008B58CC">
        <w:rPr>
          <w:rFonts w:ascii="Sakkal Majalla" w:hAnsi="Sakkal Majalla" w:cs="Sakkal Majalla"/>
          <w:spacing w:val="-2"/>
          <w:sz w:val="32"/>
          <w:szCs w:val="32"/>
          <w:rtl/>
        </w:rPr>
        <w:t xml:space="preserve"> بشأنهم : "</w:t>
      </w:r>
      <w:r w:rsidRPr="008B58CC">
        <w:rPr>
          <w:rFonts w:ascii="Sakkal Majalla" w:hAnsi="Sakkal Majalla" w:cs="Sakkal Majalla"/>
          <w:b/>
          <w:bCs/>
          <w:spacing w:val="-2"/>
          <w:sz w:val="32"/>
          <w:szCs w:val="32"/>
          <w:rtl/>
        </w:rPr>
        <w:t>أولاء الجنود هم... من الأعلاج ومن بعض الأتراك الّذين لا يكسبون رزقهم إلاّ من تلك المهنة. وجميع</w:t>
      </w:r>
      <w:r w:rsidRPr="008B58CC">
        <w:rPr>
          <w:rFonts w:ascii="Sakkal Majalla" w:hAnsi="Sakkal Majalla" w:cs="Sakkal Majalla"/>
          <w:b/>
          <w:bCs/>
          <w:sz w:val="32"/>
          <w:szCs w:val="32"/>
          <w:rtl/>
        </w:rPr>
        <w:t xml:space="preserve"> جنود البحر أولئك يدعون </w:t>
      </w:r>
      <w:r w:rsidRPr="008B58CC">
        <w:rPr>
          <w:rFonts w:ascii="Sakkal Majalla" w:hAnsi="Sakkal Majalla" w:cs="Sakkal Majalla"/>
          <w:b/>
          <w:bCs/>
          <w:sz w:val="32"/>
          <w:szCs w:val="32"/>
          <w:rtl/>
          <w:lang w:bidi="ar-DZ"/>
        </w:rPr>
        <w:t>ال</w:t>
      </w:r>
      <w:r w:rsidRPr="008B58CC">
        <w:rPr>
          <w:rFonts w:ascii="Sakkal Majalla" w:hAnsi="Sakkal Majalla" w:cs="Sakkal Majalla"/>
          <w:b/>
          <w:bCs/>
          <w:sz w:val="32"/>
          <w:szCs w:val="32"/>
          <w:rtl/>
        </w:rPr>
        <w:t>لوند ؛ ليس لهم راتب ولا مكس</w:t>
      </w:r>
      <w:r w:rsidR="00F41C1D">
        <w:rPr>
          <w:rFonts w:ascii="Sakkal Majalla" w:hAnsi="Sakkal Majalla" w:cs="Sakkal Majalla"/>
          <w:b/>
          <w:bCs/>
          <w:sz w:val="32"/>
          <w:szCs w:val="32"/>
          <w:rtl/>
        </w:rPr>
        <w:t>ب سوى ممّا يحصّلونه من السلب. و</w:t>
      </w:r>
      <w:r w:rsidRPr="008B58CC">
        <w:rPr>
          <w:rFonts w:ascii="Sakkal Majalla" w:hAnsi="Sakkal Majalla" w:cs="Sakkal Majalla"/>
          <w:b/>
          <w:bCs/>
          <w:sz w:val="32"/>
          <w:szCs w:val="32"/>
          <w:rtl/>
        </w:rPr>
        <w:t xml:space="preserve">لتدبّر أمر نفقاتهم الخاصّة، يشتركون في زمرٍ من </w:t>
      </w:r>
      <w:r w:rsidR="00F41C1D">
        <w:rPr>
          <w:rFonts w:ascii="Sakkal Majalla" w:hAnsi="Sakkal Majalla" w:cs="Sakkal Majalla"/>
          <w:b/>
          <w:bCs/>
          <w:spacing w:val="1"/>
          <w:sz w:val="32"/>
          <w:szCs w:val="32"/>
          <w:rtl/>
        </w:rPr>
        <w:t>عشرة أو اثني عشرة فردًا، و</w:t>
      </w:r>
      <w:r w:rsidRPr="008B58CC">
        <w:rPr>
          <w:rFonts w:ascii="Sakkal Majalla" w:hAnsi="Sakkal Majalla" w:cs="Sakkal Majalla"/>
          <w:b/>
          <w:bCs/>
          <w:spacing w:val="1"/>
          <w:sz w:val="32"/>
          <w:szCs w:val="32"/>
          <w:rtl/>
        </w:rPr>
        <w:t>أكثر</w:t>
      </w:r>
      <w:r w:rsidRPr="008B58CC">
        <w:rPr>
          <w:rFonts w:ascii="Sakkal Majalla" w:hAnsi="Sakkal Majalla" w:cs="Sakkal Majalla"/>
          <w:spacing w:val="1"/>
          <w:sz w:val="32"/>
          <w:szCs w:val="32"/>
          <w:rtl/>
        </w:rPr>
        <w:t>"</w:t>
      </w:r>
      <w:r>
        <w:rPr>
          <w:rFonts w:ascii="Sakkal Majalla" w:hAnsi="Sakkal Majalla" w:cs="Sakkal Majalla" w:hint="cs"/>
          <w:spacing w:val="1"/>
          <w:sz w:val="32"/>
          <w:szCs w:val="32"/>
          <w:rtl/>
        </w:rPr>
        <w:t>.</w:t>
      </w:r>
    </w:p>
    <w:p w:rsidR="00F42CC6" w:rsidRPr="00F42CC6" w:rsidRDefault="00F42CC6" w:rsidP="00F42CC6">
      <w:pPr>
        <w:bidi/>
        <w:spacing w:after="0" w:line="240" w:lineRule="auto"/>
        <w:ind w:firstLine="283"/>
        <w:jc w:val="both"/>
        <w:rPr>
          <w:rFonts w:ascii="Sakkal Majalla" w:hAnsi="Sakkal Majalla" w:cs="Sakkal Majalla"/>
          <w:noProof w:val="0"/>
          <w:spacing w:val="-1"/>
          <w:sz w:val="16"/>
          <w:szCs w:val="16"/>
          <w:rtl/>
          <w:lang w:bidi="ar-DZ"/>
        </w:rPr>
      </w:pPr>
    </w:p>
    <w:p w:rsidR="008D385C" w:rsidRPr="00F42CC6" w:rsidRDefault="008D385C" w:rsidP="008D385C">
      <w:pPr>
        <w:pStyle w:val="Style"/>
        <w:bidi/>
        <w:ind w:firstLine="283"/>
        <w:jc w:val="both"/>
        <w:rPr>
          <w:rFonts w:ascii="Sakkal Majalla" w:hAnsi="Sakkal Majalla" w:cs="Sakkal Majalla"/>
          <w:sz w:val="16"/>
          <w:szCs w:val="16"/>
        </w:rPr>
      </w:pPr>
    </w:p>
    <w:p w:rsidR="008D385C" w:rsidRDefault="008D385C" w:rsidP="00F42CC6">
      <w:pPr>
        <w:bidi/>
        <w:spacing w:after="0" w:line="240" w:lineRule="auto"/>
        <w:jc w:val="both"/>
        <w:rPr>
          <w:rFonts w:ascii="Bahij Lotus" w:hAnsi="Bahij Lotus" w:cs="Bahij Lotus"/>
          <w:b/>
          <w:bCs/>
          <w:sz w:val="32"/>
          <w:szCs w:val="32"/>
          <w:rtl/>
          <w:lang w:bidi="ar-DZ"/>
        </w:rPr>
      </w:pPr>
      <w:r>
        <w:rPr>
          <w:rFonts w:ascii="Bahij Lotus" w:hAnsi="Bahij Lotus" w:cs="Bahij Lotus"/>
          <w:b/>
          <w:bCs/>
          <w:sz w:val="32"/>
          <w:szCs w:val="32"/>
          <w:rtl/>
          <w:lang w:bidi="ar-DZ"/>
        </w:rPr>
        <w:t>المصادر و المراجع المعتمدة :</w:t>
      </w:r>
    </w:p>
    <w:p w:rsidR="008D385C" w:rsidRDefault="008D385C" w:rsidP="00F42CC6">
      <w:pPr>
        <w:bidi/>
        <w:spacing w:after="0" w:line="240" w:lineRule="auto"/>
        <w:jc w:val="both"/>
        <w:rPr>
          <w:rFonts w:ascii="Bahij Lotus" w:hAnsi="Bahij Lotus" w:cs="Bahij Lotus"/>
          <w:b/>
          <w:bCs/>
          <w:sz w:val="32"/>
          <w:szCs w:val="32"/>
          <w:lang w:bidi="ar-DZ"/>
        </w:rPr>
      </w:pPr>
    </w:p>
    <w:p w:rsidR="00D2711D" w:rsidRPr="00F42CC6" w:rsidRDefault="002F3591" w:rsidP="00F42CC6">
      <w:pPr>
        <w:pStyle w:val="Style2"/>
        <w:spacing w:line="240" w:lineRule="auto"/>
        <w:ind w:firstLine="0"/>
        <w:rPr>
          <w:rFonts w:ascii="Sakkal Majalla" w:hAnsi="Sakkal Majalla" w:cs="Sakkal Majalla"/>
          <w:spacing w:val="-2"/>
          <w:sz w:val="28"/>
          <w:szCs w:val="28"/>
          <w:rtl/>
        </w:rPr>
      </w:pPr>
      <w:r w:rsidRPr="00F42CC6">
        <w:rPr>
          <w:rFonts w:ascii="Sakkal Majalla" w:hAnsi="Sakkal Majalla" w:cs="Sakkal Majalla"/>
          <w:spacing w:val="-2"/>
          <w:sz w:val="28"/>
          <w:szCs w:val="28"/>
        </w:rPr>
        <w:t xml:space="preserve">- Barbier de </w:t>
      </w:r>
      <w:proofErr w:type="spellStart"/>
      <w:r w:rsidRPr="00F42CC6">
        <w:rPr>
          <w:rFonts w:ascii="Sakkal Majalla" w:hAnsi="Sakkal Majalla" w:cs="Sakkal Majalla"/>
          <w:spacing w:val="-2"/>
          <w:sz w:val="28"/>
          <w:szCs w:val="28"/>
        </w:rPr>
        <w:t>Meynard</w:t>
      </w:r>
      <w:proofErr w:type="spellEnd"/>
      <w:r w:rsidRPr="00F42CC6">
        <w:rPr>
          <w:rFonts w:ascii="Sakkal Majalla" w:hAnsi="Sakkal Majalla" w:cs="Sakkal Majalla"/>
          <w:spacing w:val="-2"/>
          <w:sz w:val="28"/>
          <w:szCs w:val="28"/>
        </w:rPr>
        <w:t xml:space="preserve">, A. C. </w:t>
      </w:r>
      <w:r w:rsidRPr="00F42CC6">
        <w:rPr>
          <w:rFonts w:ascii="Sakkal Majalla" w:hAnsi="Sakkal Majalla" w:cs="Sakkal Majalla"/>
          <w:b/>
          <w:bCs/>
          <w:spacing w:val="-2"/>
          <w:sz w:val="28"/>
          <w:szCs w:val="28"/>
        </w:rPr>
        <w:t>Dictionnaire turc-français</w:t>
      </w:r>
      <w:r w:rsidRPr="00F42CC6">
        <w:rPr>
          <w:rFonts w:ascii="Sakkal Majalla" w:hAnsi="Sakkal Majalla" w:cs="Sakkal Majalla"/>
          <w:spacing w:val="-2"/>
          <w:sz w:val="28"/>
          <w:szCs w:val="28"/>
        </w:rPr>
        <w:t>. 2</w:t>
      </w:r>
      <w:r w:rsidRPr="00F42CC6">
        <w:rPr>
          <w:rFonts w:ascii="Sakkal Majalla" w:hAnsi="Sakkal Majalla" w:cs="Sakkal Majalla"/>
          <w:spacing w:val="-2"/>
          <w:sz w:val="28"/>
          <w:szCs w:val="28"/>
          <w:vertAlign w:val="superscript"/>
        </w:rPr>
        <w:t>e</w:t>
      </w:r>
      <w:r w:rsidRPr="00F42CC6">
        <w:rPr>
          <w:rFonts w:ascii="Sakkal Majalla" w:hAnsi="Sakkal Majalla" w:cs="Sakkal Majalla"/>
          <w:spacing w:val="-2"/>
          <w:sz w:val="28"/>
          <w:szCs w:val="28"/>
        </w:rPr>
        <w:t xml:space="preserve"> vol., Ernest Lero</w:t>
      </w:r>
      <w:r w:rsidR="00D2711D" w:rsidRPr="00F42CC6">
        <w:rPr>
          <w:rFonts w:ascii="Sakkal Majalla" w:hAnsi="Sakkal Majalla" w:cs="Sakkal Majalla"/>
          <w:spacing w:val="-2"/>
          <w:sz w:val="28"/>
          <w:szCs w:val="28"/>
        </w:rPr>
        <w:t>ux, Éditeur. Paris, 1886.</w:t>
      </w:r>
    </w:p>
    <w:p w:rsidR="002F3591" w:rsidRPr="00F42CC6" w:rsidRDefault="00D2711D" w:rsidP="00F42CC6">
      <w:pPr>
        <w:pStyle w:val="Style2"/>
        <w:spacing w:line="240" w:lineRule="auto"/>
        <w:ind w:firstLine="0"/>
        <w:rPr>
          <w:rFonts w:ascii="Sakkal Majalla" w:hAnsi="Sakkal Majalla" w:cs="Sakkal Majalla"/>
          <w:spacing w:val="-2"/>
          <w:sz w:val="28"/>
          <w:szCs w:val="28"/>
        </w:rPr>
      </w:pPr>
      <w:r w:rsidRPr="00F42CC6">
        <w:rPr>
          <w:rFonts w:ascii="Sakkal Majalla" w:hAnsi="Sakkal Majalla" w:cs="Sakkal Majalla"/>
          <w:spacing w:val="-2"/>
          <w:sz w:val="28"/>
          <w:szCs w:val="28"/>
        </w:rPr>
        <w:t>-</w:t>
      </w:r>
      <w:r w:rsidR="002F3591" w:rsidRPr="00F42CC6">
        <w:rPr>
          <w:rFonts w:ascii="Sakkal Majalla" w:hAnsi="Sakkal Majalla" w:cs="Sakkal Majalla"/>
          <w:spacing w:val="-2"/>
          <w:sz w:val="28"/>
          <w:szCs w:val="28"/>
        </w:rPr>
        <w:t xml:space="preserve"> Kieffer, J. D. &amp; Bianchi, T. X. </w:t>
      </w:r>
      <w:r w:rsidR="002F3591" w:rsidRPr="00F42CC6">
        <w:rPr>
          <w:rFonts w:ascii="Sakkal Majalla" w:hAnsi="Sakkal Majalla" w:cs="Sakkal Majalla"/>
          <w:b/>
          <w:bCs/>
          <w:spacing w:val="-2"/>
          <w:sz w:val="28"/>
          <w:szCs w:val="28"/>
        </w:rPr>
        <w:t>Dictionnaire turc-français</w:t>
      </w:r>
      <w:r w:rsidR="002F3591" w:rsidRPr="00F42CC6">
        <w:rPr>
          <w:rFonts w:ascii="Sakkal Majalla" w:hAnsi="Sakkal Majalla" w:cs="Sakkal Majalla"/>
          <w:spacing w:val="-2"/>
          <w:sz w:val="28"/>
          <w:szCs w:val="28"/>
        </w:rPr>
        <w:t>. 2</w:t>
      </w:r>
      <w:r w:rsidR="002F3591" w:rsidRPr="00F42CC6">
        <w:rPr>
          <w:rFonts w:ascii="Sakkal Majalla" w:hAnsi="Sakkal Majalla" w:cs="Sakkal Majalla"/>
          <w:spacing w:val="-2"/>
          <w:sz w:val="28"/>
          <w:szCs w:val="28"/>
          <w:vertAlign w:val="superscript"/>
        </w:rPr>
        <w:t>e</w:t>
      </w:r>
      <w:r w:rsidR="002F3591" w:rsidRPr="00F42CC6">
        <w:rPr>
          <w:rFonts w:ascii="Sakkal Majalla" w:hAnsi="Sakkal Majalla" w:cs="Sakkal Majalla"/>
          <w:spacing w:val="-2"/>
          <w:sz w:val="28"/>
          <w:szCs w:val="28"/>
        </w:rPr>
        <w:t xml:space="preserve"> vol., Imprimerie Royale, Paris, 1837.</w:t>
      </w:r>
    </w:p>
    <w:p w:rsidR="002F3591" w:rsidRPr="00F42CC6" w:rsidRDefault="002F3591" w:rsidP="00F42CC6">
      <w:pPr>
        <w:spacing w:after="0" w:line="240" w:lineRule="auto"/>
        <w:jc w:val="both"/>
        <w:rPr>
          <w:rFonts w:ascii="Sakkal Majalla" w:hAnsi="Sakkal Majalla" w:cs="Sakkal Majalla"/>
          <w:sz w:val="28"/>
          <w:szCs w:val="28"/>
          <w:lang w:bidi="ar-DZ"/>
        </w:rPr>
      </w:pPr>
      <w:r w:rsidRPr="00F42CC6">
        <w:rPr>
          <w:rFonts w:ascii="Sakkal Majalla" w:hAnsi="Sakkal Majalla" w:cs="Sakkal Majalla"/>
          <w:sz w:val="28"/>
          <w:szCs w:val="28"/>
          <w:lang w:bidi="ar-DZ"/>
        </w:rPr>
        <w:t xml:space="preserve">- Fray Diego de Haedo, </w:t>
      </w:r>
      <w:r w:rsidRPr="00F42CC6">
        <w:rPr>
          <w:rFonts w:ascii="Sakkal Majalla" w:hAnsi="Sakkal Majalla" w:cs="Sakkal Majalla"/>
          <w:b/>
          <w:bCs/>
          <w:sz w:val="28"/>
          <w:szCs w:val="28"/>
          <w:lang w:bidi="ar-DZ"/>
        </w:rPr>
        <w:t>Topographia e Historia general de Argel</w:t>
      </w:r>
      <w:r w:rsidRPr="00F42CC6">
        <w:rPr>
          <w:rFonts w:ascii="Sakkal Majalla" w:hAnsi="Sakkal Majalla" w:cs="Sakkal Majalla"/>
          <w:sz w:val="28"/>
          <w:szCs w:val="28"/>
          <w:lang w:bidi="ar-DZ"/>
        </w:rPr>
        <w:t>, Diego Fernandez de Cordova y Oniedo, Valladolid, 1612.</w:t>
      </w:r>
    </w:p>
    <w:p w:rsidR="00D2711D" w:rsidRPr="00F42CC6" w:rsidRDefault="00D2711D" w:rsidP="00F42CC6">
      <w:pPr>
        <w:spacing w:after="0" w:line="240" w:lineRule="auto"/>
        <w:jc w:val="both"/>
        <w:rPr>
          <w:rFonts w:ascii="Sakkal Majalla" w:hAnsi="Sakkal Majalla" w:cs="Sakkal Majalla"/>
          <w:sz w:val="28"/>
          <w:szCs w:val="28"/>
        </w:rPr>
      </w:pPr>
      <w:r w:rsidRPr="00F42CC6">
        <w:rPr>
          <w:rFonts w:ascii="Sakkal Majalla" w:hAnsi="Sakkal Majalla" w:cs="Sakkal Majalla"/>
          <w:sz w:val="28"/>
          <w:szCs w:val="28"/>
        </w:rPr>
        <w:t xml:space="preserve">- Dozy, Reinhart Pieter Anne. </w:t>
      </w:r>
      <w:r w:rsidRPr="00F42CC6">
        <w:rPr>
          <w:rFonts w:ascii="Sakkal Majalla" w:hAnsi="Sakkal Majalla" w:cs="Sakkal Majalla"/>
          <w:b/>
          <w:bCs/>
          <w:sz w:val="28"/>
          <w:szCs w:val="28"/>
        </w:rPr>
        <w:t>Supplément aux dictionnaires arabes</w:t>
      </w:r>
      <w:r w:rsidR="00F42CC6">
        <w:rPr>
          <w:rFonts w:ascii="Sakkal Majalla" w:hAnsi="Sakkal Majalla" w:cs="Sakkal Majalla"/>
          <w:sz w:val="28"/>
          <w:szCs w:val="28"/>
        </w:rPr>
        <w:t xml:space="preserve">, 2 T. </w:t>
      </w:r>
      <w:r w:rsidRPr="00F42CC6">
        <w:rPr>
          <w:rFonts w:ascii="Sakkal Majalla" w:hAnsi="Sakkal Majalla" w:cs="Sakkal Majalla"/>
          <w:sz w:val="28"/>
          <w:szCs w:val="28"/>
        </w:rPr>
        <w:t>, 2</w:t>
      </w:r>
      <w:r w:rsidRPr="00F42CC6">
        <w:rPr>
          <w:rFonts w:ascii="Sakkal Majalla" w:hAnsi="Sakkal Majalla" w:cs="Sakkal Majalla"/>
          <w:sz w:val="28"/>
          <w:szCs w:val="28"/>
          <w:vertAlign w:val="superscript"/>
        </w:rPr>
        <w:t>e</w:t>
      </w:r>
      <w:r w:rsidRPr="00F42CC6">
        <w:rPr>
          <w:rFonts w:ascii="Sakkal Majalla" w:hAnsi="Sakkal Majalla" w:cs="Sakkal Majalla"/>
          <w:sz w:val="28"/>
          <w:szCs w:val="28"/>
        </w:rPr>
        <w:t xml:space="preserve"> éd., E.-J. Brill (Leide) – Maisonneuve Frères (Paris), 1927.</w:t>
      </w:r>
    </w:p>
    <w:p w:rsidR="00D2711D" w:rsidRPr="00F42CC6" w:rsidRDefault="00D2711D" w:rsidP="00F42CC6">
      <w:pPr>
        <w:spacing w:after="0" w:line="240" w:lineRule="auto"/>
        <w:jc w:val="both"/>
        <w:rPr>
          <w:rFonts w:ascii="Sakkal Majalla" w:hAnsi="Sakkal Majalla" w:cs="Sakkal Majalla"/>
          <w:sz w:val="28"/>
          <w:szCs w:val="28"/>
          <w:rtl/>
        </w:rPr>
      </w:pPr>
      <w:r w:rsidRPr="00F42CC6">
        <w:rPr>
          <w:rFonts w:ascii="Sakkal Majalla" w:hAnsi="Sakkal Majalla" w:cs="Sakkal Majalla"/>
          <w:sz w:val="28"/>
          <w:szCs w:val="28"/>
        </w:rPr>
        <w:t xml:space="preserve">- A. de Biberstein-Kazimirski, </w:t>
      </w:r>
      <w:r w:rsidRPr="00F42CC6">
        <w:rPr>
          <w:rFonts w:ascii="Sakkal Majalla" w:hAnsi="Sakkal Majalla" w:cs="Sakkal Majalla"/>
          <w:b/>
          <w:bCs/>
          <w:sz w:val="28"/>
          <w:szCs w:val="28"/>
        </w:rPr>
        <w:t>Dictionnaire arabe-français</w:t>
      </w:r>
      <w:r w:rsidRPr="00F42CC6">
        <w:rPr>
          <w:rFonts w:ascii="Sakkal Majalla" w:hAnsi="Sakkal Majalla" w:cs="Sakkal Majalla"/>
          <w:sz w:val="28"/>
          <w:szCs w:val="28"/>
        </w:rPr>
        <w:t xml:space="preserve">, </w:t>
      </w:r>
      <w:r w:rsidR="00F42CC6">
        <w:rPr>
          <w:rFonts w:ascii="Sakkal Majalla" w:hAnsi="Sakkal Majalla" w:cs="Sakkal Majalla"/>
          <w:sz w:val="28"/>
          <w:szCs w:val="28"/>
        </w:rPr>
        <w:t>4 T.</w:t>
      </w:r>
      <w:r w:rsidRPr="00F42CC6">
        <w:rPr>
          <w:rFonts w:ascii="Sakkal Majalla" w:hAnsi="Sakkal Majalla" w:cs="Sakkal Majalla"/>
          <w:sz w:val="28"/>
          <w:szCs w:val="28"/>
        </w:rPr>
        <w:t>, Imprimerie V. R. Égyptienne, Caire, 1875.</w:t>
      </w:r>
    </w:p>
    <w:p w:rsidR="00D2711D" w:rsidRPr="00F42CC6" w:rsidRDefault="00D2711D"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z w:val="28"/>
          <w:szCs w:val="28"/>
        </w:rPr>
        <w:t>-</w:t>
      </w:r>
      <w:r w:rsidRPr="00F42CC6">
        <w:rPr>
          <w:rFonts w:ascii="Sakkal Majalla" w:hAnsi="Sakkal Majalla" w:cs="Sakkal Majalla"/>
          <w:spacing w:val="-2"/>
          <w:sz w:val="28"/>
          <w:szCs w:val="28"/>
          <w:lang w:bidi="ar-DZ"/>
        </w:rPr>
        <w:t xml:space="preserve"> Laugier de Tassy, </w:t>
      </w:r>
      <w:r w:rsidRPr="00F42CC6">
        <w:rPr>
          <w:rFonts w:ascii="Sakkal Majalla" w:hAnsi="Sakkal Majalla" w:cs="Sakkal Majalla"/>
          <w:b/>
          <w:bCs/>
          <w:spacing w:val="-2"/>
          <w:sz w:val="28"/>
          <w:szCs w:val="28"/>
          <w:lang w:bidi="ar-DZ"/>
        </w:rPr>
        <w:t>Histoire du Royaume d’Alger</w:t>
      </w:r>
      <w:r w:rsidRPr="00F42CC6">
        <w:rPr>
          <w:rFonts w:ascii="Sakkal Majalla" w:hAnsi="Sakkal Majalla" w:cs="Sakkal Majalla"/>
          <w:spacing w:val="-2"/>
          <w:sz w:val="28"/>
          <w:szCs w:val="28"/>
          <w:lang w:bidi="ar-DZ"/>
        </w:rPr>
        <w:t>, Éditions Loysel, Paris, 1992.</w:t>
      </w:r>
    </w:p>
    <w:p w:rsidR="000E02A2" w:rsidRPr="00F42CC6" w:rsidRDefault="000E02A2"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pacing w:val="-2"/>
          <w:sz w:val="28"/>
          <w:szCs w:val="28"/>
          <w:lang w:bidi="ar-DZ"/>
        </w:rPr>
        <w:t xml:space="preserve">- Shuval, T. </w:t>
      </w:r>
      <w:r w:rsidRPr="00F42CC6">
        <w:rPr>
          <w:rFonts w:ascii="Sakkal Majalla" w:hAnsi="Sakkal Majalla" w:cs="Sakkal Majalla"/>
          <w:b/>
          <w:bCs/>
          <w:spacing w:val="-2"/>
          <w:sz w:val="28"/>
          <w:szCs w:val="28"/>
          <w:lang w:bidi="ar-DZ"/>
        </w:rPr>
        <w:t>La ville d’Alger vers la fin du XVIII</w:t>
      </w:r>
      <w:r w:rsidRPr="00F42CC6">
        <w:rPr>
          <w:rFonts w:ascii="Sakkal Majalla" w:hAnsi="Sakkal Majalla" w:cs="Sakkal Majalla"/>
          <w:b/>
          <w:bCs/>
          <w:spacing w:val="-2"/>
          <w:sz w:val="28"/>
          <w:szCs w:val="28"/>
          <w:vertAlign w:val="superscript"/>
          <w:lang w:bidi="ar-DZ"/>
        </w:rPr>
        <w:t>e</w:t>
      </w:r>
      <w:r w:rsidRPr="00F42CC6">
        <w:rPr>
          <w:rFonts w:ascii="Sakkal Majalla" w:hAnsi="Sakkal Majalla" w:cs="Sakkal Majalla"/>
          <w:b/>
          <w:bCs/>
          <w:spacing w:val="-2"/>
          <w:sz w:val="28"/>
          <w:szCs w:val="28"/>
          <w:lang w:bidi="ar-DZ"/>
        </w:rPr>
        <w:t xml:space="preserve"> siècle</w:t>
      </w:r>
      <w:r w:rsidRPr="00F42CC6">
        <w:rPr>
          <w:rFonts w:ascii="Sakkal Majalla" w:hAnsi="Sakkal Majalla" w:cs="Sakkal Majalla"/>
          <w:spacing w:val="-2"/>
          <w:sz w:val="28"/>
          <w:szCs w:val="28"/>
          <w:lang w:bidi="ar-DZ"/>
        </w:rPr>
        <w:t>, CNRS Éditions, Paris, 1998.</w:t>
      </w:r>
    </w:p>
    <w:p w:rsidR="000E02A2" w:rsidRPr="00F42CC6" w:rsidRDefault="000E02A2" w:rsidP="00F42CC6">
      <w:pPr>
        <w:spacing w:after="0" w:line="240" w:lineRule="auto"/>
        <w:jc w:val="both"/>
        <w:rPr>
          <w:rFonts w:ascii="Sakkal Majalla" w:hAnsi="Sakkal Majalla" w:cs="Sakkal Majalla"/>
          <w:spacing w:val="-2"/>
          <w:sz w:val="28"/>
          <w:szCs w:val="28"/>
          <w:rtl/>
          <w:lang w:bidi="ar-DZ"/>
        </w:rPr>
      </w:pPr>
      <w:r w:rsidRPr="00F42CC6">
        <w:rPr>
          <w:rFonts w:ascii="Sakkal Majalla" w:hAnsi="Sakkal Majalla" w:cs="Sakkal Majalla"/>
          <w:spacing w:val="-2"/>
          <w:sz w:val="28"/>
          <w:szCs w:val="28"/>
          <w:lang w:bidi="ar-DZ"/>
        </w:rPr>
        <w:t>- Devoulx, A.</w:t>
      </w:r>
      <w:r w:rsidRPr="00F42CC6">
        <w:rPr>
          <w:rFonts w:ascii="Sakkal Majalla" w:hAnsi="Sakkal Majalla" w:cs="Sakkal Majalla"/>
          <w:b/>
          <w:bCs/>
          <w:spacing w:val="-2"/>
          <w:sz w:val="28"/>
          <w:szCs w:val="28"/>
          <w:lang w:bidi="ar-DZ"/>
        </w:rPr>
        <w:t xml:space="preserve"> Tachrifat. Recueil de notes historiques sur l’administration de l’ancienne Régence d’Alger</w:t>
      </w:r>
      <w:r w:rsidRPr="00F42CC6">
        <w:rPr>
          <w:rFonts w:ascii="Sakkal Majalla" w:hAnsi="Sakkal Majalla" w:cs="Sakkal Majalla"/>
          <w:spacing w:val="-2"/>
          <w:sz w:val="28"/>
          <w:szCs w:val="28"/>
          <w:lang w:bidi="ar-DZ"/>
        </w:rPr>
        <w:t>, Imprimerie du Gouvernement, Alger, 1852.</w:t>
      </w:r>
    </w:p>
    <w:p w:rsidR="003F25FC" w:rsidRPr="00F42CC6" w:rsidRDefault="000E02A2" w:rsidP="00F42CC6">
      <w:pPr>
        <w:spacing w:after="0" w:line="240" w:lineRule="auto"/>
        <w:jc w:val="both"/>
        <w:outlineLvl w:val="0"/>
        <w:rPr>
          <w:rFonts w:ascii="Sakkal Majalla" w:hAnsi="Sakkal Majalla" w:cs="Sakkal Majalla"/>
          <w:sz w:val="28"/>
          <w:szCs w:val="28"/>
          <w:rtl/>
        </w:rPr>
      </w:pPr>
      <w:r w:rsidRPr="00F42CC6">
        <w:rPr>
          <w:rFonts w:ascii="Sakkal Majalla" w:hAnsi="Sakkal Majalla" w:cs="Sakkal Majalla"/>
          <w:sz w:val="28"/>
          <w:szCs w:val="28"/>
        </w:rPr>
        <w:t xml:space="preserve">- Ben Cheneb, M. </w:t>
      </w:r>
      <w:r w:rsidRPr="00F42CC6">
        <w:rPr>
          <w:rFonts w:ascii="Sakkal Majalla" w:hAnsi="Sakkal Majalla" w:cs="Sakkal Majalla"/>
          <w:b/>
          <w:bCs/>
          <w:sz w:val="28"/>
          <w:szCs w:val="28"/>
        </w:rPr>
        <w:t>Mots turks et persans conservés dans le parler algérien</w:t>
      </w:r>
      <w:r w:rsidRPr="00F42CC6">
        <w:rPr>
          <w:rFonts w:ascii="Sakkal Majalla" w:hAnsi="Sakkal Majalla" w:cs="Sakkal Majalla"/>
          <w:sz w:val="28"/>
          <w:szCs w:val="28"/>
        </w:rPr>
        <w:t>, Publications du Cinquantenaire de l’Université d’Alger, Alger, 2012</w:t>
      </w:r>
      <w:r w:rsidR="003F25FC" w:rsidRPr="00F42CC6">
        <w:rPr>
          <w:rFonts w:ascii="Sakkal Majalla" w:hAnsi="Sakkal Majalla" w:cs="Sakkal Majalla"/>
          <w:sz w:val="28"/>
          <w:szCs w:val="28"/>
        </w:rPr>
        <w:t xml:space="preserve">.       </w:t>
      </w:r>
    </w:p>
    <w:p w:rsidR="00687CDC" w:rsidRPr="00F42CC6" w:rsidRDefault="003F25FC" w:rsidP="00F42CC6">
      <w:pPr>
        <w:spacing w:after="0" w:line="240" w:lineRule="auto"/>
        <w:jc w:val="both"/>
        <w:outlineLvl w:val="0"/>
        <w:rPr>
          <w:rFonts w:ascii="Sakkal Majalla" w:hAnsi="Sakkal Majalla" w:cs="Sakkal Majalla"/>
          <w:sz w:val="28"/>
          <w:szCs w:val="28"/>
        </w:rPr>
      </w:pPr>
      <w:r w:rsidRPr="00F42CC6">
        <w:rPr>
          <w:rFonts w:ascii="Sakkal Majalla" w:hAnsi="Sakkal Majalla" w:cs="Sakkal Majalla"/>
          <w:sz w:val="28"/>
          <w:szCs w:val="28"/>
        </w:rPr>
        <w:t>- de Grammont, « </w:t>
      </w:r>
      <w:r w:rsidRPr="00F42CC6">
        <w:rPr>
          <w:rFonts w:ascii="Sakkal Majalla" w:hAnsi="Sakkal Majalla" w:cs="Sakkal Majalla"/>
          <w:b/>
          <w:bCs/>
          <w:sz w:val="28"/>
          <w:szCs w:val="28"/>
        </w:rPr>
        <w:t>Correspondance des consuls d'Alger (1690-1742)</w:t>
      </w:r>
      <w:r w:rsidR="00F42CC6" w:rsidRPr="00F42CC6">
        <w:rPr>
          <w:rFonts w:ascii="Sakkal Majalla" w:hAnsi="Sakkal Majalla" w:cs="Sakkal Majalla"/>
          <w:sz w:val="28"/>
          <w:szCs w:val="28"/>
        </w:rPr>
        <w:t> », in : R.</w:t>
      </w:r>
      <w:r w:rsidRPr="00F42CC6">
        <w:rPr>
          <w:rFonts w:ascii="Sakkal Majalla" w:hAnsi="Sakkal Majalla" w:cs="Sakkal Majalla"/>
          <w:sz w:val="28"/>
          <w:szCs w:val="28"/>
        </w:rPr>
        <w:t xml:space="preserve"> A</w:t>
      </w:r>
      <w:r w:rsidR="00F42CC6" w:rsidRPr="00F42CC6">
        <w:rPr>
          <w:rFonts w:ascii="Sakkal Majalla" w:hAnsi="Sakkal Majalla" w:cs="Sakkal Majalla" w:hint="cs"/>
          <w:sz w:val="28"/>
          <w:szCs w:val="28"/>
          <w:rtl/>
        </w:rPr>
        <w:t>.</w:t>
      </w:r>
      <w:r w:rsidRPr="00F42CC6">
        <w:rPr>
          <w:rFonts w:ascii="Sakkal Majalla" w:hAnsi="Sakkal Majalla" w:cs="Sakkal Majalla"/>
          <w:sz w:val="28"/>
          <w:szCs w:val="28"/>
        </w:rPr>
        <w:t xml:space="preserve"> 31, 1887, pp. </w:t>
      </w:r>
      <w:r w:rsidRPr="00F42CC6">
        <w:rPr>
          <w:rFonts w:ascii="Sakkal Majalla" w:hAnsi="Sakkal Majalla" w:cs="Sakkal Majalla"/>
          <w:sz w:val="28"/>
          <w:szCs w:val="28"/>
          <w:rtl/>
        </w:rPr>
        <w:t>43</w:t>
      </w:r>
      <w:r w:rsidRPr="00F42CC6">
        <w:rPr>
          <w:rFonts w:ascii="Sakkal Majalla" w:hAnsi="Sakkal Majalla" w:cs="Sakkal Majalla"/>
          <w:sz w:val="28"/>
          <w:szCs w:val="28"/>
        </w:rPr>
        <w:t>6-4</w:t>
      </w:r>
      <w:r w:rsidR="00687CDC" w:rsidRPr="00F42CC6">
        <w:rPr>
          <w:rFonts w:ascii="Sakkal Majalla" w:hAnsi="Sakkal Majalla" w:cs="Sakkal Majalla"/>
          <w:sz w:val="28"/>
          <w:szCs w:val="28"/>
        </w:rPr>
        <w:t>7</w:t>
      </w:r>
      <w:r w:rsidRPr="00F42CC6">
        <w:rPr>
          <w:rFonts w:ascii="Sakkal Majalla" w:hAnsi="Sakkal Majalla" w:cs="Sakkal Majalla"/>
          <w:sz w:val="28"/>
          <w:szCs w:val="28"/>
        </w:rPr>
        <w:t>7.</w:t>
      </w:r>
      <w:r w:rsidR="000E02A2" w:rsidRPr="00F42CC6">
        <w:rPr>
          <w:rFonts w:ascii="Sakkal Majalla" w:hAnsi="Sakkal Majalla" w:cs="Sakkal Majalla"/>
          <w:sz w:val="28"/>
          <w:szCs w:val="28"/>
        </w:rPr>
        <w:t xml:space="preserve">             </w:t>
      </w:r>
    </w:p>
    <w:p w:rsidR="000E02A2" w:rsidRPr="00F42CC6" w:rsidRDefault="00687CDC" w:rsidP="00F42CC6">
      <w:pPr>
        <w:spacing w:after="0" w:line="240" w:lineRule="auto"/>
        <w:jc w:val="both"/>
        <w:outlineLvl w:val="0"/>
        <w:rPr>
          <w:rFonts w:ascii="Sakkal Majalla" w:hAnsi="Sakkal Majalla" w:cs="Sakkal Majalla"/>
          <w:sz w:val="28"/>
          <w:szCs w:val="28"/>
          <w:rtl/>
        </w:rPr>
      </w:pPr>
      <w:r w:rsidRPr="00F42CC6">
        <w:rPr>
          <w:rFonts w:ascii="Sakkal Majalla" w:hAnsi="Sakkal Majalla" w:cs="Sakkal Majalla"/>
          <w:sz w:val="28"/>
          <w:szCs w:val="28"/>
        </w:rPr>
        <w:t xml:space="preserve">- </w:t>
      </w:r>
      <w:r w:rsidRPr="00F42CC6">
        <w:rPr>
          <w:rFonts w:ascii="Sakkal Majalla" w:hAnsi="Sakkal Majalla" w:cs="Sakkal Majalla"/>
          <w:sz w:val="28"/>
          <w:szCs w:val="28"/>
          <w:lang w:bidi="ar-DZ"/>
        </w:rPr>
        <w:t>Féraud, L. "</w:t>
      </w:r>
      <w:r w:rsidRPr="00F42CC6">
        <w:rPr>
          <w:rFonts w:ascii="Sakkal Majalla" w:hAnsi="Sakkal Majalla" w:cs="Sakkal Majalla"/>
          <w:b/>
          <w:bCs/>
          <w:sz w:val="28"/>
          <w:szCs w:val="28"/>
          <w:lang w:bidi="ar-DZ"/>
        </w:rPr>
        <w:t>Éphémérides d’un secrétaire officiel sous la domination turque à Alger de 1775 à 1805</w:t>
      </w:r>
      <w:r w:rsidRPr="00F42CC6">
        <w:rPr>
          <w:rFonts w:ascii="Sakkal Majalla" w:hAnsi="Sakkal Majalla" w:cs="Sakkal Majalla"/>
          <w:sz w:val="28"/>
          <w:szCs w:val="28"/>
          <w:lang w:bidi="ar-DZ"/>
        </w:rPr>
        <w:t>", in : R.A. 18, 1874, pp. 295-319.</w:t>
      </w:r>
      <w:r w:rsidR="000E02A2" w:rsidRPr="00F42CC6">
        <w:rPr>
          <w:rFonts w:ascii="Sakkal Majalla" w:hAnsi="Sakkal Majalla" w:cs="Sakkal Majalla"/>
          <w:sz w:val="28"/>
          <w:szCs w:val="28"/>
        </w:rPr>
        <w:t xml:space="preserve">                                                                                                         </w:t>
      </w:r>
    </w:p>
    <w:p w:rsidR="00A71725" w:rsidRPr="00F42CC6" w:rsidRDefault="00A71725" w:rsidP="00F42CC6">
      <w:pPr>
        <w:tabs>
          <w:tab w:val="right" w:pos="708"/>
        </w:tabs>
        <w:spacing w:after="0" w:line="240" w:lineRule="auto"/>
        <w:jc w:val="both"/>
        <w:rPr>
          <w:rFonts w:ascii="Sakkal Majalla" w:hAnsi="Sakkal Majalla" w:cs="Sakkal Majalla"/>
          <w:sz w:val="28"/>
          <w:szCs w:val="28"/>
          <w:rtl/>
        </w:rPr>
      </w:pPr>
      <w:r w:rsidRPr="00F42CC6">
        <w:rPr>
          <w:rFonts w:ascii="Sakkal Majalla" w:hAnsi="Sakkal Majalla" w:cs="Sakkal Majalla"/>
          <w:sz w:val="28"/>
          <w:szCs w:val="28"/>
        </w:rPr>
        <w:t>- Mercier, E.</w:t>
      </w:r>
      <w:r w:rsidRPr="00F42CC6">
        <w:rPr>
          <w:rFonts w:ascii="Sakkal Majalla" w:hAnsi="Sakkal Majalla" w:cs="Sakkal Majalla"/>
          <w:b/>
          <w:bCs/>
          <w:sz w:val="28"/>
          <w:szCs w:val="28"/>
        </w:rPr>
        <w:t xml:space="preserve"> Histoire de Constantine</w:t>
      </w:r>
      <w:r w:rsidRPr="00F42CC6">
        <w:rPr>
          <w:rFonts w:ascii="Sakkal Majalla" w:hAnsi="Sakkal Majalla" w:cs="Sakkal Majalla"/>
          <w:sz w:val="28"/>
          <w:szCs w:val="28"/>
        </w:rPr>
        <w:t>, J. Marle &amp; F. Biron, Constantine, 1903.</w:t>
      </w:r>
    </w:p>
    <w:p w:rsidR="00A71725" w:rsidRPr="00F42CC6" w:rsidRDefault="00A71725" w:rsidP="00F42CC6">
      <w:pPr>
        <w:tabs>
          <w:tab w:val="right" w:pos="708"/>
        </w:tabs>
        <w:spacing w:after="0" w:line="240" w:lineRule="auto"/>
        <w:jc w:val="both"/>
        <w:rPr>
          <w:rFonts w:ascii="Sakkal Majalla" w:hAnsi="Sakkal Majalla" w:cs="Sakkal Majalla"/>
          <w:sz w:val="28"/>
          <w:szCs w:val="28"/>
        </w:rPr>
      </w:pPr>
      <w:r w:rsidRPr="00F42CC6">
        <w:rPr>
          <w:rFonts w:ascii="Sakkal Majalla" w:hAnsi="Sakkal Majalla" w:cs="Sakkal Majalla"/>
          <w:sz w:val="28"/>
          <w:szCs w:val="28"/>
          <w:lang w:val="en-US"/>
        </w:rPr>
        <w:t xml:space="preserve">- Nicolle, D. &amp; Hook, C. </w:t>
      </w:r>
      <w:r w:rsidRPr="00F42CC6">
        <w:rPr>
          <w:rFonts w:ascii="Sakkal Majalla" w:hAnsi="Sakkal Majalla" w:cs="Sakkal Majalla"/>
          <w:b/>
          <w:bCs/>
          <w:sz w:val="28"/>
          <w:szCs w:val="28"/>
          <w:lang w:val="en-US"/>
        </w:rPr>
        <w:t>The Janissaries</w:t>
      </w:r>
      <w:r w:rsidRPr="00F42CC6">
        <w:rPr>
          <w:rFonts w:ascii="Sakkal Majalla" w:hAnsi="Sakkal Majalla" w:cs="Sakkal Majalla"/>
          <w:sz w:val="28"/>
          <w:szCs w:val="28"/>
          <w:lang w:val="en-US"/>
        </w:rPr>
        <w:t>, Osprey, London, 1995.</w:t>
      </w:r>
    </w:p>
    <w:p w:rsidR="00A71725" w:rsidRPr="00F42CC6" w:rsidRDefault="00A71725" w:rsidP="00F42CC6">
      <w:pPr>
        <w:tabs>
          <w:tab w:val="right" w:pos="708"/>
        </w:tabs>
        <w:spacing w:after="0" w:line="240" w:lineRule="auto"/>
        <w:jc w:val="both"/>
        <w:rPr>
          <w:rFonts w:ascii="Sakkal Majalla" w:hAnsi="Sakkal Majalla" w:cs="Sakkal Majalla"/>
          <w:sz w:val="28"/>
          <w:szCs w:val="28"/>
        </w:rPr>
      </w:pPr>
      <w:r w:rsidRPr="00F42CC6">
        <w:rPr>
          <w:rFonts w:ascii="Sakkal Majalla" w:hAnsi="Sakkal Majalla" w:cs="Sakkal Majalla"/>
          <w:sz w:val="28"/>
          <w:szCs w:val="28"/>
        </w:rPr>
        <w:t xml:space="preserve">- Knight, F. </w:t>
      </w:r>
      <w:r w:rsidRPr="00F42CC6">
        <w:rPr>
          <w:rFonts w:ascii="Sakkal Majalla" w:hAnsi="Sakkal Majalla" w:cs="Sakkal Majalla"/>
          <w:b/>
          <w:bCs/>
          <w:sz w:val="28"/>
          <w:szCs w:val="28"/>
        </w:rPr>
        <w:t>A relation of seven years slavery under the Turks of Argeire, suffered by an English captive merchant</w:t>
      </w:r>
      <w:r w:rsidRPr="00F42CC6">
        <w:rPr>
          <w:rFonts w:ascii="Sakkal Majalla" w:hAnsi="Sakkal Majalla" w:cs="Sakkal Majalla"/>
          <w:sz w:val="28"/>
          <w:szCs w:val="28"/>
        </w:rPr>
        <w:t>, London, 1640.</w:t>
      </w:r>
    </w:p>
    <w:p w:rsidR="00AE4678" w:rsidRPr="00F42CC6" w:rsidRDefault="00AE4678" w:rsidP="00F42CC6">
      <w:pPr>
        <w:spacing w:after="0" w:line="240" w:lineRule="auto"/>
        <w:jc w:val="both"/>
        <w:outlineLvl w:val="0"/>
        <w:rPr>
          <w:rFonts w:ascii="Sakkal Majalla" w:hAnsi="Sakkal Majalla" w:cs="Sakkal Majalla"/>
          <w:spacing w:val="-1"/>
          <w:sz w:val="28"/>
          <w:szCs w:val="28"/>
          <w:lang w:bidi="ar-DZ"/>
        </w:rPr>
      </w:pPr>
      <w:r w:rsidRPr="00F42CC6">
        <w:rPr>
          <w:rFonts w:ascii="Sakkal Majalla" w:hAnsi="Sakkal Majalla" w:cs="Sakkal Majalla"/>
          <w:sz w:val="28"/>
          <w:szCs w:val="28"/>
          <w:lang w:bidi="ar-DZ"/>
        </w:rPr>
        <w:t xml:space="preserve">- </w:t>
      </w:r>
      <w:r w:rsidRPr="00F42CC6">
        <w:rPr>
          <w:rFonts w:ascii="Sakkal Majalla" w:hAnsi="Sakkal Majalla" w:cs="Sakkal Majalla"/>
          <w:sz w:val="28"/>
          <w:szCs w:val="28"/>
          <w:lang w:bidi="ar-DZ"/>
        </w:rPr>
        <w:t xml:space="preserve">Nicolas de Nicolay. </w:t>
      </w:r>
      <w:r w:rsidRPr="00F42CC6">
        <w:rPr>
          <w:rFonts w:ascii="Sakkal Majalla" w:hAnsi="Sakkal Majalla" w:cs="Sakkal Majalla"/>
          <w:b/>
          <w:bCs/>
          <w:sz w:val="28"/>
          <w:szCs w:val="28"/>
          <w:lang w:bidi="ar-DZ"/>
        </w:rPr>
        <w:t>Les quatre premiers livres des navigations et pérégrinations orientales,</w:t>
      </w:r>
      <w:r w:rsidRPr="00F42CC6">
        <w:rPr>
          <w:rFonts w:ascii="Sakkal Majalla" w:hAnsi="Sakkal Majalla" w:cs="Sakkal Majalla"/>
          <w:sz w:val="28"/>
          <w:szCs w:val="28"/>
          <w:lang w:bidi="ar-DZ"/>
        </w:rPr>
        <w:t xml:space="preserve"> Guillaume</w:t>
      </w:r>
      <w:r w:rsidRPr="00F42CC6">
        <w:rPr>
          <w:rFonts w:ascii="Sakkal Majalla" w:hAnsi="Sakkal Majalla" w:cs="Sakkal Majalla"/>
          <w:spacing w:val="-2"/>
          <w:sz w:val="28"/>
          <w:szCs w:val="28"/>
          <w:lang w:bidi="ar-DZ"/>
        </w:rPr>
        <w:t xml:space="preserve"> Roville, Lyon, </w:t>
      </w:r>
      <w:r w:rsidRPr="00F42CC6">
        <w:rPr>
          <w:rFonts w:ascii="Sakkal Majalla" w:hAnsi="Sakkal Majalla" w:cs="Sakkal Majalla"/>
          <w:spacing w:val="-1"/>
          <w:sz w:val="28"/>
          <w:szCs w:val="28"/>
          <w:lang w:bidi="ar-DZ"/>
        </w:rPr>
        <w:t>1568</w:t>
      </w:r>
      <w:r w:rsidRPr="00F42CC6">
        <w:rPr>
          <w:rFonts w:ascii="Sakkal Majalla" w:hAnsi="Sakkal Majalla" w:cs="Sakkal Majalla"/>
          <w:spacing w:val="-1"/>
          <w:sz w:val="28"/>
          <w:szCs w:val="28"/>
          <w:lang w:bidi="ar-DZ"/>
        </w:rPr>
        <w:t>.</w:t>
      </w:r>
    </w:p>
    <w:p w:rsidR="00AE4678" w:rsidRPr="00F42CC6" w:rsidRDefault="00AE4678" w:rsidP="00F42CC6">
      <w:pPr>
        <w:spacing w:after="0" w:line="240" w:lineRule="auto"/>
        <w:jc w:val="both"/>
        <w:outlineLvl w:val="0"/>
        <w:rPr>
          <w:rFonts w:ascii="Sakkal Majalla" w:hAnsi="Sakkal Majalla" w:cs="Sakkal Majalla"/>
          <w:spacing w:val="-1"/>
          <w:sz w:val="28"/>
          <w:szCs w:val="28"/>
          <w:lang w:bidi="ar-DZ"/>
        </w:rPr>
      </w:pPr>
      <w:r w:rsidRPr="00F42CC6">
        <w:rPr>
          <w:rFonts w:ascii="Sakkal Majalla" w:hAnsi="Sakkal Majalla" w:cs="Sakkal Majalla"/>
          <w:spacing w:val="-1"/>
          <w:sz w:val="28"/>
          <w:szCs w:val="28"/>
          <w:lang w:bidi="ar-DZ"/>
        </w:rPr>
        <w:t xml:space="preserve">- Haëdo, D. de, </w:t>
      </w:r>
      <w:r w:rsidRPr="00F42CC6">
        <w:rPr>
          <w:rFonts w:ascii="Sakkal Majalla" w:hAnsi="Sakkal Majalla" w:cs="Sakkal Majalla"/>
          <w:b/>
          <w:bCs/>
          <w:spacing w:val="-1"/>
          <w:sz w:val="28"/>
          <w:szCs w:val="28"/>
          <w:lang w:bidi="ar-DZ"/>
        </w:rPr>
        <w:t>Histoire des Rois d’Alger</w:t>
      </w:r>
      <w:r w:rsidRPr="00F42CC6">
        <w:rPr>
          <w:rFonts w:ascii="Sakkal Majalla" w:hAnsi="Sakkal Majalla" w:cs="Sakkal Majalla"/>
          <w:spacing w:val="-1"/>
          <w:sz w:val="28"/>
          <w:szCs w:val="28"/>
          <w:lang w:bidi="ar-DZ"/>
        </w:rPr>
        <w:t>, trad. et annotée par H.D. de Grammont, Éditions GAL, Alger, 2004.</w:t>
      </w:r>
    </w:p>
    <w:p w:rsidR="008D21D5" w:rsidRPr="00F42CC6" w:rsidRDefault="008D21D5"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pacing w:val="2"/>
          <w:sz w:val="28"/>
          <w:szCs w:val="28"/>
          <w:lang w:bidi="ar-DZ"/>
        </w:rPr>
        <w:t xml:space="preserve">- </w:t>
      </w:r>
      <w:r w:rsidRPr="00F42CC6">
        <w:rPr>
          <w:rFonts w:ascii="Sakkal Majalla" w:hAnsi="Sakkal Majalla" w:cs="Sakkal Majalla"/>
          <w:spacing w:val="2"/>
          <w:sz w:val="28"/>
          <w:szCs w:val="28"/>
          <w:lang w:bidi="ar-DZ"/>
        </w:rPr>
        <w:t>Asma Moalla, "</w:t>
      </w:r>
      <w:r w:rsidRPr="00F42CC6">
        <w:rPr>
          <w:rFonts w:ascii="Sakkal Majalla" w:hAnsi="Sakkal Majalla" w:cs="Sakkal Majalla"/>
          <w:b/>
          <w:bCs/>
          <w:spacing w:val="2"/>
          <w:sz w:val="28"/>
          <w:szCs w:val="28"/>
          <w:lang w:bidi="ar-DZ"/>
        </w:rPr>
        <w:t xml:space="preserve">Le </w:t>
      </w:r>
      <w:r w:rsidRPr="00F42CC6">
        <w:rPr>
          <w:rFonts w:ascii="Sakkal Majalla" w:hAnsi="Sakkal Majalla" w:cs="Sakkal Majalla"/>
          <w:b/>
          <w:bCs/>
          <w:i/>
          <w:iCs/>
          <w:spacing w:val="2"/>
          <w:sz w:val="28"/>
          <w:szCs w:val="28"/>
          <w:lang w:bidi="ar-DZ"/>
        </w:rPr>
        <w:t>Jund</w:t>
      </w:r>
      <w:r w:rsidRPr="00F42CC6">
        <w:rPr>
          <w:rFonts w:ascii="Sakkal Majalla" w:hAnsi="Sakkal Majalla" w:cs="Sakkal Majalla"/>
          <w:b/>
          <w:bCs/>
          <w:spacing w:val="2"/>
          <w:sz w:val="28"/>
          <w:szCs w:val="28"/>
          <w:lang w:bidi="ar-DZ"/>
        </w:rPr>
        <w:t xml:space="preserve"> de la régence tunisienne, 1574-1650</w:t>
      </w:r>
      <w:r w:rsidRPr="00F42CC6">
        <w:rPr>
          <w:rFonts w:ascii="Sakkal Majalla" w:hAnsi="Sakkal Majalla" w:cs="Sakkal Majalla"/>
          <w:spacing w:val="2"/>
          <w:sz w:val="28"/>
          <w:szCs w:val="28"/>
          <w:lang w:bidi="ar-DZ"/>
        </w:rPr>
        <w:t xml:space="preserve">", in : A.H.R.O.S. 29, 2004, pp. </w:t>
      </w:r>
      <w:r w:rsidRPr="00F42CC6">
        <w:rPr>
          <w:rFonts w:ascii="Sakkal Majalla" w:hAnsi="Sakkal Majalla" w:cs="Sakkal Majalla"/>
          <w:spacing w:val="2"/>
          <w:sz w:val="28"/>
          <w:szCs w:val="28"/>
          <w:lang w:bidi="ar-DZ"/>
        </w:rPr>
        <w:t>189-196.</w:t>
      </w:r>
    </w:p>
    <w:p w:rsidR="00BB4EEF" w:rsidRPr="00F42CC6" w:rsidRDefault="00BB4EEF" w:rsidP="00F42CC6">
      <w:pPr>
        <w:spacing w:after="0" w:line="240" w:lineRule="auto"/>
        <w:jc w:val="both"/>
        <w:rPr>
          <w:rFonts w:ascii="Sakkal Majalla" w:hAnsi="Sakkal Majalla" w:cs="Sakkal Majalla"/>
          <w:sz w:val="28"/>
          <w:szCs w:val="28"/>
          <w:rtl/>
          <w:lang w:bidi="ar-DZ"/>
        </w:rPr>
      </w:pPr>
      <w:r w:rsidRPr="00F42CC6">
        <w:rPr>
          <w:rFonts w:ascii="Sakkal Majalla" w:hAnsi="Sakkal Majalla" w:cs="Sakkal Majalla"/>
          <w:spacing w:val="3"/>
          <w:sz w:val="28"/>
          <w:szCs w:val="28"/>
          <w:lang w:bidi="ar-DZ"/>
        </w:rPr>
        <w:t xml:space="preserve">- Moalla, Asma. </w:t>
      </w:r>
      <w:r w:rsidRPr="00F42CC6">
        <w:rPr>
          <w:rFonts w:ascii="Sakkal Majalla" w:hAnsi="Sakkal Majalla" w:cs="Sakkal Majalla"/>
          <w:b/>
          <w:bCs/>
          <w:spacing w:val="3"/>
          <w:sz w:val="28"/>
          <w:szCs w:val="28"/>
          <w:lang w:bidi="ar-DZ"/>
        </w:rPr>
        <w:t>Sous le toit de l’Empire. La Régence de Tunis 1535-1666 : Genèse d’une</w:t>
      </w:r>
      <w:r w:rsidRPr="00F42CC6">
        <w:rPr>
          <w:rFonts w:ascii="Sakkal Majalla" w:hAnsi="Sakkal Majalla" w:cs="Sakkal Majalla"/>
          <w:b/>
          <w:bCs/>
          <w:sz w:val="28"/>
          <w:szCs w:val="28"/>
          <w:lang w:bidi="ar-DZ"/>
        </w:rPr>
        <w:t xml:space="preserve"> province ottomane au Maghreb</w:t>
      </w:r>
      <w:r w:rsidRPr="00F42CC6">
        <w:rPr>
          <w:rFonts w:ascii="Sakkal Majalla" w:hAnsi="Sakkal Majalla" w:cs="Sakkal Majalla"/>
          <w:sz w:val="28"/>
          <w:szCs w:val="28"/>
          <w:lang w:bidi="ar-DZ"/>
        </w:rPr>
        <w:t>, T. 1, Éditions Script, Tunis, 2012.</w:t>
      </w:r>
    </w:p>
    <w:p w:rsidR="00F33958" w:rsidRPr="00F42CC6" w:rsidRDefault="00F33958" w:rsidP="00F42CC6">
      <w:pPr>
        <w:spacing w:after="0" w:line="240" w:lineRule="auto"/>
        <w:jc w:val="both"/>
        <w:rPr>
          <w:rFonts w:ascii="Sakkal Majalla" w:hAnsi="Sakkal Majalla" w:cs="Sakkal Majalla"/>
          <w:sz w:val="28"/>
          <w:szCs w:val="28"/>
          <w:lang w:bidi="ar-DZ"/>
        </w:rPr>
      </w:pPr>
      <w:r w:rsidRPr="00F42CC6">
        <w:rPr>
          <w:rFonts w:ascii="Sakkal Majalla" w:hAnsi="Sakkal Majalla" w:cs="Sakkal Majalla"/>
          <w:sz w:val="28"/>
          <w:szCs w:val="28"/>
        </w:rPr>
        <w:t xml:space="preserve">- </w:t>
      </w:r>
      <w:r w:rsidRPr="00F42CC6">
        <w:rPr>
          <w:rFonts w:ascii="Sakkal Majalla" w:hAnsi="Sakkal Majalla" w:cs="Sakkal Majalla"/>
          <w:b/>
          <w:bCs/>
          <w:sz w:val="28"/>
          <w:szCs w:val="28"/>
        </w:rPr>
        <w:t>Redhouse Yeni Türkçe-Ingilizce Sözlük</w:t>
      </w:r>
      <w:r w:rsidRPr="00F42CC6">
        <w:rPr>
          <w:rFonts w:ascii="Sakkal Majalla" w:hAnsi="Sakkal Majalla" w:cs="Sakkal Majalla"/>
          <w:sz w:val="28"/>
          <w:szCs w:val="28"/>
        </w:rPr>
        <w:t>, 8</w:t>
      </w:r>
      <w:r w:rsidRPr="00F42CC6">
        <w:rPr>
          <w:rFonts w:ascii="Sakkal Majalla" w:hAnsi="Sakkal Majalla" w:cs="Sakkal Majalla"/>
          <w:sz w:val="28"/>
          <w:szCs w:val="28"/>
          <w:vertAlign w:val="superscript"/>
        </w:rPr>
        <w:t>e</w:t>
      </w:r>
      <w:r w:rsidRPr="00F42CC6">
        <w:rPr>
          <w:rFonts w:ascii="Sakkal Majalla" w:hAnsi="Sakkal Majalla" w:cs="Sakkal Majalla"/>
          <w:sz w:val="28"/>
          <w:szCs w:val="28"/>
        </w:rPr>
        <w:t xml:space="preserve"> éd., Redhouse Yayinevi, Istanbul, 1986</w:t>
      </w:r>
      <w:r w:rsidRPr="00F42CC6">
        <w:rPr>
          <w:rFonts w:ascii="Sakkal Majalla" w:hAnsi="Sakkal Majalla" w:cs="Sakkal Majalla"/>
          <w:sz w:val="28"/>
          <w:szCs w:val="28"/>
        </w:rPr>
        <w:t>.</w:t>
      </w:r>
    </w:p>
    <w:p w:rsidR="00BB4EEF" w:rsidRPr="00F42CC6" w:rsidRDefault="00BB4EEF" w:rsidP="00F42CC6">
      <w:pPr>
        <w:spacing w:after="0" w:line="240" w:lineRule="auto"/>
        <w:jc w:val="both"/>
        <w:rPr>
          <w:rFonts w:ascii="Sakkal Majalla" w:hAnsi="Sakkal Majalla" w:cs="Sakkal Majalla"/>
          <w:sz w:val="28"/>
          <w:szCs w:val="28"/>
          <w:rtl/>
          <w:lang w:bidi="ar-DZ"/>
        </w:rPr>
      </w:pPr>
      <w:r w:rsidRPr="00F42CC6">
        <w:rPr>
          <w:rFonts w:ascii="Sakkal Majalla" w:hAnsi="Sakkal Majalla" w:cs="Sakkal Majalla"/>
          <w:sz w:val="28"/>
          <w:szCs w:val="28"/>
        </w:rPr>
        <w:t xml:space="preserve">- </w:t>
      </w:r>
      <w:r w:rsidRPr="00F42CC6">
        <w:rPr>
          <w:rFonts w:ascii="Sakkal Majalla" w:hAnsi="Sakkal Majalla" w:cs="Sakkal Majalla"/>
          <w:sz w:val="28"/>
          <w:szCs w:val="28"/>
        </w:rPr>
        <w:t>Deny, J. "</w:t>
      </w:r>
      <w:r w:rsidRPr="00F42CC6">
        <w:rPr>
          <w:rFonts w:ascii="Sakkal Majalla" w:hAnsi="Sakkal Majalla" w:cs="Sakkal Majalla"/>
          <w:b/>
          <w:bCs/>
          <w:sz w:val="28"/>
          <w:szCs w:val="28"/>
        </w:rPr>
        <w:t>Les registres de soldes des janissaires conservés à la B.N.A.</w:t>
      </w:r>
      <w:r w:rsidRPr="00F42CC6">
        <w:rPr>
          <w:rFonts w:ascii="Sakkal Majalla" w:hAnsi="Sakkal Majalla" w:cs="Sakkal Majalla"/>
          <w:sz w:val="28"/>
          <w:szCs w:val="28"/>
        </w:rPr>
        <w:t>", in : R</w:t>
      </w:r>
      <w:r w:rsidR="00F42CC6" w:rsidRPr="00F42CC6">
        <w:rPr>
          <w:rFonts w:ascii="Sakkal Majalla" w:hAnsi="Sakkal Majalla" w:cs="Sakkal Majalla"/>
          <w:sz w:val="28"/>
          <w:szCs w:val="28"/>
        </w:rPr>
        <w:t>.</w:t>
      </w:r>
      <w:r w:rsidRPr="00F42CC6">
        <w:rPr>
          <w:rFonts w:ascii="Sakkal Majalla" w:hAnsi="Sakkal Majalla" w:cs="Sakkal Majalla"/>
          <w:sz w:val="28"/>
          <w:szCs w:val="28"/>
        </w:rPr>
        <w:t xml:space="preserve"> A</w:t>
      </w:r>
      <w:r w:rsidR="00F42CC6" w:rsidRPr="00F42CC6">
        <w:rPr>
          <w:rFonts w:ascii="Sakkal Majalla" w:hAnsi="Sakkal Majalla" w:cs="Sakkal Majalla"/>
          <w:sz w:val="28"/>
          <w:szCs w:val="28"/>
        </w:rPr>
        <w:t>.</w:t>
      </w:r>
      <w:r w:rsidRPr="00F42CC6">
        <w:rPr>
          <w:rFonts w:ascii="Sakkal Majalla" w:hAnsi="Sakkal Majalla" w:cs="Sakkal Majalla"/>
          <w:sz w:val="28"/>
          <w:szCs w:val="28"/>
        </w:rPr>
        <w:t xml:space="preserve"> 61, 1920, </w:t>
      </w:r>
      <w:r w:rsidRPr="00F42CC6">
        <w:rPr>
          <w:rFonts w:ascii="Sakkal Majalla" w:hAnsi="Sakkal Majalla" w:cs="Sakkal Majalla"/>
          <w:sz w:val="28"/>
          <w:szCs w:val="28"/>
        </w:rPr>
        <w:t>p</w:t>
      </w:r>
      <w:r w:rsidRPr="00F42CC6">
        <w:rPr>
          <w:rFonts w:ascii="Sakkal Majalla" w:hAnsi="Sakkal Majalla" w:cs="Sakkal Majalla"/>
          <w:sz w:val="28"/>
          <w:szCs w:val="28"/>
          <w:lang w:bidi="ar-DZ"/>
        </w:rPr>
        <w:t xml:space="preserve">p. </w:t>
      </w:r>
      <w:r w:rsidRPr="00F42CC6">
        <w:rPr>
          <w:rFonts w:ascii="Sakkal Majalla" w:hAnsi="Sakkal Majalla" w:cs="Sakkal Majalla"/>
          <w:sz w:val="28"/>
          <w:szCs w:val="28"/>
          <w:lang w:bidi="ar-DZ"/>
        </w:rPr>
        <w:t>19-46 &amp; 212-260.</w:t>
      </w:r>
    </w:p>
    <w:p w:rsidR="009450AE" w:rsidRPr="00F42CC6" w:rsidRDefault="00F33958" w:rsidP="00F42CC6">
      <w:pPr>
        <w:spacing w:after="0" w:line="240" w:lineRule="auto"/>
        <w:jc w:val="both"/>
        <w:rPr>
          <w:rFonts w:ascii="Sakkal Majalla" w:hAnsi="Sakkal Majalla" w:cs="Sakkal Majalla"/>
          <w:spacing w:val="-2"/>
          <w:sz w:val="28"/>
          <w:szCs w:val="28"/>
          <w:rtl/>
        </w:rPr>
      </w:pPr>
      <w:r w:rsidRPr="00F42CC6">
        <w:rPr>
          <w:rFonts w:ascii="Sakkal Majalla" w:hAnsi="Sakkal Majalla" w:cs="Sakkal Majalla"/>
          <w:spacing w:val="-2"/>
          <w:sz w:val="28"/>
          <w:szCs w:val="28"/>
        </w:rPr>
        <w:t>-</w:t>
      </w:r>
      <w:r w:rsidRPr="00F42CC6">
        <w:rPr>
          <w:rFonts w:ascii="Sakkal Majalla" w:hAnsi="Sakkal Majalla" w:cs="Sakkal Majalla"/>
          <w:spacing w:val="-2"/>
          <w:sz w:val="28"/>
          <w:szCs w:val="28"/>
        </w:rPr>
        <w:t xml:space="preserve"> Venture de Paradis, J.M. </w:t>
      </w:r>
      <w:r w:rsidRPr="00F42CC6">
        <w:rPr>
          <w:rFonts w:ascii="Sakkal Majalla" w:hAnsi="Sakkal Majalla" w:cs="Sakkal Majalla"/>
          <w:b/>
          <w:bCs/>
          <w:spacing w:val="-2"/>
          <w:sz w:val="28"/>
          <w:szCs w:val="28"/>
        </w:rPr>
        <w:t>Alger au XVIII</w:t>
      </w:r>
      <w:r w:rsidRPr="00F42CC6">
        <w:rPr>
          <w:rFonts w:ascii="Sakkal Majalla" w:hAnsi="Sakkal Majalla" w:cs="Sakkal Majalla"/>
          <w:b/>
          <w:bCs/>
          <w:spacing w:val="-2"/>
          <w:sz w:val="28"/>
          <w:szCs w:val="28"/>
          <w:vertAlign w:val="superscript"/>
        </w:rPr>
        <w:t>ème</w:t>
      </w:r>
      <w:r w:rsidRPr="00F42CC6">
        <w:rPr>
          <w:rFonts w:ascii="Sakkal Majalla" w:hAnsi="Sakkal Majalla" w:cs="Sakkal Majalla"/>
          <w:b/>
          <w:bCs/>
          <w:spacing w:val="-2"/>
          <w:sz w:val="28"/>
          <w:szCs w:val="28"/>
        </w:rPr>
        <w:t xml:space="preserve"> siècle</w:t>
      </w:r>
      <w:r w:rsidRPr="00F42CC6">
        <w:rPr>
          <w:rFonts w:ascii="Sakkal Majalla" w:hAnsi="Sakkal Majalla" w:cs="Sakkal Majalla"/>
          <w:spacing w:val="-2"/>
          <w:sz w:val="28"/>
          <w:szCs w:val="28"/>
        </w:rPr>
        <w:t>, 2</w:t>
      </w:r>
      <w:r w:rsidRPr="00F42CC6">
        <w:rPr>
          <w:rFonts w:ascii="Sakkal Majalla" w:hAnsi="Sakkal Majalla" w:cs="Sakkal Majalla"/>
          <w:spacing w:val="-2"/>
          <w:sz w:val="28"/>
          <w:szCs w:val="28"/>
          <w:vertAlign w:val="superscript"/>
        </w:rPr>
        <w:t>ème</w:t>
      </w:r>
      <w:r w:rsidRPr="00F42CC6">
        <w:rPr>
          <w:rFonts w:ascii="Sakkal Majalla" w:hAnsi="Sakkal Majalla" w:cs="Sakkal Majalla"/>
          <w:spacing w:val="-2"/>
          <w:sz w:val="28"/>
          <w:szCs w:val="28"/>
        </w:rPr>
        <w:t xml:space="preserve"> </w:t>
      </w:r>
      <w:r w:rsidRPr="00F42CC6">
        <w:rPr>
          <w:rFonts w:ascii="Sakkal Majalla" w:hAnsi="Sakkal Majalla" w:cs="Sakkal Majalla"/>
          <w:spacing w:val="-2"/>
          <w:sz w:val="28"/>
          <w:szCs w:val="28"/>
        </w:rPr>
        <w:t>éd., Bouslama, Tunis, s.d</w:t>
      </w:r>
      <w:r w:rsidRPr="00F42CC6">
        <w:rPr>
          <w:rFonts w:ascii="Sakkal Majalla" w:hAnsi="Sakkal Majalla" w:cs="Sakkal Majalla"/>
          <w:spacing w:val="-2"/>
          <w:sz w:val="28"/>
          <w:szCs w:val="28"/>
        </w:rPr>
        <w:t xml:space="preserve">. </w:t>
      </w:r>
    </w:p>
    <w:p w:rsidR="008D385C" w:rsidRPr="00F42CC6" w:rsidRDefault="008D385C" w:rsidP="00F42CC6">
      <w:pPr>
        <w:spacing w:after="0" w:line="240" w:lineRule="auto"/>
        <w:jc w:val="both"/>
        <w:rPr>
          <w:rFonts w:ascii="Sakkal Majalla" w:hAnsi="Sakkal Majalla" w:cs="Sakkal Majalla"/>
          <w:spacing w:val="-4"/>
          <w:sz w:val="28"/>
          <w:szCs w:val="28"/>
          <w:rtl/>
          <w:lang w:bidi="ar-DZ"/>
        </w:rPr>
      </w:pPr>
      <w:r w:rsidRPr="00F42CC6">
        <w:rPr>
          <w:rFonts w:ascii="Sakkal Majalla" w:hAnsi="Sakkal Majalla" w:cs="Sakkal Majalla"/>
          <w:spacing w:val="-4"/>
          <w:sz w:val="28"/>
          <w:szCs w:val="28"/>
          <w:lang w:bidi="ar-DZ"/>
        </w:rPr>
        <w:t xml:space="preserve">- </w:t>
      </w:r>
      <w:r w:rsidRPr="00F42CC6">
        <w:rPr>
          <w:rFonts w:ascii="Sakkal Majalla" w:hAnsi="Sakkal Majalla" w:cs="Sakkal Majalla"/>
          <w:spacing w:val="-4"/>
          <w:sz w:val="28"/>
          <w:szCs w:val="28"/>
          <w:lang w:bidi="ar-DZ"/>
        </w:rPr>
        <w:t xml:space="preserve">Belkassem Ben Sedira, </w:t>
      </w:r>
      <w:r w:rsidRPr="00F42CC6">
        <w:rPr>
          <w:rFonts w:ascii="Sakkal Majalla" w:hAnsi="Sakkal Majalla" w:cs="Sakkal Majalla"/>
          <w:b/>
          <w:bCs/>
          <w:spacing w:val="-4"/>
          <w:sz w:val="28"/>
          <w:szCs w:val="28"/>
          <w:lang w:bidi="ar-DZ"/>
        </w:rPr>
        <w:t>Dictionnaire français-arabe de la langue parlée en Algérie</w:t>
      </w:r>
      <w:r w:rsidRPr="00F42CC6">
        <w:rPr>
          <w:rFonts w:ascii="Sakkal Majalla" w:hAnsi="Sakkal Majalla" w:cs="Sakkal Majalla"/>
          <w:spacing w:val="-4"/>
          <w:sz w:val="28"/>
          <w:szCs w:val="28"/>
          <w:lang w:bidi="ar-DZ"/>
        </w:rPr>
        <w:t>, 5</w:t>
      </w:r>
      <w:r w:rsidRPr="00F42CC6">
        <w:rPr>
          <w:rFonts w:ascii="Sakkal Majalla" w:hAnsi="Sakkal Majalla" w:cs="Sakkal Majalla"/>
          <w:spacing w:val="-4"/>
          <w:sz w:val="28"/>
          <w:szCs w:val="28"/>
          <w:vertAlign w:val="superscript"/>
          <w:lang w:bidi="ar-DZ"/>
        </w:rPr>
        <w:t>e</w:t>
      </w:r>
      <w:r w:rsidRPr="00F42CC6">
        <w:rPr>
          <w:rFonts w:ascii="Sakkal Majalla" w:hAnsi="Sakkal Majalla" w:cs="Sakkal Majalla"/>
          <w:spacing w:val="-4"/>
          <w:sz w:val="28"/>
          <w:szCs w:val="28"/>
          <w:lang w:bidi="ar-DZ"/>
        </w:rPr>
        <w:t xml:space="preserve"> éd., Adolphe Jourdan, Éditeur, Alger, 1910.</w:t>
      </w:r>
    </w:p>
    <w:p w:rsidR="008D385C" w:rsidRDefault="008D385C" w:rsidP="008D385C">
      <w:pPr>
        <w:pStyle w:val="Style"/>
        <w:tabs>
          <w:tab w:val="left" w:pos="2877"/>
        </w:tabs>
        <w:bidi/>
        <w:ind w:firstLine="283"/>
        <w:jc w:val="both"/>
        <w:rPr>
          <w:rFonts w:ascii="Sakkal Majalla" w:hAnsi="Sakkal Majalla" w:cs="Sakkal Majalla"/>
        </w:rPr>
      </w:pPr>
    </w:p>
    <w:p w:rsidR="008D385C" w:rsidRPr="00F42CC6" w:rsidRDefault="008D385C" w:rsidP="00F42CC6">
      <w:pPr>
        <w:bidi/>
        <w:spacing w:after="40" w:line="240" w:lineRule="auto"/>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rPr>
        <w:t xml:space="preserve">أرزقي شويتام، </w:t>
      </w:r>
      <w:r w:rsidRPr="00F42CC6">
        <w:rPr>
          <w:rFonts w:ascii="Sakkal Majalla" w:hAnsi="Sakkal Majalla" w:cs="Sakkal Majalla"/>
          <w:b/>
          <w:bCs/>
          <w:spacing w:val="-2"/>
          <w:sz w:val="28"/>
          <w:szCs w:val="28"/>
          <w:rtl/>
        </w:rPr>
        <w:t>المجتمع الجزائري و فعالياته في العهد العثماني (926-1246ﻫ/1519-1930م)</w:t>
      </w:r>
      <w:r w:rsidRPr="00F42CC6">
        <w:rPr>
          <w:rFonts w:ascii="Sakkal Majalla" w:hAnsi="Sakkal Majalla" w:cs="Sakkal Majalla"/>
          <w:spacing w:val="-2"/>
          <w:sz w:val="28"/>
          <w:szCs w:val="28"/>
          <w:rtl/>
        </w:rPr>
        <w:t>، دار الكتاب العربي، الجزائر، 2009</w:t>
      </w: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w:t>
      </w:r>
      <w:r w:rsidRPr="00F42CC6">
        <w:rPr>
          <w:rFonts w:ascii="Sakkal Majalla" w:hAnsi="Sakkal Majalla" w:cs="Sakkal Majalla"/>
          <w:spacing w:val="-2"/>
          <w:sz w:val="28"/>
          <w:szCs w:val="28"/>
          <w:rtl/>
          <w:lang w:bidi="ar-DZ"/>
        </w:rPr>
        <w:t xml:space="preserve">بفايفر، سيمون فريدريك. </w:t>
      </w:r>
      <w:r w:rsidRPr="00F42CC6">
        <w:rPr>
          <w:rFonts w:ascii="Sakkal Majalla" w:hAnsi="Sakkal Majalla" w:cs="Sakkal Majalla"/>
          <w:b/>
          <w:bCs/>
          <w:spacing w:val="-2"/>
          <w:sz w:val="28"/>
          <w:szCs w:val="28"/>
          <w:rtl/>
          <w:lang w:bidi="ar-DZ"/>
        </w:rPr>
        <w:t>مذكّرات جزائرية عشية الاحتلال</w:t>
      </w:r>
      <w:r w:rsidRPr="00F42CC6">
        <w:rPr>
          <w:rFonts w:ascii="Sakkal Majalla" w:hAnsi="Sakkal Majalla" w:cs="Sakkal Majalla"/>
          <w:spacing w:val="-2"/>
          <w:sz w:val="28"/>
          <w:szCs w:val="28"/>
          <w:rtl/>
          <w:lang w:bidi="ar-DZ"/>
        </w:rPr>
        <w:t>، ترجمة و تقديم و تعليق أبو العيد دودو، دار هومه، الجزائر، 2009</w:t>
      </w:r>
      <w:r w:rsidRPr="00F42CC6">
        <w:rPr>
          <w:rFonts w:ascii="Sakkal Majalla" w:hAnsi="Sakkal Majalla" w:cs="Sakkal Majalla" w:hint="cs"/>
          <w:spacing w:val="-2"/>
          <w:sz w:val="28"/>
          <w:szCs w:val="28"/>
          <w:rtl/>
          <w:lang w:bidi="ar-DZ"/>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proofErr w:type="spellStart"/>
      <w:r w:rsidRPr="00F42CC6">
        <w:rPr>
          <w:rFonts w:ascii="Sakkal Majalla" w:hAnsi="Sakkal Majalla" w:cs="Sakkal Majalla"/>
          <w:spacing w:val="-2"/>
          <w:sz w:val="28"/>
          <w:szCs w:val="28"/>
          <w:rtl/>
        </w:rPr>
        <w:t>طقّوش</w:t>
      </w:r>
      <w:proofErr w:type="spellEnd"/>
      <w:r w:rsidRPr="00F42CC6">
        <w:rPr>
          <w:rFonts w:ascii="Sakkal Majalla" w:hAnsi="Sakkal Majalla" w:cs="Sakkal Majalla"/>
          <w:spacing w:val="-2"/>
          <w:sz w:val="28"/>
          <w:szCs w:val="28"/>
          <w:rtl/>
          <w:lang w:bidi="ar-DZ"/>
        </w:rPr>
        <w:t>،</w:t>
      </w:r>
      <w:r w:rsidRPr="00F42CC6">
        <w:rPr>
          <w:rFonts w:ascii="Sakkal Majalla" w:hAnsi="Sakkal Majalla" w:cs="Sakkal Majalla"/>
          <w:spacing w:val="-2"/>
          <w:sz w:val="28"/>
          <w:szCs w:val="28"/>
          <w:rtl/>
        </w:rPr>
        <w:t xml:space="preserve"> </w:t>
      </w:r>
      <w:r w:rsidRPr="00F42CC6">
        <w:rPr>
          <w:rFonts w:ascii="Sakkal Majalla" w:hAnsi="Sakkal Majalla" w:cs="Sakkal Majalla"/>
          <w:spacing w:val="-2"/>
          <w:sz w:val="28"/>
          <w:szCs w:val="28"/>
          <w:rtl/>
          <w:lang w:bidi="ar-DZ"/>
        </w:rPr>
        <w:t xml:space="preserve">محمد سهيل. </w:t>
      </w:r>
      <w:r w:rsidRPr="00F42CC6">
        <w:rPr>
          <w:rFonts w:ascii="Sakkal Majalla" w:hAnsi="Sakkal Majalla" w:cs="Sakkal Majalla"/>
          <w:b/>
          <w:bCs/>
          <w:spacing w:val="-2"/>
          <w:sz w:val="28"/>
          <w:szCs w:val="28"/>
          <w:rtl/>
          <w:lang w:bidi="ar-DZ"/>
        </w:rPr>
        <w:t>العثمانيون من قيام الدولة إلى الانقلاب على الخلافة</w:t>
      </w:r>
      <w:r w:rsidRPr="00F42CC6">
        <w:rPr>
          <w:rFonts w:ascii="Sakkal Majalla" w:hAnsi="Sakkal Majalla" w:cs="Sakkal Majalla"/>
          <w:b/>
          <w:bCs/>
          <w:spacing w:val="-2"/>
          <w:sz w:val="28"/>
          <w:szCs w:val="28"/>
          <w:rtl/>
        </w:rPr>
        <w:t xml:space="preserve"> 1299-1924م</w:t>
      </w:r>
      <w:r w:rsidRPr="00F42CC6">
        <w:rPr>
          <w:rFonts w:ascii="Sakkal Majalla" w:hAnsi="Sakkal Majalla" w:cs="Sakkal Majalla"/>
          <w:spacing w:val="-2"/>
          <w:sz w:val="28"/>
          <w:szCs w:val="28"/>
          <w:rtl/>
          <w:lang w:bidi="ar-DZ"/>
        </w:rPr>
        <w:t>، ط. 1، دار بيروت المحروسة، بيروت، 1995</w:t>
      </w:r>
      <w:r w:rsidRPr="00F42CC6">
        <w:rPr>
          <w:rFonts w:ascii="Sakkal Majalla" w:hAnsi="Sakkal Majalla" w:cs="Sakkal Majalla" w:hint="cs"/>
          <w:spacing w:val="-2"/>
          <w:sz w:val="28"/>
          <w:szCs w:val="28"/>
          <w:rtl/>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proofErr w:type="spellStart"/>
      <w:r w:rsidRPr="00F42CC6">
        <w:rPr>
          <w:rFonts w:ascii="Sakkal Majalla" w:hAnsi="Sakkal Majalla" w:cs="Sakkal Majalla"/>
          <w:spacing w:val="-2"/>
          <w:sz w:val="28"/>
          <w:szCs w:val="28"/>
          <w:rtl/>
        </w:rPr>
        <w:t>بيتروسيان</w:t>
      </w:r>
      <w:proofErr w:type="spellEnd"/>
      <w:r w:rsidRPr="00F42CC6">
        <w:rPr>
          <w:rFonts w:ascii="Sakkal Majalla" w:hAnsi="Sakkal Majalla" w:cs="Sakkal Majalla"/>
          <w:spacing w:val="-2"/>
          <w:sz w:val="28"/>
          <w:szCs w:val="28"/>
          <w:rtl/>
        </w:rPr>
        <w:t xml:space="preserve">، إيرينا. </w:t>
      </w:r>
      <w:r w:rsidRPr="00F42CC6">
        <w:rPr>
          <w:rFonts w:ascii="Sakkal Majalla" w:hAnsi="Sakkal Majalla" w:cs="Sakkal Majalla"/>
          <w:b/>
          <w:bCs/>
          <w:spacing w:val="-2"/>
          <w:sz w:val="28"/>
          <w:szCs w:val="28"/>
          <w:rtl/>
        </w:rPr>
        <w:t>الإنكشاريون في الإمبراطورية العثمانية</w:t>
      </w:r>
      <w:r w:rsidRPr="00F42CC6">
        <w:rPr>
          <w:rFonts w:ascii="Sakkal Majalla" w:hAnsi="Sakkal Majalla" w:cs="Sakkal Majalla"/>
          <w:spacing w:val="-2"/>
          <w:sz w:val="28"/>
          <w:szCs w:val="28"/>
          <w:rtl/>
        </w:rPr>
        <w:t xml:space="preserve">. مركز جمعة الماجد للثقافة </w:t>
      </w:r>
      <w:proofErr w:type="gramStart"/>
      <w:r w:rsidRPr="00F42CC6">
        <w:rPr>
          <w:rFonts w:ascii="Sakkal Majalla" w:hAnsi="Sakkal Majalla" w:cs="Sakkal Majalla"/>
          <w:spacing w:val="-2"/>
          <w:sz w:val="28"/>
          <w:szCs w:val="28"/>
          <w:rtl/>
        </w:rPr>
        <w:t>و التراث</w:t>
      </w:r>
      <w:proofErr w:type="gramEnd"/>
      <w:r w:rsidRPr="00F42CC6">
        <w:rPr>
          <w:rFonts w:ascii="Sakkal Majalla" w:hAnsi="Sakkal Majalla" w:cs="Sakkal Majalla"/>
          <w:spacing w:val="-2"/>
          <w:sz w:val="28"/>
          <w:szCs w:val="28"/>
          <w:rtl/>
        </w:rPr>
        <w:t>. دبي، 2006</w:t>
      </w:r>
      <w:r w:rsidRPr="00F42CC6">
        <w:rPr>
          <w:rFonts w:ascii="Sakkal Majalla" w:hAnsi="Sakkal Majalla" w:cs="Sakkal Majalla" w:hint="cs"/>
          <w:spacing w:val="-2"/>
          <w:sz w:val="28"/>
          <w:szCs w:val="28"/>
          <w:rtl/>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الخوري، فارس أفندي. </w:t>
      </w:r>
      <w:r w:rsidRPr="00F42CC6">
        <w:rPr>
          <w:rFonts w:ascii="Sakkal Majalla" w:hAnsi="Sakkal Majalla" w:cs="Sakkal Majalla"/>
          <w:b/>
          <w:bCs/>
          <w:spacing w:val="-2"/>
          <w:sz w:val="28"/>
          <w:szCs w:val="28"/>
          <w:rtl/>
        </w:rPr>
        <w:t>كنز لغات</w:t>
      </w:r>
      <w:r w:rsidRPr="00F42CC6">
        <w:rPr>
          <w:rFonts w:ascii="Sakkal Majalla" w:hAnsi="Sakkal Majalla" w:cs="Sakkal Majalla"/>
          <w:spacing w:val="-2"/>
          <w:sz w:val="28"/>
          <w:szCs w:val="28"/>
          <w:rtl/>
        </w:rPr>
        <w:t>. مطبعة المعارف، بيروت، 1876</w:t>
      </w: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البنا، سونيا محمّد سعيد. </w:t>
      </w:r>
      <w:r w:rsidRPr="00F42CC6">
        <w:rPr>
          <w:rFonts w:ascii="Sakkal Majalla" w:hAnsi="Sakkal Majalla" w:cs="Sakkal Majalla"/>
          <w:b/>
          <w:bCs/>
          <w:spacing w:val="-2"/>
          <w:sz w:val="28"/>
          <w:szCs w:val="28"/>
          <w:rtl/>
        </w:rPr>
        <w:t xml:space="preserve">فرقة </w:t>
      </w:r>
      <w:proofErr w:type="gramStart"/>
      <w:r w:rsidRPr="00F42CC6">
        <w:rPr>
          <w:rFonts w:ascii="Sakkal Majalla" w:hAnsi="Sakkal Majalla" w:cs="Sakkal Majalla"/>
          <w:b/>
          <w:bCs/>
          <w:spacing w:val="-2"/>
          <w:sz w:val="28"/>
          <w:szCs w:val="28"/>
          <w:rtl/>
        </w:rPr>
        <w:t>الإنكشارية :</w:t>
      </w:r>
      <w:proofErr w:type="gramEnd"/>
      <w:r w:rsidRPr="00F42CC6">
        <w:rPr>
          <w:rFonts w:ascii="Sakkal Majalla" w:hAnsi="Sakkal Majalla" w:cs="Sakkal Majalla"/>
          <w:b/>
          <w:bCs/>
          <w:spacing w:val="-2"/>
          <w:sz w:val="28"/>
          <w:szCs w:val="28"/>
          <w:rtl/>
        </w:rPr>
        <w:t xml:space="preserve"> نشأتها و دورها في الدولة العثمانية من خلال المصادر التركية</w:t>
      </w:r>
      <w:r w:rsidRPr="00F42CC6">
        <w:rPr>
          <w:rFonts w:ascii="Sakkal Majalla" w:hAnsi="Sakkal Majalla" w:cs="Sakkal Majalla"/>
          <w:spacing w:val="-2"/>
          <w:sz w:val="28"/>
          <w:szCs w:val="28"/>
          <w:rtl/>
        </w:rPr>
        <w:t xml:space="preserve">، </w:t>
      </w:r>
      <w:proofErr w:type="spellStart"/>
      <w:r w:rsidRPr="00F42CC6">
        <w:rPr>
          <w:rFonts w:ascii="Sakkal Majalla" w:hAnsi="Sakkal Majalla" w:cs="Sakkal Majalla"/>
          <w:spacing w:val="-2"/>
          <w:sz w:val="28"/>
          <w:szCs w:val="28"/>
          <w:rtl/>
        </w:rPr>
        <w:t>إيتراك</w:t>
      </w:r>
      <w:proofErr w:type="spellEnd"/>
      <w:r w:rsidRPr="00F42CC6">
        <w:rPr>
          <w:rFonts w:ascii="Sakkal Majalla" w:hAnsi="Sakkal Majalla" w:cs="Sakkal Majalla"/>
          <w:spacing w:val="-2"/>
          <w:sz w:val="28"/>
          <w:szCs w:val="28"/>
          <w:rtl/>
        </w:rPr>
        <w:t xml:space="preserve"> للطباعة و النشر و التوزيع، القاهرة، 2006</w:t>
      </w:r>
      <w:r w:rsidRPr="00F42CC6">
        <w:rPr>
          <w:rFonts w:ascii="Sakkal Majalla" w:hAnsi="Sakkal Majalla" w:cs="Sakkal Majalla" w:hint="cs"/>
          <w:spacing w:val="-2"/>
          <w:sz w:val="28"/>
          <w:szCs w:val="28"/>
          <w:rtl/>
        </w:rPr>
        <w:t>.</w:t>
      </w:r>
    </w:p>
    <w:p w:rsidR="00F33958" w:rsidRPr="00F42CC6" w:rsidRDefault="009450AE" w:rsidP="00F42CC6">
      <w:pPr>
        <w:bidi/>
        <w:spacing w:after="40" w:line="240" w:lineRule="auto"/>
        <w:ind w:firstLine="141"/>
        <w:jc w:val="both"/>
        <w:outlineLvl w:val="0"/>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lang w:bidi="ar-DZ"/>
        </w:rPr>
        <w:t>-</w:t>
      </w:r>
      <w:r w:rsidR="00F33958" w:rsidRPr="00F42CC6">
        <w:rPr>
          <w:rFonts w:ascii="Sakkal Majalla" w:hAnsi="Sakkal Majalla" w:cs="Sakkal Majalla"/>
          <w:spacing w:val="-2"/>
          <w:sz w:val="28"/>
          <w:szCs w:val="28"/>
          <w:rtl/>
          <w:lang w:bidi="ar-DZ"/>
        </w:rPr>
        <w:t xml:space="preserve"> ر. د. أ. ع.، </w:t>
      </w:r>
      <w:r w:rsidR="00F33958" w:rsidRPr="00F42CC6">
        <w:rPr>
          <w:rFonts w:ascii="Sakkal Majalla" w:hAnsi="Sakkal Majalla" w:cs="Sakkal Majalla"/>
          <w:b/>
          <w:bCs/>
          <w:spacing w:val="-2"/>
          <w:sz w:val="28"/>
          <w:szCs w:val="28"/>
          <w:rtl/>
          <w:lang w:bidi="ar-DZ"/>
        </w:rPr>
        <w:t>الجزائر في الوثائق العثمانية</w:t>
      </w:r>
      <w:r w:rsidR="00F33958" w:rsidRPr="00F42CC6">
        <w:rPr>
          <w:rFonts w:ascii="Sakkal Majalla" w:hAnsi="Sakkal Majalla" w:cs="Sakkal Majalla"/>
          <w:spacing w:val="-2"/>
          <w:sz w:val="28"/>
          <w:szCs w:val="28"/>
          <w:rtl/>
          <w:lang w:bidi="ar-DZ"/>
        </w:rPr>
        <w:t>، سيستام اوفسات، أنقرة، 2010.</w:t>
      </w:r>
    </w:p>
    <w:p w:rsidR="00F33958" w:rsidRPr="00F42CC6" w:rsidRDefault="00F33958" w:rsidP="00F42CC6">
      <w:pPr>
        <w:bidi/>
        <w:spacing w:after="40" w:line="240" w:lineRule="auto"/>
        <w:ind w:firstLine="141"/>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محمد بوشنافي، "</w:t>
      </w:r>
      <w:r w:rsidRPr="00F42CC6">
        <w:rPr>
          <w:rFonts w:ascii="Sakkal Majalla" w:hAnsi="Sakkal Majalla" w:cs="Sakkal Majalla"/>
          <w:b/>
          <w:bCs/>
          <w:spacing w:val="-2"/>
          <w:sz w:val="28"/>
          <w:szCs w:val="28"/>
          <w:rtl/>
        </w:rPr>
        <w:t>تجنيد المتطوّعين للجيش الإنكشاري الجزائري أثناء العهد العثماني من خلال الوثائق</w:t>
      </w:r>
      <w:r w:rsidRPr="00F42CC6">
        <w:rPr>
          <w:rFonts w:ascii="Sakkal Majalla" w:hAnsi="Sakkal Majalla" w:cs="Sakkal Majalla"/>
          <w:spacing w:val="-2"/>
          <w:sz w:val="28"/>
          <w:szCs w:val="28"/>
          <w:rtl/>
        </w:rPr>
        <w:t xml:space="preserve">"، في : مجلّة </w:t>
      </w:r>
      <w:r w:rsidRPr="00F42CC6">
        <w:rPr>
          <w:rFonts w:ascii="Sakkal Majalla" w:hAnsi="Sakkal Majalla" w:cs="Sakkal Majalla"/>
          <w:spacing w:val="-2"/>
          <w:sz w:val="28"/>
          <w:szCs w:val="28"/>
          <w:rtl/>
        </w:rPr>
        <w:t>عصور الجديدة، 13، 2014،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w:t>
      </w:r>
      <w:r w:rsidR="00E24A64" w:rsidRPr="00F42CC6">
        <w:rPr>
          <w:spacing w:val="-2"/>
          <w:sz w:val="28"/>
          <w:szCs w:val="28"/>
          <w:rtl/>
        </w:rPr>
        <w:t xml:space="preserve"> </w:t>
      </w:r>
      <w:r w:rsidR="00E24A64" w:rsidRPr="00F42CC6">
        <w:rPr>
          <w:rFonts w:ascii="Sakkal Majalla" w:hAnsi="Sakkal Majalla" w:cs="Sakkal Majalla"/>
          <w:spacing w:val="-2"/>
          <w:sz w:val="28"/>
          <w:szCs w:val="28"/>
          <w:rtl/>
        </w:rPr>
        <w:t>128-141.</w:t>
      </w:r>
    </w:p>
    <w:p w:rsidR="00F33958" w:rsidRPr="00F42CC6" w:rsidRDefault="00F33958" w:rsidP="00F42CC6">
      <w:pPr>
        <w:bidi/>
        <w:spacing w:after="40" w:line="240" w:lineRule="auto"/>
        <w:ind w:firstLine="141"/>
        <w:jc w:val="both"/>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فلّوح، عبد القادر. </w:t>
      </w:r>
      <w:r w:rsidRPr="00F42CC6">
        <w:rPr>
          <w:rFonts w:ascii="Sakkal Majalla" w:hAnsi="Sakkal Majalla" w:cs="Sakkal Majalla"/>
          <w:b/>
          <w:bCs/>
          <w:spacing w:val="-2"/>
          <w:sz w:val="28"/>
          <w:szCs w:val="28"/>
          <w:rtl/>
        </w:rPr>
        <w:t>العلاقات الجزائرية العثمانية في الفترة (1233-1246ﻫ الموافق ﻟ 1818-1830م)، على ضوء وثائق المكتبة الوطنية الجزائرية</w:t>
      </w:r>
      <w:r w:rsidRPr="00F42CC6">
        <w:rPr>
          <w:rFonts w:ascii="Sakkal Majalla" w:hAnsi="Sakkal Majalla" w:cs="Sakkal Majalla"/>
          <w:spacing w:val="-2"/>
          <w:sz w:val="28"/>
          <w:szCs w:val="28"/>
          <w:rtl/>
        </w:rPr>
        <w:t>، ماجستير في التاريخ الحديث و</w:t>
      </w:r>
      <w:r w:rsidRPr="00F42CC6">
        <w:rPr>
          <w:rFonts w:ascii="Sakkal Majalla" w:hAnsi="Sakkal Majalla" w:cs="Sakkal Majalla"/>
          <w:spacing w:val="-2"/>
          <w:sz w:val="28"/>
          <w:szCs w:val="28"/>
          <w:rtl/>
        </w:rPr>
        <w:t xml:space="preserve"> المعاصر، جامعة الجزائر 2، 2010</w:t>
      </w:r>
      <w:r w:rsidRPr="00F42CC6">
        <w:rPr>
          <w:rFonts w:ascii="Sakkal Majalla" w:hAnsi="Sakkal Majalla" w:cs="Sakkal Majalla" w:hint="cs"/>
          <w:spacing w:val="-2"/>
          <w:sz w:val="28"/>
          <w:szCs w:val="28"/>
          <w:rtl/>
        </w:rPr>
        <w:t>.</w:t>
      </w:r>
    </w:p>
    <w:p w:rsidR="00F33958" w:rsidRPr="00F42CC6" w:rsidRDefault="00F33958" w:rsidP="00F42CC6">
      <w:pPr>
        <w:bidi/>
        <w:spacing w:after="40" w:line="240" w:lineRule="auto"/>
        <w:ind w:firstLine="283"/>
        <w:jc w:val="both"/>
        <w:outlineLvl w:val="0"/>
        <w:rPr>
          <w:rFonts w:ascii="Sakkal Majalla" w:hAnsi="Sakkal Majalla" w:cs="Sakkal Majalla" w:hint="cs"/>
          <w:spacing w:val="-2"/>
          <w:sz w:val="28"/>
          <w:szCs w:val="28"/>
          <w:rtl/>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حمّاش، </w:t>
      </w:r>
      <w:r w:rsidRPr="00F42CC6">
        <w:rPr>
          <w:rFonts w:ascii="Sakkal Majalla" w:hAnsi="Sakkal Majalla" w:cs="Sakkal Majalla"/>
          <w:spacing w:val="-2"/>
          <w:sz w:val="28"/>
          <w:szCs w:val="28"/>
          <w:rtl/>
          <w:lang w:bidi="ar-DZ"/>
        </w:rPr>
        <w:t xml:space="preserve">خليفة. </w:t>
      </w:r>
      <w:r w:rsidRPr="00F42CC6">
        <w:rPr>
          <w:rFonts w:ascii="Sakkal Majalla" w:hAnsi="Sakkal Majalla" w:cs="Sakkal Majalla"/>
          <w:b/>
          <w:bCs/>
          <w:spacing w:val="-2"/>
          <w:sz w:val="28"/>
          <w:szCs w:val="28"/>
          <w:rtl/>
        </w:rPr>
        <w:t>كشّاف و ثائق تاريخ الجزائر</w:t>
      </w:r>
      <w:r w:rsidRPr="00F42CC6">
        <w:rPr>
          <w:rFonts w:ascii="Sakkal Majalla" w:hAnsi="Sakkal Majalla" w:cs="Sakkal Majalla"/>
          <w:b/>
          <w:bCs/>
          <w:spacing w:val="-2"/>
          <w:sz w:val="28"/>
          <w:szCs w:val="28"/>
          <w:rtl/>
          <w:lang w:bidi="ar-DZ"/>
        </w:rPr>
        <w:t xml:space="preserve"> في العهد العثماني بالمكتبتين الوطنيتين الجزائرية و التونسية</w:t>
      </w:r>
      <w:r w:rsidRPr="00F42CC6">
        <w:rPr>
          <w:rFonts w:ascii="Sakkal Majalla" w:hAnsi="Sakkal Majalla" w:cs="Sakkal Majalla"/>
          <w:spacing w:val="-2"/>
          <w:sz w:val="28"/>
          <w:szCs w:val="28"/>
          <w:rtl/>
        </w:rPr>
        <w:t>، منشورات كلية الآداب و العلوم الإنسانية، قسنطينة، 2010</w:t>
      </w:r>
      <w:r w:rsidRPr="00F42CC6">
        <w:rPr>
          <w:rFonts w:ascii="Sakkal Majalla" w:hAnsi="Sakkal Majalla" w:cs="Sakkal Majalla" w:hint="cs"/>
          <w:spacing w:val="-2"/>
          <w:sz w:val="28"/>
          <w:szCs w:val="28"/>
          <w:rtl/>
        </w:rPr>
        <w:t>.</w:t>
      </w:r>
    </w:p>
    <w:p w:rsidR="00A71725" w:rsidRPr="00F42CC6" w:rsidRDefault="00A71725" w:rsidP="00F42CC6">
      <w:pPr>
        <w:bidi/>
        <w:spacing w:after="40" w:line="240" w:lineRule="auto"/>
        <w:ind w:firstLine="283"/>
        <w:jc w:val="both"/>
        <w:outlineLvl w:val="0"/>
        <w:rPr>
          <w:rFonts w:ascii="Sakkal Majalla" w:hAnsi="Sakkal Majalla" w:cs="Sakkal Majalla"/>
          <w:spacing w:val="-2"/>
          <w:sz w:val="28"/>
          <w:szCs w:val="28"/>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السيّد محمود، سيّد محمّد. </w:t>
      </w:r>
      <w:r w:rsidRPr="00F42CC6">
        <w:rPr>
          <w:rFonts w:ascii="Sakkal Majalla" w:hAnsi="Sakkal Majalla" w:cs="Sakkal Majalla"/>
          <w:b/>
          <w:bCs/>
          <w:spacing w:val="-2"/>
          <w:sz w:val="28"/>
          <w:szCs w:val="28"/>
          <w:rtl/>
        </w:rPr>
        <w:t>تاريخ الدولة العثمانية، وفق المصادر العثمانية المعاصرة و الدراسات التركية الحديثة</w:t>
      </w:r>
      <w:r w:rsidRPr="00F42CC6">
        <w:rPr>
          <w:rFonts w:ascii="Sakkal Majalla" w:hAnsi="Sakkal Majalla" w:cs="Sakkal Majalla"/>
          <w:spacing w:val="-2"/>
          <w:sz w:val="28"/>
          <w:szCs w:val="28"/>
          <w:rtl/>
        </w:rPr>
        <w:t>، مكتبة الآداب، القاهرة، 2007</w:t>
      </w:r>
      <w:r w:rsidRPr="00F42CC6">
        <w:rPr>
          <w:rFonts w:ascii="Sakkal Majalla" w:hAnsi="Sakkal Majalla" w:cs="Sakkal Majalla" w:hint="cs"/>
          <w:spacing w:val="-2"/>
          <w:sz w:val="28"/>
          <w:szCs w:val="28"/>
          <w:rtl/>
        </w:rPr>
        <w:t>.</w:t>
      </w:r>
    </w:p>
    <w:p w:rsidR="00A71725" w:rsidRPr="00F42CC6" w:rsidRDefault="00A71725" w:rsidP="00F42CC6">
      <w:pPr>
        <w:bidi/>
        <w:spacing w:after="40" w:line="240" w:lineRule="auto"/>
        <w:ind w:firstLine="283"/>
        <w:jc w:val="both"/>
        <w:outlineLvl w:val="0"/>
        <w:rPr>
          <w:rFonts w:ascii="Sakkal Majalla" w:hAnsi="Sakkal Majalla" w:cs="Sakkal Majalla"/>
          <w:noProof w:val="0"/>
          <w:spacing w:val="-2"/>
          <w:sz w:val="28"/>
          <w:szCs w:val="28"/>
        </w:rPr>
      </w:pPr>
      <w:r w:rsidRPr="00F42CC6">
        <w:rPr>
          <w:rFonts w:ascii="Sakkal Majalla" w:hAnsi="Sakkal Majalla" w:cs="Sakkal Majalla" w:hint="cs"/>
          <w:spacing w:val="-2"/>
          <w:sz w:val="28"/>
          <w:szCs w:val="28"/>
          <w:rtl/>
          <w:lang w:bidi="ar-DZ"/>
        </w:rPr>
        <w:t>-</w:t>
      </w:r>
      <w:r w:rsidRPr="00F42CC6">
        <w:rPr>
          <w:rFonts w:ascii="Sakkal Majalla" w:hAnsi="Sakkal Majalla" w:cs="Sakkal Majalla"/>
          <w:spacing w:val="-2"/>
          <w:sz w:val="28"/>
          <w:szCs w:val="28"/>
          <w:rtl/>
        </w:rPr>
        <w:t xml:space="preserve"> اينالجيك، خليل و كواترت، دونالد. </w:t>
      </w:r>
      <w:r w:rsidRPr="00F42CC6">
        <w:rPr>
          <w:rFonts w:ascii="Sakkal Majalla" w:hAnsi="Sakkal Majalla" w:cs="Sakkal Majalla"/>
          <w:b/>
          <w:bCs/>
          <w:spacing w:val="-2"/>
          <w:sz w:val="28"/>
          <w:szCs w:val="28"/>
          <w:rtl/>
        </w:rPr>
        <w:t>التاريخ الاقتصادي و الاجتماعي للدولة العثمانية</w:t>
      </w:r>
      <w:r w:rsidRPr="00F42CC6">
        <w:rPr>
          <w:rFonts w:ascii="Sakkal Majalla" w:hAnsi="Sakkal Majalla" w:cs="Sakkal Majalla"/>
          <w:spacing w:val="-2"/>
          <w:sz w:val="28"/>
          <w:szCs w:val="28"/>
          <w:rtl/>
        </w:rPr>
        <w:t>، ترجمة د. عبد اللطيف حارس. مج. 1. دار المدار الإسلامي، بيروت، 2007</w:t>
      </w:r>
      <w:r w:rsidRPr="00F42CC6">
        <w:rPr>
          <w:rFonts w:ascii="Sakkal Majalla" w:hAnsi="Sakkal Majalla" w:cs="Sakkal Majalla" w:hint="cs"/>
          <w:spacing w:val="-2"/>
          <w:sz w:val="28"/>
          <w:szCs w:val="28"/>
          <w:rtl/>
        </w:rPr>
        <w:t>.</w:t>
      </w:r>
    </w:p>
    <w:p w:rsidR="00A71725" w:rsidRPr="00F42CC6" w:rsidRDefault="00A71725" w:rsidP="00F42CC6">
      <w:pPr>
        <w:bidi/>
        <w:spacing w:after="40" w:line="240" w:lineRule="auto"/>
        <w:ind w:firstLine="283"/>
        <w:jc w:val="both"/>
        <w:outlineLvl w:val="0"/>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صالح أحمد هريدي علي، "</w:t>
      </w:r>
      <w:r w:rsidRPr="00F42CC6">
        <w:rPr>
          <w:rFonts w:ascii="Sakkal Majalla" w:hAnsi="Sakkal Majalla" w:cs="Sakkal Majalla"/>
          <w:b/>
          <w:bCs/>
          <w:spacing w:val="-2"/>
          <w:sz w:val="28"/>
          <w:szCs w:val="28"/>
          <w:rtl/>
        </w:rPr>
        <w:t>الأوجاقات العثمانية في مدينة الإسكندرية، من خلال محكمة الإسكندرية الشرعية خلال القرن الثامن عشر</w:t>
      </w:r>
      <w:r w:rsidRPr="00F42CC6">
        <w:rPr>
          <w:rFonts w:ascii="Sakkal Majalla" w:hAnsi="Sakkal Majalla" w:cs="Sakkal Majalla"/>
          <w:spacing w:val="-2"/>
          <w:sz w:val="28"/>
          <w:szCs w:val="28"/>
          <w:rtl/>
        </w:rPr>
        <w:t>"، في</w:t>
      </w:r>
      <w:r w:rsidRPr="00F42CC6">
        <w:rPr>
          <w:rFonts w:ascii="Sakkal Majalla" w:hAnsi="Sakkal Majalla" w:cs="Sakkal Majalla"/>
          <w:spacing w:val="-2"/>
          <w:sz w:val="28"/>
          <w:szCs w:val="28"/>
          <w:rtl/>
          <w:lang w:bidi="ar-DZ"/>
        </w:rPr>
        <w:t xml:space="preserve"> :</w:t>
      </w:r>
      <w:r w:rsidRPr="00F42CC6">
        <w:rPr>
          <w:rFonts w:ascii="Sakkal Majalla" w:hAnsi="Sakkal Majalla" w:cs="Sakkal Majalla"/>
          <w:spacing w:val="-2"/>
          <w:sz w:val="28"/>
          <w:szCs w:val="28"/>
          <w:rtl/>
        </w:rPr>
        <w:t xml:space="preserve"> م.ت.ع.د.ع.، 35، 2007،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 403-429.</w:t>
      </w:r>
    </w:p>
    <w:p w:rsidR="000E02A2" w:rsidRPr="00F42CC6" w:rsidRDefault="000E02A2" w:rsidP="00F42CC6">
      <w:pPr>
        <w:bidi/>
        <w:spacing w:after="40" w:line="240" w:lineRule="auto"/>
        <w:ind w:firstLine="283"/>
        <w:jc w:val="both"/>
        <w:rPr>
          <w:rFonts w:ascii="Sakkal Majalla" w:hAnsi="Sakkal Majalla" w:cs="Sakkal Majalla" w:hint="cs"/>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lang w:bidi="ar-DZ"/>
        </w:rPr>
        <w:t xml:space="preserve">محرز، أمين. </w:t>
      </w:r>
      <w:r w:rsidRPr="00F42CC6">
        <w:rPr>
          <w:rFonts w:ascii="Sakkal Majalla" w:hAnsi="Sakkal Majalla" w:cs="Sakkal Majalla"/>
          <w:b/>
          <w:bCs/>
          <w:spacing w:val="-2"/>
          <w:sz w:val="28"/>
          <w:szCs w:val="28"/>
          <w:rtl/>
          <w:lang w:bidi="ar-DZ"/>
        </w:rPr>
        <w:t>الجزائر في عهد الآغوات (1659-1671م)</w:t>
      </w:r>
      <w:r w:rsidRPr="00F42CC6">
        <w:rPr>
          <w:rFonts w:ascii="Sakkal Majalla" w:hAnsi="Sakkal Majalla" w:cs="Sakkal Majalla"/>
          <w:spacing w:val="-2"/>
          <w:sz w:val="28"/>
          <w:szCs w:val="28"/>
          <w:rtl/>
          <w:lang w:bidi="ar-DZ"/>
        </w:rPr>
        <w:t>، ماجستير في التاريخ الحديث، جامعة الجزائر، 2008</w:t>
      </w:r>
      <w:r w:rsidRPr="00F42CC6">
        <w:rPr>
          <w:rFonts w:ascii="Sakkal Majalla" w:hAnsi="Sakkal Majalla" w:cs="Sakkal Majalla" w:hint="cs"/>
          <w:spacing w:val="-2"/>
          <w:sz w:val="28"/>
          <w:szCs w:val="28"/>
          <w:rtl/>
          <w:lang w:bidi="ar-DZ"/>
        </w:rPr>
        <w:t>.</w:t>
      </w:r>
    </w:p>
    <w:p w:rsidR="00D2711D" w:rsidRPr="00F42CC6" w:rsidRDefault="00D2711D" w:rsidP="00F42CC6">
      <w:pPr>
        <w:bidi/>
        <w:spacing w:after="40" w:line="240" w:lineRule="auto"/>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rPr>
        <w:t>دحماني، توفيق.</w:t>
      </w:r>
      <w:r w:rsidRPr="00F42CC6">
        <w:rPr>
          <w:rFonts w:ascii="Sakkal Majalla" w:hAnsi="Sakkal Majalla" w:cs="Sakkal Majalla"/>
          <w:b/>
          <w:bCs/>
          <w:spacing w:val="-2"/>
          <w:sz w:val="28"/>
          <w:szCs w:val="28"/>
          <w:rtl/>
        </w:rPr>
        <w:t xml:space="preserve"> الضرائب في الجزائر (1206-1282ﻫ/1792-1865م). دراسة مقارنة، </w:t>
      </w:r>
      <w:r w:rsidRPr="00F42CC6">
        <w:rPr>
          <w:rFonts w:ascii="Sakkal Majalla" w:hAnsi="Sakkal Majalla" w:cs="Sakkal Majalla"/>
          <w:spacing w:val="-2"/>
          <w:sz w:val="28"/>
          <w:szCs w:val="28"/>
          <w:rtl/>
        </w:rPr>
        <w:t>دكتوراه في التاريخ الحديث و المعاصر، جامعة الجزائر، 2008</w:t>
      </w:r>
      <w:r w:rsidRPr="00F42CC6">
        <w:rPr>
          <w:rFonts w:ascii="Sakkal Majalla" w:hAnsi="Sakkal Majalla" w:cs="Sakkal Majalla" w:hint="cs"/>
          <w:spacing w:val="-2"/>
          <w:sz w:val="28"/>
          <w:szCs w:val="28"/>
          <w:rtl/>
        </w:rPr>
        <w:t>.</w:t>
      </w:r>
    </w:p>
    <w:p w:rsidR="00D2711D" w:rsidRPr="00F42CC6" w:rsidRDefault="00D2711D" w:rsidP="00F42CC6">
      <w:pPr>
        <w:bidi/>
        <w:spacing w:after="40" w:line="240" w:lineRule="auto"/>
        <w:ind w:firstLine="283"/>
        <w:jc w:val="both"/>
        <w:rPr>
          <w:rFonts w:ascii="Sakkal Majalla" w:hAnsi="Sakkal Majalla" w:cs="Sakkal Majalla"/>
          <w:spacing w:val="-2"/>
          <w:sz w:val="28"/>
          <w:szCs w:val="28"/>
          <w:rtl/>
          <w:lang w:bidi="ar-DZ"/>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lang w:bidi="ar-DZ"/>
        </w:rPr>
        <w:t>بوشنافي، محمّد.</w:t>
      </w:r>
      <w:r w:rsidRPr="00F42CC6">
        <w:rPr>
          <w:rFonts w:ascii="Sakkal Majalla" w:hAnsi="Sakkal Majalla" w:cs="Sakkal Majalla"/>
          <w:b/>
          <w:bCs/>
          <w:spacing w:val="-2"/>
          <w:sz w:val="28"/>
          <w:szCs w:val="28"/>
          <w:rtl/>
          <w:lang w:bidi="ar-DZ"/>
        </w:rPr>
        <w:t xml:space="preserve"> الجيش الإنكشاري خلال العهد العثماني في الجزائر (1700-1830)</w:t>
      </w:r>
      <w:r w:rsidRPr="00F42CC6">
        <w:rPr>
          <w:rFonts w:ascii="Sakkal Majalla" w:hAnsi="Sakkal Majalla" w:cs="Sakkal Majalla"/>
          <w:spacing w:val="-2"/>
          <w:sz w:val="28"/>
          <w:szCs w:val="28"/>
          <w:rtl/>
          <w:lang w:bidi="ar-DZ"/>
        </w:rPr>
        <w:t>،</w:t>
      </w:r>
      <w:r w:rsidRPr="00F42CC6">
        <w:rPr>
          <w:rFonts w:ascii="Sakkal Majalla" w:hAnsi="Sakkal Majalla" w:cs="Sakkal Majalla"/>
          <w:b/>
          <w:bCs/>
          <w:spacing w:val="-2"/>
          <w:sz w:val="28"/>
          <w:szCs w:val="28"/>
          <w:rtl/>
          <w:lang w:bidi="ar-DZ"/>
        </w:rPr>
        <w:t xml:space="preserve"> </w:t>
      </w:r>
      <w:r w:rsidRPr="00F42CC6">
        <w:rPr>
          <w:rFonts w:ascii="Sakkal Majalla" w:hAnsi="Sakkal Majalla" w:cs="Sakkal Majalla"/>
          <w:spacing w:val="-2"/>
          <w:sz w:val="28"/>
          <w:szCs w:val="28"/>
          <w:rtl/>
          <w:lang w:bidi="ar-DZ"/>
        </w:rPr>
        <w:t>ماجستير في التاريخ الحديث، جامعة وهران، 2002</w:t>
      </w:r>
      <w:r w:rsidRPr="00F42CC6">
        <w:rPr>
          <w:rFonts w:ascii="Sakkal Majalla" w:hAnsi="Sakkal Majalla" w:cs="Sakkal Majalla" w:hint="cs"/>
          <w:spacing w:val="-2"/>
          <w:sz w:val="28"/>
          <w:szCs w:val="28"/>
          <w:rtl/>
          <w:lang w:bidi="ar-DZ"/>
        </w:rPr>
        <w:t>.</w:t>
      </w:r>
    </w:p>
    <w:p w:rsidR="009450AE" w:rsidRPr="00F42CC6" w:rsidRDefault="009450AE" w:rsidP="00F42CC6">
      <w:pPr>
        <w:bidi/>
        <w:spacing w:after="40" w:line="240" w:lineRule="auto"/>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حمّاش، خليفة إبراهيم.</w:t>
      </w:r>
      <w:r w:rsidRPr="00F42CC6">
        <w:rPr>
          <w:rFonts w:ascii="Sakkal Majalla" w:hAnsi="Sakkal Majalla" w:cs="Sakkal Majalla"/>
          <w:b/>
          <w:bCs/>
          <w:spacing w:val="-2"/>
          <w:sz w:val="28"/>
          <w:szCs w:val="28"/>
          <w:rtl/>
        </w:rPr>
        <w:t xml:space="preserve"> العلاقات بين إيالة الجزائر و الباب العالي من سنة 1798 إلى 1830م</w:t>
      </w:r>
      <w:r w:rsidRPr="00F42CC6">
        <w:rPr>
          <w:rFonts w:ascii="Sakkal Majalla" w:hAnsi="Sakkal Majalla" w:cs="Sakkal Majalla"/>
          <w:spacing w:val="-2"/>
          <w:sz w:val="28"/>
          <w:szCs w:val="28"/>
          <w:rtl/>
        </w:rPr>
        <w:t>، ماجستير في التاريخ الحديث، جامعة الإسكندرية، 1988</w:t>
      </w:r>
      <w:r w:rsidRPr="00F42CC6">
        <w:rPr>
          <w:rFonts w:ascii="Sakkal Majalla" w:hAnsi="Sakkal Majalla" w:cs="Sakkal Majalla" w:hint="cs"/>
          <w:spacing w:val="-2"/>
          <w:sz w:val="28"/>
          <w:szCs w:val="28"/>
          <w:rtl/>
        </w:rPr>
        <w:t>.</w:t>
      </w:r>
    </w:p>
    <w:p w:rsidR="009450AE" w:rsidRPr="00F42CC6" w:rsidRDefault="009450AE" w:rsidP="00F42CC6">
      <w:pPr>
        <w:bidi/>
        <w:spacing w:after="40" w:line="240" w:lineRule="auto"/>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سيد أحمد بن نعماني، "</w:t>
      </w:r>
      <w:r w:rsidRPr="00F42CC6">
        <w:rPr>
          <w:rFonts w:ascii="Sakkal Majalla" w:hAnsi="Sakkal Majalla" w:cs="Sakkal Majalla"/>
          <w:b/>
          <w:bCs/>
          <w:spacing w:val="-2"/>
          <w:sz w:val="28"/>
          <w:szCs w:val="28"/>
          <w:rtl/>
        </w:rPr>
        <w:t>وظيفة وكيل الجزائر لدى الدولة العثمانية و بعض إيالاتها من خلال بعض وثائق الرصيدين العثمانيين الموجودين في الجزائر</w:t>
      </w:r>
      <w:r w:rsidRPr="00F42CC6">
        <w:rPr>
          <w:rFonts w:ascii="Sakkal Majalla" w:hAnsi="Sakkal Majalla" w:cs="Sakkal Majalla"/>
          <w:spacing w:val="-2"/>
          <w:sz w:val="28"/>
          <w:szCs w:val="28"/>
          <w:rtl/>
        </w:rPr>
        <w:t>" في : مجلّة الحكمة للدراسات التاريخية 1، 2013،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 198-207.</w:t>
      </w:r>
    </w:p>
    <w:p w:rsidR="002F3591" w:rsidRPr="00F42CC6" w:rsidRDefault="009450AE" w:rsidP="00F42CC6">
      <w:pPr>
        <w:bidi/>
        <w:spacing w:after="40" w:line="240" w:lineRule="auto"/>
        <w:ind w:firstLine="283"/>
        <w:jc w:val="both"/>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lang w:bidi="ar-DZ"/>
        </w:rPr>
        <w:t xml:space="preserve">علي خلاصي، </w:t>
      </w:r>
      <w:r w:rsidRPr="00F42CC6">
        <w:rPr>
          <w:rFonts w:ascii="Sakkal Majalla" w:hAnsi="Sakkal Majalla" w:cs="Sakkal Majalla"/>
          <w:b/>
          <w:bCs/>
          <w:spacing w:val="-2"/>
          <w:sz w:val="28"/>
          <w:szCs w:val="28"/>
          <w:rtl/>
          <w:lang w:bidi="ar-DZ"/>
        </w:rPr>
        <w:t>الجيش الجزائري في العصر الحديث</w:t>
      </w:r>
      <w:r w:rsidRPr="00F42CC6">
        <w:rPr>
          <w:rFonts w:ascii="Sakkal Majalla" w:hAnsi="Sakkal Majalla" w:cs="Sakkal Majalla"/>
          <w:spacing w:val="-2"/>
          <w:sz w:val="28"/>
          <w:szCs w:val="28"/>
          <w:rtl/>
          <w:lang w:bidi="ar-DZ"/>
        </w:rPr>
        <w:t>، دار الحضارة، الجزائر، 2007</w:t>
      </w:r>
      <w:r w:rsidRPr="00F42CC6">
        <w:rPr>
          <w:rFonts w:ascii="Sakkal Majalla" w:hAnsi="Sakkal Majalla" w:cs="Sakkal Majalla" w:hint="cs"/>
          <w:spacing w:val="-2"/>
          <w:sz w:val="28"/>
          <w:szCs w:val="28"/>
          <w:rtl/>
          <w:lang w:bidi="ar-DZ"/>
        </w:rPr>
        <w:t>.</w:t>
      </w:r>
    </w:p>
    <w:sectPr w:rsidR="002F3591" w:rsidRPr="00F42CC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DA" w:rsidRDefault="00982DDA" w:rsidP="001B6BAC">
      <w:pPr>
        <w:spacing w:after="0" w:line="240" w:lineRule="auto"/>
      </w:pPr>
      <w:r>
        <w:separator/>
      </w:r>
    </w:p>
  </w:endnote>
  <w:endnote w:type="continuationSeparator" w:id="0">
    <w:p w:rsidR="00982DDA" w:rsidRDefault="00982DDA" w:rsidP="001B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DA" w:rsidRDefault="00982DDA" w:rsidP="001B6BAC">
      <w:pPr>
        <w:spacing w:after="0" w:line="240" w:lineRule="auto"/>
      </w:pPr>
      <w:r>
        <w:separator/>
      </w:r>
    </w:p>
  </w:footnote>
  <w:footnote w:type="continuationSeparator" w:id="0">
    <w:p w:rsidR="00982DDA" w:rsidRDefault="00982DDA" w:rsidP="001B6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725" w:rsidRDefault="00A71725">
    <w:pPr>
      <w:pStyle w:val="En-tte"/>
    </w:pPr>
    <w:r w:rsidRPr="00AD3D29">
      <w:rPr>
        <w:rFonts w:hint="cs"/>
        <w:sz w:val="24"/>
        <w:szCs w:val="24"/>
        <w:rtl/>
        <w:lang w:bidi="ar-DZ"/>
      </w:rPr>
      <w:t>مصطلحات ومفاهيم في تاريخ الجزائر الحديث                                                   السنة الجامعية 2023-2024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AC"/>
    <w:rsid w:val="000D146E"/>
    <w:rsid w:val="000E02A2"/>
    <w:rsid w:val="00123889"/>
    <w:rsid w:val="001B6BAC"/>
    <w:rsid w:val="002F3591"/>
    <w:rsid w:val="00353082"/>
    <w:rsid w:val="00363306"/>
    <w:rsid w:val="003F25FC"/>
    <w:rsid w:val="00557710"/>
    <w:rsid w:val="00614682"/>
    <w:rsid w:val="006811BC"/>
    <w:rsid w:val="00687CDC"/>
    <w:rsid w:val="008B58CC"/>
    <w:rsid w:val="008D21D5"/>
    <w:rsid w:val="008D385C"/>
    <w:rsid w:val="009450AE"/>
    <w:rsid w:val="00982DDA"/>
    <w:rsid w:val="00A43116"/>
    <w:rsid w:val="00A71725"/>
    <w:rsid w:val="00AE4678"/>
    <w:rsid w:val="00BB4EEF"/>
    <w:rsid w:val="00D2711D"/>
    <w:rsid w:val="00E24A64"/>
    <w:rsid w:val="00F33958"/>
    <w:rsid w:val="00F41C1D"/>
    <w:rsid w:val="00F42C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AA24"/>
  <w15:chartTrackingRefBased/>
  <w15:docId w15:val="{7E4EF192-B6A6-4721-A004-EF95EF00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AC"/>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uiPriority w:val="99"/>
    <w:rsid w:val="001B6BAC"/>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1B6BAC"/>
    <w:pPr>
      <w:widowControl w:val="0"/>
      <w:autoSpaceDE w:val="0"/>
      <w:autoSpaceDN w:val="0"/>
      <w:adjustRightInd w:val="0"/>
      <w:spacing w:after="0" w:line="221" w:lineRule="exact"/>
      <w:ind w:firstLine="629"/>
      <w:jc w:val="both"/>
    </w:pPr>
    <w:rPr>
      <w:rFonts w:ascii="Times New Roman" w:eastAsia="Times New Roman" w:hAnsi="Times New Roman" w:cs="Times New Roman"/>
      <w:noProof w:val="0"/>
      <w:sz w:val="24"/>
      <w:szCs w:val="24"/>
      <w:lang w:eastAsia="fr-FR"/>
    </w:rPr>
  </w:style>
  <w:style w:type="paragraph" w:styleId="En-tte">
    <w:name w:val="header"/>
    <w:basedOn w:val="Normal"/>
    <w:link w:val="En-tteCar"/>
    <w:uiPriority w:val="99"/>
    <w:unhideWhenUsed/>
    <w:rsid w:val="001B6BAC"/>
    <w:pPr>
      <w:tabs>
        <w:tab w:val="center" w:pos="4536"/>
        <w:tab w:val="right" w:pos="9072"/>
      </w:tabs>
      <w:spacing w:after="0" w:line="240" w:lineRule="auto"/>
    </w:pPr>
  </w:style>
  <w:style w:type="character" w:customStyle="1" w:styleId="En-tteCar">
    <w:name w:val="En-tête Car"/>
    <w:basedOn w:val="Policepardfaut"/>
    <w:link w:val="En-tte"/>
    <w:uiPriority w:val="99"/>
    <w:rsid w:val="001B6BAC"/>
    <w:rPr>
      <w:noProof/>
    </w:rPr>
  </w:style>
  <w:style w:type="paragraph" w:styleId="Pieddepage">
    <w:name w:val="footer"/>
    <w:basedOn w:val="Normal"/>
    <w:link w:val="PieddepageCar"/>
    <w:uiPriority w:val="99"/>
    <w:unhideWhenUsed/>
    <w:rsid w:val="001B6B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BA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825E-386B-49A5-82B3-8336B01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1817</Words>
  <Characters>9997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2023-11-08T05:07:00Z</dcterms:created>
  <dcterms:modified xsi:type="dcterms:W3CDTF">2023-11-14T11:04:00Z</dcterms:modified>
</cp:coreProperties>
</file>