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DFCBBC" w14:textId="7B1AA5CF" w:rsidR="00004B2B" w:rsidRDefault="00D77181" w:rsidP="00361916">
      <w:pPr>
        <w:bidi/>
        <w:jc w:val="center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  <w:r w:rsidRPr="0036191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محاضرة 3: أنواع </w:t>
      </w:r>
      <w:proofErr w:type="gramStart"/>
      <w:r w:rsidRPr="0036191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>الدلالة ،المعجمية</w:t>
      </w:r>
      <w:proofErr w:type="gramEnd"/>
      <w:r w:rsidRPr="00361916"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  <w:t xml:space="preserve"> ،الصوتية ،الصرفية</w:t>
      </w:r>
    </w:p>
    <w:p w14:paraId="4FBA2142" w14:textId="77777777" w:rsidR="00361916" w:rsidRPr="00361916" w:rsidRDefault="00361916" w:rsidP="00361916">
      <w:pPr>
        <w:bidi/>
        <w:jc w:val="both"/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</w:pPr>
    </w:p>
    <w:p w14:paraId="4702CA91" w14:textId="71F06CB8" w:rsidR="00E35F29" w:rsidRDefault="00361916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r w:rsidR="00E35F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قسمت الدلالة في علم اللغة إلى أنواع مختلفة على حسب المداخلات التي تتدخل في تشكيل معنى </w:t>
      </w:r>
      <w:proofErr w:type="gramStart"/>
      <w:r w:rsidR="00E35F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الكلام ،حيث</w:t>
      </w:r>
      <w:proofErr w:type="gramEnd"/>
      <w:r w:rsidR="00E35F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يجد المتكلم أبعادا دلالية مختلفة في التركيب الواحد ،و قد قسم العلماء الدلالة إلى ما يلي :</w:t>
      </w:r>
    </w:p>
    <w:p w14:paraId="6988AA6E" w14:textId="77777777" w:rsidR="00E35F29" w:rsidRPr="00494E7C" w:rsidRDefault="00E35F29" w:rsidP="0036191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94E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أولا الدلالة </w:t>
      </w:r>
      <w:proofErr w:type="gramStart"/>
      <w:r w:rsidRPr="00494E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المعجمية :</w:t>
      </w:r>
      <w:proofErr w:type="gramEnd"/>
    </w:p>
    <w:p w14:paraId="09357DA4" w14:textId="7B64CB02" w:rsidR="00494E7C" w:rsidRDefault="00494E7C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 </w:t>
      </w:r>
      <w:r w:rsidR="00E35F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هي تلك التي يدلي بها المعجم و القاموس ثم يتعارف الناس على </w:t>
      </w:r>
      <w:proofErr w:type="gramStart"/>
      <w:r w:rsidR="00E35F29">
        <w:rPr>
          <w:rFonts w:ascii="Simplified Arabic" w:hAnsi="Simplified Arabic" w:cs="Simplified Arabic" w:hint="cs"/>
          <w:sz w:val="32"/>
          <w:szCs w:val="32"/>
          <w:rtl/>
          <w:lang w:bidi="ar-DZ"/>
        </w:rPr>
        <w:t>معناها ،و</w:t>
      </w:r>
      <w:proofErr w:type="gramEnd"/>
      <w:r w:rsidR="00E35F29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هي بمثابة الإدراك الفردي للمعاني التي تم الإجماع عليها ،وهو الذي تحصره المعاجم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تثبته و يعرفه كل من يتكلم اللغة كدلالة لفظ رجل في اللغة العربية على الفرد المذكر البالغ ،و دلالة لفظ الجدار على الحائط المعروف ،و دلالة مرأة على أنثى الانسان البالغة ...</w:t>
      </w:r>
    </w:p>
    <w:p w14:paraId="53E587EC" w14:textId="1EFED47A" w:rsidR="00494E7C" w:rsidRDefault="00494E7C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من بين ما يميز اللغات عن بعضها البعض هي المعاني التي تحفظها المعاجم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للغاتها ،هي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تتّسم بالاستقلالية ،و هي نوع من الخصوصية التي تحمي جوهر اللغة و تحافظ على فرادتها ،و ذلك ما يؤسس لعلاقة متينة بين المعجم و علم الدلالة .</w:t>
      </w:r>
    </w:p>
    <w:p w14:paraId="730D2E4C" w14:textId="4EA4AE22" w:rsidR="00D77181" w:rsidRDefault="00494E7C" w:rsidP="0036191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494E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ثانــــــــــــــــــــــيا الدلالة </w:t>
      </w:r>
      <w:proofErr w:type="gramStart"/>
      <w:r w:rsidRPr="00494E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الصوتية :</w:t>
      </w:r>
      <w:proofErr w:type="gramEnd"/>
      <w:r w:rsidR="00E35F29" w:rsidRPr="00494E7C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</w:t>
      </w:r>
    </w:p>
    <w:p w14:paraId="06476652" w14:textId="77777777" w:rsidR="00361916" w:rsidRDefault="00494E7C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 هي الدلالة المستمدة من طبيعة بعض الأصوات مثل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قولنا :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النار خامدة و هامدة ،فاختلاف الحرف الأول منى اللفظتين  أدّى إلى اختلاف المدلول ،فالنار الخامدة هي التي قد سكن لهيبها </w:t>
      </w:r>
    </w:p>
    <w:p w14:paraId="35802D2D" w14:textId="2F87C2C2" w:rsidR="00494E7C" w:rsidRDefault="00494E7C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لم يطفأ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جمرها ،و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الهامدة </w:t>
      </w:r>
      <w:r w:rsidR="001B36D3">
        <w:rPr>
          <w:rFonts w:ascii="Simplified Arabic" w:hAnsi="Simplified Arabic" w:cs="Simplified Arabic" w:hint="cs"/>
          <w:sz w:val="32"/>
          <w:szCs w:val="32"/>
          <w:rtl/>
          <w:lang w:bidi="ar-DZ"/>
        </w:rPr>
        <w:t>هي التي انطفأت و انقطعت تماما ،و قد اعتبرها ابن جني من أقوى الدلالات ،و سماها الدلالة اللفظية ،و يدخل ضمنها أيضا اختلاف الحركات و أثرها الدلالي و كذا النبر .</w:t>
      </w:r>
    </w:p>
    <w:p w14:paraId="1DB72180" w14:textId="2038CB2B" w:rsidR="001B36D3" w:rsidRDefault="001B36D3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و من مظاهر الدلالة الصوتية "</w:t>
      </w:r>
      <w:r w:rsidRPr="001B36D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النبر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" ،فالنبر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و الاعتماد بقوة أو الضغط على مقطع ما أو كلمة يجعل لها معنى خاصا و في لغات أخرى يحدد موضع النبر نوع الكلمة إن كانت اسما أو فعلا.</w:t>
      </w:r>
    </w:p>
    <w:p w14:paraId="65DCAF78" w14:textId="77777777" w:rsidR="00361916" w:rsidRDefault="001B36D3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lastRenderedPageBreak/>
        <w:t xml:space="preserve">    و من مظاهر الدلالة الصوتية النغمة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الكلامية ،ففي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اللغة الصينية قد يكون للكلمة الواحدة عدّة معان يفرّق بينها بالنغمة ،و مثال ذلك في العربية قولنا :"هكذا " ،فقد تكون بمعنى الاستفهام إذا كان المتكلم يريد الاستفسار عن كيفية عمل شيء ،وقد تكون للشجب و الاستنكار و قد تكون للإقرار </w:t>
      </w:r>
    </w:p>
    <w:p w14:paraId="26F14E8C" w14:textId="7C2D0318" w:rsidR="001B36D3" w:rsidRDefault="001B36D3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الإخبار .</w:t>
      </w:r>
      <w:proofErr w:type="gramEnd"/>
    </w:p>
    <w:p w14:paraId="78EDB9C2" w14:textId="119467D6" w:rsidR="001B36D3" w:rsidRDefault="001B36D3" w:rsidP="00361916">
      <w:pPr>
        <w:bidi/>
        <w:jc w:val="both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w:r w:rsidRPr="001B36D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ثالـــــــــــــــــــــــثا الدلالة </w:t>
      </w:r>
      <w:proofErr w:type="gramStart"/>
      <w:r w:rsidRPr="001B36D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الصرفيـــــــــــــــة :</w:t>
      </w:r>
      <w:proofErr w:type="gramEnd"/>
      <w:r w:rsidRPr="001B36D3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</w:t>
      </w:r>
    </w:p>
    <w:p w14:paraId="2BE132BE" w14:textId="689B5353" w:rsidR="00361916" w:rsidRDefault="001B36D3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</w:t>
      </w:r>
      <w:r w:rsidR="00361916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 xml:space="preserve">    </w:t>
      </w: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للصرف آليات عمل كثيرة لا شك أن تقليب الكلمة 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و معرفة تصاريفها يساعد على كشف جانب هام من </w:t>
      </w:r>
      <w:proofErr w:type="gramStart"/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>الدلالة ،ذلك</w:t>
      </w:r>
      <w:proofErr w:type="gramEnd"/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أن الصّيغ تحاكي المعاني ،فقد ذهب الزمخشري في تفسير قوله تعالى " </w:t>
      </w:r>
      <w:r w:rsidR="00460F2B" w:rsidRPr="00460F2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و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60F2B" w:rsidRPr="00460F2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إن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60F2B" w:rsidRPr="00460F2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الدار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60F2B" w:rsidRPr="00460F2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الآخرة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60F2B" w:rsidRPr="00460F2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لهي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  <w:r w:rsidR="00460F2B" w:rsidRPr="00460F2B">
        <w:rPr>
          <w:rFonts w:ascii="Simplified Arabic" w:hAnsi="Simplified Arabic" w:cs="Simplified Arabic" w:hint="cs"/>
          <w:b/>
          <w:bCs/>
          <w:sz w:val="32"/>
          <w:szCs w:val="32"/>
          <w:rtl/>
          <w:lang w:bidi="ar-DZ"/>
        </w:rPr>
        <w:t>الحيوان</w:t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" </w:t>
      </w:r>
      <w:r w:rsidR="00460F2B">
        <w:rPr>
          <w:rFonts w:ascii="Simplified Arabic" w:hAnsi="Simplified Arabic" w:cs="Simplified Arabic"/>
          <w:sz w:val="32"/>
          <w:szCs w:val="32"/>
          <w:rtl/>
          <w:lang w:bidi="ar-DZ"/>
        </w:rPr>
        <w:softHyphen/>
      </w:r>
      <w:r w:rsidR="00460F2B">
        <w:rPr>
          <w:rFonts w:ascii="Simplified Arabic" w:hAnsi="Simplified Arabic" w:cs="Simplified Arabic"/>
          <w:sz w:val="32"/>
          <w:szCs w:val="32"/>
          <w:rtl/>
          <w:lang w:bidi="ar-DZ"/>
        </w:rPr>
        <w:softHyphen/>
      </w:r>
      <w:r w:rsidR="00460F2B"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(العنكبوت 64) ،يجعل بنية لفظة الحيوان على صيغة فعلان دالّة على الاضطراب و الحركة ،و بين التصريف و الاشتقاق </w:t>
      </w:r>
      <w:r w:rsidR="00361916">
        <w:rPr>
          <w:rFonts w:ascii="Simplified Arabic" w:hAnsi="Simplified Arabic" w:cs="Simplified Arabic" w:hint="cs"/>
          <w:sz w:val="32"/>
          <w:szCs w:val="32"/>
          <w:rtl/>
          <w:lang w:bidi="ar-DZ"/>
        </w:rPr>
        <w:t>فرق ،فالأول جعل " الكلمة على صيغ مختلفة لضروب من المعاني " ،و الآخر تغيير الكلمة لغير معنى طارئ عليها ،و ينحصر في الزيادة و الحذف و الإبدال و القلب و النقل و الإدغام .</w:t>
      </w:r>
    </w:p>
    <w:p w14:paraId="721FB32A" w14:textId="2FFC6132" w:rsidR="00361916" w:rsidRDefault="00361916" w:rsidP="00361916">
      <w:pPr>
        <w:bidi/>
        <w:jc w:val="both"/>
        <w:rPr>
          <w:rFonts w:ascii="Simplified Arabic" w:hAnsi="Simplified Arabic" w:cs="Simplified Arabic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  </w:t>
      </w:r>
      <w:proofErr w:type="gramStart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>و بفضل</w:t>
      </w:r>
      <w:proofErr w:type="gramEnd"/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قوة الاشتقاق نمت اللغة و تكاثرت حتى بلغ عدد كلماتها على ما قاله الأصفهاني 12350052.</w:t>
      </w:r>
    </w:p>
    <w:p w14:paraId="58B60887" w14:textId="18B326B8" w:rsidR="001B36D3" w:rsidRPr="001B36D3" w:rsidRDefault="00460F2B" w:rsidP="00361916">
      <w:pPr>
        <w:bidi/>
        <w:jc w:val="both"/>
        <w:rPr>
          <w:rFonts w:ascii="Simplified Arabic" w:hAnsi="Simplified Arabic" w:cs="Simplified Arabic" w:hint="cs"/>
          <w:sz w:val="32"/>
          <w:szCs w:val="32"/>
          <w:rtl/>
          <w:lang w:bidi="ar-DZ"/>
        </w:rPr>
      </w:pPr>
      <w:r>
        <w:rPr>
          <w:rFonts w:ascii="Simplified Arabic" w:hAnsi="Simplified Arabic" w:cs="Simplified Arabic" w:hint="cs"/>
          <w:sz w:val="32"/>
          <w:szCs w:val="32"/>
          <w:rtl/>
          <w:lang w:bidi="ar-DZ"/>
        </w:rPr>
        <w:t xml:space="preserve"> </w:t>
      </w:r>
    </w:p>
    <w:sectPr w:rsidR="001B36D3" w:rsidRPr="001B36D3" w:rsidSect="00D77181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7181"/>
    <w:rsid w:val="00004B2B"/>
    <w:rsid w:val="001B36D3"/>
    <w:rsid w:val="00361916"/>
    <w:rsid w:val="00460F2B"/>
    <w:rsid w:val="00494E7C"/>
    <w:rsid w:val="008A76B3"/>
    <w:rsid w:val="00D77181"/>
    <w:rsid w:val="00E35F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82D6"/>
  <w15:chartTrackingRefBased/>
  <w15:docId w15:val="{8388C4D8-1110-48E0-A5B2-BC126E5C8C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2</Pages>
  <Words>357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X360 I5</dc:creator>
  <cp:keywords/>
  <dc:description/>
  <cp:lastModifiedBy>HP X360 I5</cp:lastModifiedBy>
  <cp:revision>2</cp:revision>
  <dcterms:created xsi:type="dcterms:W3CDTF">2024-11-15T12:02:00Z</dcterms:created>
  <dcterms:modified xsi:type="dcterms:W3CDTF">2024-11-15T13:01:00Z</dcterms:modified>
</cp:coreProperties>
</file>