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8C4DB3" w14:textId="49E0AEA1" w:rsidR="00004B2B" w:rsidRPr="00FB67CC" w:rsidRDefault="00130D4D" w:rsidP="00130D4D">
      <w:pPr>
        <w:bidi/>
        <w:jc w:val="center"/>
        <w:rPr>
          <w:rFonts w:ascii="Sakkal Majalla" w:hAnsi="Sakkal Majalla" w:cs="Sakkal Majalla"/>
          <w:b/>
          <w:bCs/>
          <w:sz w:val="36"/>
          <w:szCs w:val="36"/>
          <w:rtl/>
          <w:lang w:bidi="ar-DZ"/>
        </w:rPr>
      </w:pPr>
      <w:r w:rsidRPr="00FB67CC">
        <w:rPr>
          <w:rFonts w:ascii="Sakkal Majalla" w:hAnsi="Sakkal Majalla" w:cs="Sakkal Majalla" w:hint="cs"/>
          <w:b/>
          <w:bCs/>
          <w:sz w:val="36"/>
          <w:szCs w:val="36"/>
          <w:rtl/>
          <w:lang w:bidi="ar-DZ"/>
        </w:rPr>
        <w:t xml:space="preserve">المحاضرة </w:t>
      </w:r>
      <w:proofErr w:type="gramStart"/>
      <w:r w:rsidRPr="00FB67CC">
        <w:rPr>
          <w:rFonts w:ascii="Sakkal Majalla" w:hAnsi="Sakkal Majalla" w:cs="Sakkal Majalla" w:hint="cs"/>
          <w:b/>
          <w:bCs/>
          <w:sz w:val="36"/>
          <w:szCs w:val="36"/>
          <w:rtl/>
          <w:lang w:bidi="ar-DZ"/>
        </w:rPr>
        <w:t>الثانية :</w:t>
      </w:r>
      <w:proofErr w:type="gramEnd"/>
      <w:r w:rsidRPr="00FB67CC">
        <w:rPr>
          <w:rFonts w:ascii="Sakkal Majalla" w:hAnsi="Sakkal Majalla" w:cs="Sakkal Majalla" w:hint="cs"/>
          <w:b/>
          <w:bCs/>
          <w:sz w:val="36"/>
          <w:szCs w:val="36"/>
          <w:rtl/>
          <w:lang w:bidi="ar-DZ"/>
        </w:rPr>
        <w:t xml:space="preserve"> الدلالة عند علماء العرب ،النحاة و اللغويون و علماء الأصول</w:t>
      </w:r>
    </w:p>
    <w:p w14:paraId="2B6B56B2" w14:textId="681ED162" w:rsidR="00130D4D" w:rsidRPr="00FB67CC" w:rsidRDefault="00130D4D" w:rsidP="00130D4D">
      <w:pPr>
        <w:pStyle w:val="Paragraphedeliste"/>
        <w:numPr>
          <w:ilvl w:val="0"/>
          <w:numId w:val="1"/>
        </w:numPr>
        <w:bidi/>
        <w:rPr>
          <w:rFonts w:ascii="Sakkal Majalla" w:hAnsi="Sakkal Majalla" w:cs="Sakkal Majalla"/>
          <w:b/>
          <w:bCs/>
          <w:sz w:val="32"/>
          <w:szCs w:val="32"/>
          <w:lang w:bidi="ar-DZ"/>
        </w:rPr>
      </w:pPr>
      <w:r w:rsidRPr="00FB67CC">
        <w:rPr>
          <w:rFonts w:ascii="Sakkal Majalla" w:hAnsi="Sakkal Majalla" w:cs="Sakkal Majalla" w:hint="cs"/>
          <w:b/>
          <w:bCs/>
          <w:sz w:val="32"/>
          <w:szCs w:val="32"/>
          <w:rtl/>
          <w:lang w:bidi="ar-DZ"/>
        </w:rPr>
        <w:t xml:space="preserve">النحـــــــــــــــــــــــــــــــــاة و </w:t>
      </w:r>
      <w:proofErr w:type="gramStart"/>
      <w:r w:rsidRPr="00FB67CC">
        <w:rPr>
          <w:rFonts w:ascii="Sakkal Majalla" w:hAnsi="Sakkal Majalla" w:cs="Sakkal Majalla" w:hint="cs"/>
          <w:b/>
          <w:bCs/>
          <w:sz w:val="32"/>
          <w:szCs w:val="32"/>
          <w:rtl/>
          <w:lang w:bidi="ar-DZ"/>
        </w:rPr>
        <w:t>اللــــــــــــــــغويـــــــــــــون :</w:t>
      </w:r>
      <w:proofErr w:type="gramEnd"/>
    </w:p>
    <w:p w14:paraId="7B3B4FFA" w14:textId="3EA91756" w:rsidR="00130D4D" w:rsidRDefault="00130D4D" w:rsidP="004A31C8">
      <w:pPr>
        <w:bidi/>
        <w:jc w:val="both"/>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احتل القرآن الكريم مكانة هامة في نفوس المسلمين و </w:t>
      </w:r>
      <w:proofErr w:type="gramStart"/>
      <w:r>
        <w:rPr>
          <w:rFonts w:ascii="Sakkal Majalla" w:hAnsi="Sakkal Majalla" w:cs="Sakkal Majalla" w:hint="cs"/>
          <w:sz w:val="32"/>
          <w:szCs w:val="32"/>
          <w:rtl/>
          <w:lang w:bidi="ar-DZ"/>
        </w:rPr>
        <w:t>عقولهم ،</w:t>
      </w:r>
      <w:r w:rsidR="00FB67CC">
        <w:rPr>
          <w:rFonts w:ascii="Sakkal Majalla" w:hAnsi="Sakkal Majalla" w:cs="Sakkal Majalla" w:hint="cs"/>
          <w:sz w:val="32"/>
          <w:szCs w:val="32"/>
          <w:rtl/>
          <w:lang w:bidi="ar-DZ"/>
        </w:rPr>
        <w:t>وكان</w:t>
      </w:r>
      <w:proofErr w:type="gramEnd"/>
      <w:r w:rsidR="00FB67CC">
        <w:rPr>
          <w:rFonts w:ascii="Sakkal Majalla" w:hAnsi="Sakkal Majalla" w:cs="Sakkal Majalla" w:hint="cs"/>
          <w:sz w:val="32"/>
          <w:szCs w:val="32"/>
          <w:rtl/>
          <w:lang w:bidi="ar-DZ"/>
        </w:rPr>
        <w:t xml:space="preserve"> ذلك بسبب اهتمامهم بالمعاني القرآنية ،و أبدعوا في تصنيف الكتب التي حفظت اللغة العربية ،و كانت جهودهم منصبة على قضايا هامة أبرزها :</w:t>
      </w:r>
    </w:p>
    <w:p w14:paraId="78DC3C49" w14:textId="45132E16" w:rsidR="00FB67CC" w:rsidRDefault="00FB67CC" w:rsidP="004A31C8">
      <w:pPr>
        <w:bidi/>
        <w:jc w:val="both"/>
        <w:rPr>
          <w:rFonts w:ascii="Sakkal Majalla" w:hAnsi="Sakkal Majalla" w:cs="Sakkal Majalla"/>
          <w:b/>
          <w:bCs/>
          <w:sz w:val="32"/>
          <w:szCs w:val="32"/>
          <w:rtl/>
          <w:lang w:bidi="ar-DZ"/>
        </w:rPr>
      </w:pPr>
      <w:r w:rsidRPr="00FB67CC">
        <w:rPr>
          <w:rFonts w:ascii="Sakkal Majalla" w:hAnsi="Sakkal Majalla" w:cs="Sakkal Majalla" w:hint="cs"/>
          <w:b/>
          <w:bCs/>
          <w:sz w:val="32"/>
          <w:szCs w:val="32"/>
          <w:rtl/>
          <w:lang w:bidi="ar-DZ"/>
        </w:rPr>
        <w:t xml:space="preserve">أ-دلالة الأصوات و </w:t>
      </w:r>
      <w:proofErr w:type="gramStart"/>
      <w:r w:rsidRPr="00FB67CC">
        <w:rPr>
          <w:rFonts w:ascii="Sakkal Majalla" w:hAnsi="Sakkal Majalla" w:cs="Sakkal Majalla" w:hint="cs"/>
          <w:b/>
          <w:bCs/>
          <w:sz w:val="32"/>
          <w:szCs w:val="32"/>
          <w:rtl/>
          <w:lang w:bidi="ar-DZ"/>
        </w:rPr>
        <w:t>التراكيب :</w:t>
      </w:r>
      <w:proofErr w:type="gramEnd"/>
    </w:p>
    <w:p w14:paraId="3E129A3A" w14:textId="10CCF5E5" w:rsidR="00FB67CC" w:rsidRDefault="008A1A9A" w:rsidP="004A31C8">
      <w:pPr>
        <w:bidi/>
        <w:jc w:val="both"/>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    </w:t>
      </w:r>
      <w:r w:rsidR="00FB67CC">
        <w:rPr>
          <w:rFonts w:ascii="Sakkal Majalla" w:hAnsi="Sakkal Majalla" w:cs="Sakkal Majalla" w:hint="cs"/>
          <w:sz w:val="32"/>
          <w:szCs w:val="32"/>
          <w:rtl/>
          <w:lang w:bidi="ar-DZ"/>
        </w:rPr>
        <w:t xml:space="preserve">كانت جل الاهتمامات حول النص تتعلق بالإعجاز ،ذلك أن القرآن الكريم هو كلام الله المعجز ،فقد أعجز أرباب الفصاحة و البيان ،و ذلك دافع لمحاولة معرفة أسباب  الإعجاز فيه </w:t>
      </w:r>
      <w:r>
        <w:rPr>
          <w:rFonts w:ascii="Sakkal Majalla" w:hAnsi="Sakkal Majalla" w:cs="Sakkal Majalla" w:hint="cs"/>
          <w:sz w:val="32"/>
          <w:szCs w:val="32"/>
          <w:rtl/>
          <w:lang w:bidi="ar-DZ"/>
        </w:rPr>
        <w:t>،و الاهتمام بالصوت اللغوي هو أول ملامح البحث ،</w:t>
      </w:r>
      <w:proofErr w:type="spellStart"/>
      <w:r>
        <w:rPr>
          <w:rFonts w:ascii="Sakkal Majalla" w:hAnsi="Sakkal Majalla" w:cs="Sakkal Majalla" w:hint="cs"/>
          <w:sz w:val="32"/>
          <w:szCs w:val="32"/>
          <w:rtl/>
          <w:lang w:bidi="ar-DZ"/>
        </w:rPr>
        <w:t>احيث</w:t>
      </w:r>
      <w:proofErr w:type="spellEnd"/>
      <w:r>
        <w:rPr>
          <w:rFonts w:ascii="Sakkal Majalla" w:hAnsi="Sakkal Majalla" w:cs="Sakkal Majalla" w:hint="cs"/>
          <w:sz w:val="32"/>
          <w:szCs w:val="32"/>
          <w:rtl/>
          <w:lang w:bidi="ar-DZ"/>
        </w:rPr>
        <w:t xml:space="preserve"> ألّفوا فيه المؤلفات ،و كان أهمها على الإطلاق معجم العين للخليل بن أحمد الفراهيدي الذي رتب الأصوات ترتيبا صوتيا من أقصى مخرج لها و هو الحلق وصولا للشّفتين ،و تطور البحث في هذا الميدان في القرون اللاحقة مع عدة علماء تطرقوا لعلم الأصوات اللغوية من نواحي  علم التشريح ،فوصفوا تشريح مخارج الأصوات وصفا دقيقا ،خاصة من أتقن منهم علم الطب مثل ابن سينا و الفخر الرازي .</w:t>
      </w:r>
    </w:p>
    <w:p w14:paraId="61F44F11" w14:textId="43322421" w:rsidR="008A1A9A" w:rsidRDefault="008A1A9A" w:rsidP="004A31C8">
      <w:pPr>
        <w:bidi/>
        <w:jc w:val="both"/>
        <w:rPr>
          <w:rFonts w:ascii="Sakkal Majalla" w:hAnsi="Sakkal Majalla" w:cs="Sakkal Majalla"/>
          <w:b/>
          <w:bCs/>
          <w:sz w:val="32"/>
          <w:szCs w:val="32"/>
          <w:rtl/>
          <w:lang w:bidi="ar-DZ"/>
        </w:rPr>
      </w:pPr>
      <w:r w:rsidRPr="008A1A9A">
        <w:rPr>
          <w:rFonts w:ascii="Sakkal Majalla" w:hAnsi="Sakkal Majalla" w:cs="Sakkal Majalla" w:hint="cs"/>
          <w:b/>
          <w:bCs/>
          <w:sz w:val="32"/>
          <w:szCs w:val="32"/>
          <w:rtl/>
          <w:lang w:bidi="ar-DZ"/>
        </w:rPr>
        <w:t xml:space="preserve">ب-في مجال علم </w:t>
      </w:r>
      <w:proofErr w:type="gramStart"/>
      <w:r w:rsidRPr="008A1A9A">
        <w:rPr>
          <w:rFonts w:ascii="Sakkal Majalla" w:hAnsi="Sakkal Majalla" w:cs="Sakkal Majalla" w:hint="cs"/>
          <w:b/>
          <w:bCs/>
          <w:sz w:val="32"/>
          <w:szCs w:val="32"/>
          <w:rtl/>
          <w:lang w:bidi="ar-DZ"/>
        </w:rPr>
        <w:t>المعاني :</w:t>
      </w:r>
      <w:proofErr w:type="gramEnd"/>
    </w:p>
    <w:p w14:paraId="51E883C6" w14:textId="77777777" w:rsidR="00515B6A" w:rsidRDefault="008A1A9A" w:rsidP="004A31C8">
      <w:pPr>
        <w:bidi/>
        <w:jc w:val="both"/>
        <w:rPr>
          <w:rFonts w:ascii="Sakkal Majalla" w:hAnsi="Sakkal Majalla" w:cs="Sakkal Majalla"/>
          <w:sz w:val="32"/>
          <w:szCs w:val="32"/>
          <w:rtl/>
          <w:lang w:bidi="ar-DZ"/>
        </w:rPr>
      </w:pPr>
      <w:r>
        <w:rPr>
          <w:rFonts w:ascii="Sakkal Majalla" w:hAnsi="Sakkal Majalla" w:cs="Sakkal Majalla" w:hint="cs"/>
          <w:b/>
          <w:bCs/>
          <w:sz w:val="32"/>
          <w:szCs w:val="32"/>
          <w:rtl/>
          <w:lang w:bidi="ar-DZ"/>
        </w:rPr>
        <w:t xml:space="preserve">    </w:t>
      </w:r>
      <w:r w:rsidRPr="008A1A9A">
        <w:rPr>
          <w:rFonts w:ascii="Sakkal Majalla" w:hAnsi="Sakkal Majalla" w:cs="Sakkal Majalla" w:hint="cs"/>
          <w:sz w:val="32"/>
          <w:szCs w:val="32"/>
          <w:rtl/>
          <w:lang w:bidi="ar-DZ"/>
        </w:rPr>
        <w:t>ألّف</w:t>
      </w:r>
      <w:r>
        <w:rPr>
          <w:rFonts w:ascii="Sakkal Majalla" w:hAnsi="Sakkal Majalla" w:cs="Sakkal Majalla" w:hint="cs"/>
          <w:sz w:val="32"/>
          <w:szCs w:val="32"/>
          <w:rtl/>
          <w:lang w:bidi="ar-DZ"/>
        </w:rPr>
        <w:t xml:space="preserve"> علماء العربية ضمن حركة جمع اللغة الكثير من المنجزات اللغوية التي قامت على الموضوعات منها "الرسائل " حيث تم تصنيف  الألفاظ حسب مجالاتها الدلالية ،و ذلك ما يجعلها ترتبط بنظرية الحقول الدلالية ،مثل رسائل </w:t>
      </w:r>
      <w:r w:rsidRPr="00515B6A">
        <w:rPr>
          <w:rFonts w:ascii="Sakkal Majalla" w:hAnsi="Sakkal Majalla" w:cs="Sakkal Majalla" w:hint="cs"/>
          <w:b/>
          <w:bCs/>
          <w:sz w:val="32"/>
          <w:szCs w:val="32"/>
          <w:rtl/>
          <w:lang w:bidi="ar-DZ"/>
        </w:rPr>
        <w:t>الأصمعي ،و أبي عبيدة</w:t>
      </w:r>
      <w:r>
        <w:rPr>
          <w:rFonts w:ascii="Sakkal Majalla" w:hAnsi="Sakkal Majalla" w:cs="Sakkal Majalla" w:hint="cs"/>
          <w:sz w:val="32"/>
          <w:szCs w:val="32"/>
          <w:rtl/>
          <w:lang w:bidi="ar-DZ"/>
        </w:rPr>
        <w:t xml:space="preserve"> ،أمّا </w:t>
      </w:r>
      <w:r w:rsidRPr="00515B6A">
        <w:rPr>
          <w:rFonts w:ascii="Sakkal Majalla" w:hAnsi="Sakkal Majalla" w:cs="Sakkal Majalla" w:hint="cs"/>
          <w:b/>
          <w:bCs/>
          <w:sz w:val="32"/>
          <w:szCs w:val="32"/>
          <w:rtl/>
          <w:lang w:bidi="ar-DZ"/>
        </w:rPr>
        <w:t>أبو هلال العسكري</w:t>
      </w:r>
      <w:r>
        <w:rPr>
          <w:rFonts w:ascii="Sakkal Majalla" w:hAnsi="Sakkal Majalla" w:cs="Sakkal Majalla" w:hint="cs"/>
          <w:sz w:val="32"/>
          <w:szCs w:val="32"/>
          <w:rtl/>
          <w:lang w:bidi="ar-DZ"/>
        </w:rPr>
        <w:t xml:space="preserve"> في </w:t>
      </w:r>
      <w:r w:rsidR="00515B6A" w:rsidRPr="00515B6A">
        <w:rPr>
          <w:rFonts w:ascii="Sakkal Majalla" w:hAnsi="Sakkal Majalla" w:cs="Sakkal Majalla" w:hint="cs"/>
          <w:b/>
          <w:bCs/>
          <w:sz w:val="32"/>
          <w:szCs w:val="32"/>
          <w:rtl/>
          <w:lang w:bidi="ar-DZ"/>
        </w:rPr>
        <w:t>"</w:t>
      </w:r>
      <w:r w:rsidRPr="00515B6A">
        <w:rPr>
          <w:rFonts w:ascii="Sakkal Majalla" w:hAnsi="Sakkal Majalla" w:cs="Sakkal Majalla" w:hint="cs"/>
          <w:b/>
          <w:bCs/>
          <w:sz w:val="32"/>
          <w:szCs w:val="32"/>
          <w:rtl/>
          <w:lang w:bidi="ar-DZ"/>
        </w:rPr>
        <w:t>الفروق اللغوية</w:t>
      </w:r>
      <w:r w:rsidR="00515B6A">
        <w:rPr>
          <w:rFonts w:ascii="Sakkal Majalla" w:hAnsi="Sakkal Majalla" w:cs="Sakkal Majalla" w:hint="cs"/>
          <w:sz w:val="32"/>
          <w:szCs w:val="32"/>
          <w:rtl/>
          <w:lang w:bidi="ar-DZ"/>
        </w:rPr>
        <w:t>"</w:t>
      </w:r>
      <w:r>
        <w:rPr>
          <w:rFonts w:ascii="Sakkal Majalla" w:hAnsi="Sakkal Majalla" w:cs="Sakkal Majalla" w:hint="cs"/>
          <w:sz w:val="32"/>
          <w:szCs w:val="32"/>
          <w:rtl/>
          <w:lang w:bidi="ar-DZ"/>
        </w:rPr>
        <w:t xml:space="preserve"> فقد اتّجه اتّجاه الدقة و التقاط الفروق ،و يمكن اعتبار كتابه مبحثا هاما يخدم علم الدلالة من عدة جوانب خاصة </w:t>
      </w:r>
      <w:r w:rsidR="00515B6A">
        <w:rPr>
          <w:rFonts w:ascii="Sakkal Majalla" w:hAnsi="Sakkal Majalla" w:cs="Sakkal Majalla" w:hint="cs"/>
          <w:sz w:val="32"/>
          <w:szCs w:val="32"/>
          <w:rtl/>
          <w:lang w:bidi="ar-DZ"/>
        </w:rPr>
        <w:t xml:space="preserve">في مجال العلاقات الدلالية و المجاز في اللغة ،أمّا </w:t>
      </w:r>
      <w:r w:rsidR="00515B6A" w:rsidRPr="00515B6A">
        <w:rPr>
          <w:rFonts w:ascii="Sakkal Majalla" w:hAnsi="Sakkal Majalla" w:cs="Sakkal Majalla" w:hint="cs"/>
          <w:b/>
          <w:bCs/>
          <w:sz w:val="32"/>
          <w:szCs w:val="32"/>
          <w:rtl/>
          <w:lang w:bidi="ar-DZ"/>
        </w:rPr>
        <w:t>ابن فارس</w:t>
      </w:r>
      <w:r w:rsidR="00515B6A">
        <w:rPr>
          <w:rFonts w:ascii="Sakkal Majalla" w:hAnsi="Sakkal Majalla" w:cs="Sakkal Majalla" w:hint="cs"/>
          <w:sz w:val="32"/>
          <w:szCs w:val="32"/>
          <w:rtl/>
          <w:lang w:bidi="ar-DZ"/>
        </w:rPr>
        <w:t xml:space="preserve"> في معجمه </w:t>
      </w:r>
      <w:r w:rsidR="00515B6A" w:rsidRPr="00515B6A">
        <w:rPr>
          <w:rFonts w:ascii="Sakkal Majalla" w:hAnsi="Sakkal Majalla" w:cs="Sakkal Majalla" w:hint="cs"/>
          <w:b/>
          <w:bCs/>
          <w:sz w:val="32"/>
          <w:szCs w:val="32"/>
          <w:rtl/>
          <w:lang w:bidi="ar-DZ"/>
        </w:rPr>
        <w:t>"المقاييس</w:t>
      </w:r>
      <w:r w:rsidR="00515B6A">
        <w:rPr>
          <w:rFonts w:ascii="Sakkal Majalla" w:hAnsi="Sakkal Majalla" w:cs="Sakkal Majalla" w:hint="cs"/>
          <w:sz w:val="32"/>
          <w:szCs w:val="32"/>
          <w:rtl/>
          <w:lang w:bidi="ar-DZ"/>
        </w:rPr>
        <w:t xml:space="preserve">" فقد حاول ربط المعاني الجزئية للمادة بمعنى عام يجمعها ،و </w:t>
      </w:r>
      <w:r w:rsidR="00515B6A" w:rsidRPr="00515B6A">
        <w:rPr>
          <w:rFonts w:ascii="Sakkal Majalla" w:hAnsi="Sakkal Majalla" w:cs="Sakkal Majalla" w:hint="cs"/>
          <w:b/>
          <w:bCs/>
          <w:sz w:val="32"/>
          <w:szCs w:val="32"/>
          <w:rtl/>
          <w:lang w:bidi="ar-DZ"/>
        </w:rPr>
        <w:t>الزمخشري</w:t>
      </w:r>
      <w:r w:rsidR="00515B6A">
        <w:rPr>
          <w:rFonts w:ascii="Sakkal Majalla" w:hAnsi="Sakkal Majalla" w:cs="Sakkal Majalla" w:hint="cs"/>
          <w:sz w:val="32"/>
          <w:szCs w:val="32"/>
          <w:rtl/>
          <w:lang w:bidi="ar-DZ"/>
        </w:rPr>
        <w:t xml:space="preserve"> في </w:t>
      </w:r>
      <w:r w:rsidR="00515B6A" w:rsidRPr="00515B6A">
        <w:rPr>
          <w:rFonts w:ascii="Sakkal Majalla" w:hAnsi="Sakkal Majalla" w:cs="Sakkal Majalla" w:hint="cs"/>
          <w:b/>
          <w:bCs/>
          <w:sz w:val="32"/>
          <w:szCs w:val="32"/>
          <w:rtl/>
          <w:lang w:bidi="ar-DZ"/>
        </w:rPr>
        <w:t>"أساس البلاغة</w:t>
      </w:r>
      <w:r w:rsidR="00515B6A">
        <w:rPr>
          <w:rFonts w:ascii="Sakkal Majalla" w:hAnsi="Sakkal Majalla" w:cs="Sakkal Majalla" w:hint="cs"/>
          <w:sz w:val="32"/>
          <w:szCs w:val="32"/>
          <w:rtl/>
          <w:lang w:bidi="ar-DZ"/>
        </w:rPr>
        <w:t xml:space="preserve">" فرق بين المعاني  الحقيقية </w:t>
      </w:r>
    </w:p>
    <w:p w14:paraId="7ECBB84C" w14:textId="77777777" w:rsidR="00515B6A" w:rsidRDefault="00515B6A" w:rsidP="004A31C8">
      <w:pPr>
        <w:bidi/>
        <w:jc w:val="both"/>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و المعاني </w:t>
      </w:r>
      <w:proofErr w:type="gramStart"/>
      <w:r>
        <w:rPr>
          <w:rFonts w:ascii="Sakkal Majalla" w:hAnsi="Sakkal Majalla" w:cs="Sakkal Majalla" w:hint="cs"/>
          <w:sz w:val="32"/>
          <w:szCs w:val="32"/>
          <w:rtl/>
          <w:lang w:bidi="ar-DZ"/>
        </w:rPr>
        <w:t>المجازية ،كما</w:t>
      </w:r>
      <w:proofErr w:type="gramEnd"/>
      <w:r>
        <w:rPr>
          <w:rFonts w:ascii="Sakkal Majalla" w:hAnsi="Sakkal Majalla" w:cs="Sakkal Majalla" w:hint="cs"/>
          <w:sz w:val="32"/>
          <w:szCs w:val="32"/>
          <w:rtl/>
          <w:lang w:bidi="ar-DZ"/>
        </w:rPr>
        <w:t xml:space="preserve"> ربط </w:t>
      </w:r>
      <w:r w:rsidRPr="00515B6A">
        <w:rPr>
          <w:rFonts w:ascii="Sakkal Majalla" w:hAnsi="Sakkal Majalla" w:cs="Sakkal Majalla" w:hint="cs"/>
          <w:b/>
          <w:bCs/>
          <w:sz w:val="32"/>
          <w:szCs w:val="32"/>
          <w:rtl/>
          <w:lang w:bidi="ar-DZ"/>
        </w:rPr>
        <w:t>ابن جني</w:t>
      </w:r>
      <w:r>
        <w:rPr>
          <w:rFonts w:ascii="Sakkal Majalla" w:hAnsi="Sakkal Majalla" w:cs="Sakkal Majalla" w:hint="cs"/>
          <w:sz w:val="32"/>
          <w:szCs w:val="32"/>
          <w:rtl/>
          <w:lang w:bidi="ar-DZ"/>
        </w:rPr>
        <w:t xml:space="preserve"> تقلبات المادة الممكنة بمعنى واحد ،و تحدث عن أصول الاشتقاق </w:t>
      </w:r>
    </w:p>
    <w:p w14:paraId="449FEBC6" w14:textId="237AE5E4" w:rsidR="008A1A9A" w:rsidRDefault="00515B6A" w:rsidP="004A31C8">
      <w:pPr>
        <w:bidi/>
        <w:jc w:val="both"/>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و مناسبة الألفاظ لمناسبة </w:t>
      </w:r>
      <w:proofErr w:type="gramStart"/>
      <w:r>
        <w:rPr>
          <w:rFonts w:ascii="Sakkal Majalla" w:hAnsi="Sakkal Majalla" w:cs="Sakkal Majalla" w:hint="cs"/>
          <w:sz w:val="32"/>
          <w:szCs w:val="32"/>
          <w:rtl/>
          <w:lang w:bidi="ar-DZ"/>
        </w:rPr>
        <w:t>المعاني ،أي</w:t>
      </w:r>
      <w:proofErr w:type="gramEnd"/>
      <w:r>
        <w:rPr>
          <w:rFonts w:ascii="Sakkal Majalla" w:hAnsi="Sakkal Majalla" w:cs="Sakkal Majalla" w:hint="cs"/>
          <w:sz w:val="32"/>
          <w:szCs w:val="32"/>
          <w:rtl/>
          <w:lang w:bidi="ar-DZ"/>
        </w:rPr>
        <w:t xml:space="preserve"> تقارب الدلالة لتقارب حروف اللفظ ،</w:t>
      </w:r>
      <w:r w:rsidRPr="00515B6A">
        <w:rPr>
          <w:rFonts w:ascii="Sakkal Majalla" w:hAnsi="Sakkal Majalla" w:cs="Sakkal Majalla" w:hint="cs"/>
          <w:b/>
          <w:bCs/>
          <w:sz w:val="32"/>
          <w:szCs w:val="32"/>
          <w:rtl/>
          <w:lang w:bidi="ar-DZ"/>
        </w:rPr>
        <w:t>فابن جني</w:t>
      </w:r>
      <w:r>
        <w:rPr>
          <w:rFonts w:ascii="Sakkal Majalla" w:hAnsi="Sakkal Majalla" w:cs="Sakkal Majalla" w:hint="cs"/>
          <w:sz w:val="32"/>
          <w:szCs w:val="32"/>
          <w:rtl/>
          <w:lang w:bidi="ar-DZ"/>
        </w:rPr>
        <w:t xml:space="preserve"> يرى أن الألفاظ المتقاربة صوتيا تكون متقاربة في الدلالة و مثاله </w:t>
      </w:r>
      <w:r w:rsidRPr="00515B6A">
        <w:rPr>
          <w:rFonts w:ascii="Sakkal Majalla" w:hAnsi="Sakkal Majalla" w:cs="Sakkal Majalla" w:hint="cs"/>
          <w:b/>
          <w:bCs/>
          <w:sz w:val="32"/>
          <w:szCs w:val="32"/>
          <w:rtl/>
          <w:lang w:bidi="ar-DZ"/>
        </w:rPr>
        <w:t>تؤزّهم</w:t>
      </w:r>
      <w:r>
        <w:rPr>
          <w:rFonts w:ascii="Sakkal Majalla" w:hAnsi="Sakkal Majalla" w:cs="Sakkal Majalla" w:hint="cs"/>
          <w:sz w:val="32"/>
          <w:szCs w:val="32"/>
          <w:rtl/>
          <w:lang w:bidi="ar-DZ"/>
        </w:rPr>
        <w:t xml:space="preserve"> في قوله تعالى </w:t>
      </w:r>
      <w:r w:rsidRPr="00515B6A">
        <w:rPr>
          <w:rFonts w:ascii="Sakkal Majalla" w:hAnsi="Sakkal Majalla" w:cs="Sakkal Majalla" w:hint="cs"/>
          <w:b/>
          <w:bCs/>
          <w:sz w:val="32"/>
          <w:szCs w:val="32"/>
          <w:rtl/>
          <w:lang w:bidi="ar-DZ"/>
        </w:rPr>
        <w:t>:" تؤزّهم أزّاً "</w:t>
      </w:r>
      <w:r>
        <w:rPr>
          <w:rFonts w:ascii="Sakkal Majalla" w:hAnsi="Sakkal Majalla" w:cs="Sakkal Majalla" w:hint="cs"/>
          <w:b/>
          <w:bCs/>
          <w:sz w:val="32"/>
          <w:szCs w:val="32"/>
          <w:rtl/>
          <w:lang w:bidi="ar-DZ"/>
        </w:rPr>
        <w:t xml:space="preserve"> </w:t>
      </w:r>
      <w:r>
        <w:rPr>
          <w:rFonts w:ascii="Sakkal Majalla" w:hAnsi="Sakkal Majalla" w:cs="Sakkal Majalla" w:hint="cs"/>
          <w:sz w:val="32"/>
          <w:szCs w:val="32"/>
          <w:rtl/>
          <w:lang w:bidi="ar-DZ"/>
        </w:rPr>
        <w:t>،أي تزعجهم و تقلقهم ،فهذا في معنى تهزهم هزا ،و الهمزة أخت الهاء ،فتقارب اللفظان لتقارب المعنيين .</w:t>
      </w:r>
    </w:p>
    <w:p w14:paraId="5FFC960E" w14:textId="62B4809B" w:rsidR="00515B6A" w:rsidRDefault="00515B6A" w:rsidP="004A31C8">
      <w:pPr>
        <w:pStyle w:val="Paragraphedeliste"/>
        <w:numPr>
          <w:ilvl w:val="0"/>
          <w:numId w:val="1"/>
        </w:numPr>
        <w:bidi/>
        <w:jc w:val="both"/>
        <w:rPr>
          <w:rFonts w:ascii="Sakkal Majalla" w:hAnsi="Sakkal Majalla" w:cs="Sakkal Majalla"/>
          <w:b/>
          <w:bCs/>
          <w:sz w:val="32"/>
          <w:szCs w:val="32"/>
          <w:lang w:bidi="ar-DZ"/>
        </w:rPr>
      </w:pPr>
      <w:r w:rsidRPr="00515B6A">
        <w:rPr>
          <w:rFonts w:ascii="Sakkal Majalla" w:hAnsi="Sakkal Majalla" w:cs="Sakkal Majalla" w:hint="cs"/>
          <w:b/>
          <w:bCs/>
          <w:sz w:val="32"/>
          <w:szCs w:val="32"/>
          <w:rtl/>
          <w:lang w:bidi="ar-DZ"/>
        </w:rPr>
        <w:t xml:space="preserve">علماء </w:t>
      </w:r>
      <w:proofErr w:type="gramStart"/>
      <w:r w:rsidRPr="00515B6A">
        <w:rPr>
          <w:rFonts w:ascii="Sakkal Majalla" w:hAnsi="Sakkal Majalla" w:cs="Sakkal Majalla" w:hint="cs"/>
          <w:b/>
          <w:bCs/>
          <w:sz w:val="32"/>
          <w:szCs w:val="32"/>
          <w:rtl/>
          <w:lang w:bidi="ar-DZ"/>
        </w:rPr>
        <w:t>الأصول :</w:t>
      </w:r>
      <w:proofErr w:type="gramEnd"/>
    </w:p>
    <w:p w14:paraId="16FEE938" w14:textId="6683F4A5" w:rsidR="00515B6A" w:rsidRDefault="008B6F2D" w:rsidP="004A31C8">
      <w:pPr>
        <w:pStyle w:val="Paragraphedeliste"/>
        <w:bidi/>
        <w:jc w:val="both"/>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     </w:t>
      </w:r>
      <w:proofErr w:type="gramStart"/>
      <w:r w:rsidR="00515B6A" w:rsidRPr="00515B6A">
        <w:rPr>
          <w:rFonts w:ascii="Sakkal Majalla" w:hAnsi="Sakkal Majalla" w:cs="Sakkal Majalla" w:hint="cs"/>
          <w:sz w:val="32"/>
          <w:szCs w:val="32"/>
          <w:rtl/>
          <w:lang w:bidi="ar-DZ"/>
        </w:rPr>
        <w:t xml:space="preserve">عالج </w:t>
      </w:r>
      <w:r w:rsidR="00515B6A">
        <w:rPr>
          <w:rFonts w:ascii="Sakkal Majalla" w:hAnsi="Sakkal Majalla" w:cs="Sakkal Majalla" w:hint="cs"/>
          <w:sz w:val="32"/>
          <w:szCs w:val="32"/>
          <w:rtl/>
          <w:lang w:bidi="ar-DZ"/>
        </w:rPr>
        <w:t xml:space="preserve"> </w:t>
      </w:r>
      <w:r w:rsidR="00515B6A" w:rsidRPr="008B6F2D">
        <w:rPr>
          <w:rFonts w:ascii="Sakkal Majalla" w:hAnsi="Sakkal Majalla" w:cs="Sakkal Majalla" w:hint="cs"/>
          <w:b/>
          <w:bCs/>
          <w:sz w:val="32"/>
          <w:szCs w:val="32"/>
          <w:rtl/>
          <w:lang w:bidi="ar-DZ"/>
        </w:rPr>
        <w:t>الأصوليون</w:t>
      </w:r>
      <w:proofErr w:type="gramEnd"/>
      <w:r w:rsidR="00515B6A" w:rsidRPr="008B6F2D">
        <w:rPr>
          <w:rFonts w:ascii="Sakkal Majalla" w:hAnsi="Sakkal Majalla" w:cs="Sakkal Majalla" w:hint="cs"/>
          <w:b/>
          <w:bCs/>
          <w:sz w:val="32"/>
          <w:szCs w:val="32"/>
          <w:rtl/>
          <w:lang w:bidi="ar-DZ"/>
        </w:rPr>
        <w:t xml:space="preserve"> </w:t>
      </w:r>
      <w:r w:rsidR="00515B6A">
        <w:rPr>
          <w:rFonts w:ascii="Sakkal Majalla" w:hAnsi="Sakkal Majalla" w:cs="Sakkal Majalla" w:hint="cs"/>
          <w:sz w:val="32"/>
          <w:szCs w:val="32"/>
          <w:rtl/>
          <w:lang w:bidi="ar-DZ"/>
        </w:rPr>
        <w:t xml:space="preserve">في بحوثهم </w:t>
      </w:r>
      <w:r w:rsidR="00B67FCD">
        <w:rPr>
          <w:rFonts w:ascii="Sakkal Majalla" w:hAnsi="Sakkal Majalla" w:cs="Sakkal Majalla" w:hint="cs"/>
          <w:sz w:val="32"/>
          <w:szCs w:val="32"/>
          <w:rtl/>
          <w:lang w:bidi="ar-DZ"/>
        </w:rPr>
        <w:t xml:space="preserve">موضوعات في استنباط الأحكام الشرعية التي تعد من صميم البحث  الدلالي ،كما عقدوا أبوابا في كتبهم للدلالات ،فتحدثوا عن دلالة النص ،و هي أساس </w:t>
      </w:r>
      <w:r w:rsidR="00B67FCD">
        <w:rPr>
          <w:rFonts w:ascii="Sakkal Majalla" w:hAnsi="Sakkal Majalla" w:cs="Sakkal Majalla" w:hint="cs"/>
          <w:sz w:val="32"/>
          <w:szCs w:val="32"/>
          <w:rtl/>
          <w:lang w:bidi="ar-DZ"/>
        </w:rPr>
        <w:lastRenderedPageBreak/>
        <w:t>القواعد الأصولية في المباني اللغوية التي ترسم منهجهم في استنباط الدلالة من النص القرآني ،كما تناولوا دلالة اللفظ الذي هو وسيلة لفهم النصوص و استنباط الأحكام ،و كذلك دلالة المنطوق و دلالة المفهوم و ما يتعلق بهما .</w:t>
      </w:r>
    </w:p>
    <w:p w14:paraId="6F8A0B53" w14:textId="77777777" w:rsidR="008B6F2D" w:rsidRDefault="00B67FCD" w:rsidP="004A31C8">
      <w:pPr>
        <w:pStyle w:val="Paragraphedeliste"/>
        <w:bidi/>
        <w:jc w:val="both"/>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    و </w:t>
      </w:r>
      <w:proofErr w:type="gramStart"/>
      <w:r>
        <w:rPr>
          <w:rFonts w:ascii="Sakkal Majalla" w:hAnsi="Sakkal Majalla" w:cs="Sakkal Majalla" w:hint="cs"/>
          <w:sz w:val="32"/>
          <w:szCs w:val="32"/>
          <w:rtl/>
          <w:lang w:bidi="ar-DZ"/>
        </w:rPr>
        <w:t>أشاروا  عند</w:t>
      </w:r>
      <w:proofErr w:type="gramEnd"/>
      <w:r>
        <w:rPr>
          <w:rFonts w:ascii="Sakkal Majalla" w:hAnsi="Sakkal Majalla" w:cs="Sakkal Majalla" w:hint="cs"/>
          <w:sz w:val="32"/>
          <w:szCs w:val="32"/>
          <w:rtl/>
          <w:lang w:bidi="ar-DZ"/>
        </w:rPr>
        <w:t xml:space="preserve"> حديثهم  عن دلالة اللفظ إلى أن هناك فرقا واضحا بين </w:t>
      </w:r>
      <w:r w:rsidRPr="008B6F2D">
        <w:rPr>
          <w:rFonts w:ascii="Sakkal Majalla" w:hAnsi="Sakkal Majalla" w:cs="Sakkal Majalla" w:hint="cs"/>
          <w:b/>
          <w:bCs/>
          <w:sz w:val="32"/>
          <w:szCs w:val="32"/>
          <w:rtl/>
          <w:lang w:bidi="ar-DZ"/>
        </w:rPr>
        <w:t>دلالة الوضع</w:t>
      </w:r>
      <w:r>
        <w:rPr>
          <w:rFonts w:ascii="Sakkal Majalla" w:hAnsi="Sakkal Majalla" w:cs="Sakkal Majalla" w:hint="cs"/>
          <w:sz w:val="32"/>
          <w:szCs w:val="32"/>
          <w:rtl/>
          <w:lang w:bidi="ar-DZ"/>
        </w:rPr>
        <w:t xml:space="preserve"> و بين </w:t>
      </w:r>
      <w:r w:rsidRPr="008B6F2D">
        <w:rPr>
          <w:rFonts w:ascii="Sakkal Majalla" w:hAnsi="Sakkal Majalla" w:cs="Sakkal Majalla" w:hint="cs"/>
          <w:b/>
          <w:bCs/>
          <w:sz w:val="32"/>
          <w:szCs w:val="32"/>
          <w:rtl/>
          <w:lang w:bidi="ar-DZ"/>
        </w:rPr>
        <w:t>الدلالة الاصطلاحية أو الشرعية</w:t>
      </w:r>
      <w:r>
        <w:rPr>
          <w:rFonts w:ascii="Sakkal Majalla" w:hAnsi="Sakkal Majalla" w:cs="Sakkal Majalla" w:hint="cs"/>
          <w:sz w:val="32"/>
          <w:szCs w:val="32"/>
          <w:rtl/>
          <w:lang w:bidi="ar-DZ"/>
        </w:rPr>
        <w:t xml:space="preserve"> ،فالدلالة الوضعية تعني اللفظ المستعمل في معناه اللغوي ،أما الدلالة الشرعية فهي اللفظ المستعمل في المعنى الموضوع له شرعا ،و مثال ذلك كلمة الصلاة فهي العبادة المخصوصة المشتملة على </w:t>
      </w:r>
      <w:r w:rsidR="008B6F2D">
        <w:rPr>
          <w:rFonts w:ascii="Sakkal Majalla" w:hAnsi="Sakkal Majalla" w:cs="Sakkal Majalla" w:hint="cs"/>
          <w:sz w:val="32"/>
          <w:szCs w:val="32"/>
          <w:rtl/>
          <w:lang w:bidi="ar-DZ"/>
        </w:rPr>
        <w:t>أقوال و</w:t>
      </w:r>
      <w:r>
        <w:rPr>
          <w:rFonts w:ascii="Sakkal Majalla" w:hAnsi="Sakkal Majalla" w:cs="Sakkal Majalla" w:hint="cs"/>
          <w:sz w:val="32"/>
          <w:szCs w:val="32"/>
          <w:rtl/>
          <w:lang w:bidi="ar-DZ"/>
        </w:rPr>
        <w:t xml:space="preserve">أفعال </w:t>
      </w:r>
      <w:r w:rsidR="008B6F2D">
        <w:rPr>
          <w:rFonts w:ascii="Sakkal Majalla" w:hAnsi="Sakkal Majalla" w:cs="Sakkal Majalla" w:hint="cs"/>
          <w:sz w:val="32"/>
          <w:szCs w:val="32"/>
          <w:rtl/>
          <w:lang w:bidi="ar-DZ"/>
        </w:rPr>
        <w:t>معروفة ،و هذا ما يعتبر مظهرا من مظاهر التغير الدلالي في الدراسات الدلالية الحديثة (تضييق المعنى أو الدلالة ).</w:t>
      </w:r>
    </w:p>
    <w:p w14:paraId="3273003B" w14:textId="77777777" w:rsidR="008B6F2D" w:rsidRDefault="008B6F2D" w:rsidP="004A31C8">
      <w:pPr>
        <w:pStyle w:val="Paragraphedeliste"/>
        <w:bidi/>
        <w:jc w:val="both"/>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-و قد عالج </w:t>
      </w:r>
      <w:r w:rsidRPr="008B6F2D">
        <w:rPr>
          <w:rFonts w:ascii="Sakkal Majalla" w:hAnsi="Sakkal Majalla" w:cs="Sakkal Majalla" w:hint="cs"/>
          <w:b/>
          <w:bCs/>
          <w:sz w:val="32"/>
          <w:szCs w:val="32"/>
          <w:rtl/>
          <w:lang w:bidi="ar-DZ"/>
        </w:rPr>
        <w:t>الإمام الشافعي</w:t>
      </w:r>
      <w:r>
        <w:rPr>
          <w:rFonts w:ascii="Sakkal Majalla" w:hAnsi="Sakkal Majalla" w:cs="Sakkal Majalla" w:hint="cs"/>
          <w:sz w:val="32"/>
          <w:szCs w:val="32"/>
          <w:rtl/>
          <w:lang w:bidi="ar-DZ"/>
        </w:rPr>
        <w:t xml:space="preserve"> في كتابه </w:t>
      </w:r>
      <w:r w:rsidRPr="008B6F2D">
        <w:rPr>
          <w:rFonts w:ascii="Sakkal Majalla" w:hAnsi="Sakkal Majalla" w:cs="Sakkal Majalla" w:hint="cs"/>
          <w:b/>
          <w:bCs/>
          <w:sz w:val="32"/>
          <w:szCs w:val="32"/>
          <w:rtl/>
          <w:lang w:bidi="ar-DZ"/>
        </w:rPr>
        <w:t>"الرسالة</w:t>
      </w:r>
      <w:r>
        <w:rPr>
          <w:rFonts w:ascii="Sakkal Majalla" w:hAnsi="Sakkal Majalla" w:cs="Sakkal Majalla" w:hint="cs"/>
          <w:sz w:val="32"/>
          <w:szCs w:val="32"/>
          <w:rtl/>
          <w:lang w:bidi="ar-DZ"/>
        </w:rPr>
        <w:t xml:space="preserve">" طرق تخصيص الدلالة و تعميمها باعتبار القرائن اللفظية و </w:t>
      </w:r>
      <w:proofErr w:type="gramStart"/>
      <w:r>
        <w:rPr>
          <w:rFonts w:ascii="Sakkal Majalla" w:hAnsi="Sakkal Majalla" w:cs="Sakkal Majalla" w:hint="cs"/>
          <w:sz w:val="32"/>
          <w:szCs w:val="32"/>
          <w:rtl/>
          <w:lang w:bidi="ar-DZ"/>
        </w:rPr>
        <w:t>العقلية ،كما</w:t>
      </w:r>
      <w:proofErr w:type="gramEnd"/>
      <w:r>
        <w:rPr>
          <w:rFonts w:ascii="Sakkal Majalla" w:hAnsi="Sakkal Majalla" w:cs="Sakkal Majalla" w:hint="cs"/>
          <w:sz w:val="32"/>
          <w:szCs w:val="32"/>
          <w:rtl/>
          <w:lang w:bidi="ar-DZ"/>
        </w:rPr>
        <w:t xml:space="preserve"> حاول أن يضع قواعد لفهم النص القرآني و تحديد دلالته المقصودة .</w:t>
      </w:r>
    </w:p>
    <w:p w14:paraId="489A3113" w14:textId="77777777" w:rsidR="008B6F2D" w:rsidRDefault="008B6F2D" w:rsidP="004A31C8">
      <w:pPr>
        <w:pStyle w:val="Paragraphedeliste"/>
        <w:bidi/>
        <w:jc w:val="both"/>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-و وضع </w:t>
      </w:r>
      <w:r w:rsidRPr="004A31C8">
        <w:rPr>
          <w:rFonts w:ascii="Sakkal Majalla" w:hAnsi="Sakkal Majalla" w:cs="Sakkal Majalla" w:hint="cs"/>
          <w:b/>
          <w:bCs/>
          <w:sz w:val="32"/>
          <w:szCs w:val="32"/>
          <w:rtl/>
          <w:lang w:bidi="ar-DZ"/>
        </w:rPr>
        <w:t xml:space="preserve">الإمام </w:t>
      </w:r>
      <w:proofErr w:type="spellStart"/>
      <w:r w:rsidRPr="004A31C8">
        <w:rPr>
          <w:rFonts w:ascii="Sakkal Majalla" w:hAnsi="Sakkal Majalla" w:cs="Sakkal Majalla" w:hint="cs"/>
          <w:b/>
          <w:bCs/>
          <w:sz w:val="32"/>
          <w:szCs w:val="32"/>
          <w:rtl/>
          <w:lang w:bidi="ar-DZ"/>
        </w:rPr>
        <w:t>أبوحامد</w:t>
      </w:r>
      <w:proofErr w:type="spellEnd"/>
      <w:r w:rsidRPr="004A31C8">
        <w:rPr>
          <w:rFonts w:ascii="Sakkal Majalla" w:hAnsi="Sakkal Majalla" w:cs="Sakkal Majalla" w:hint="cs"/>
          <w:b/>
          <w:bCs/>
          <w:sz w:val="32"/>
          <w:szCs w:val="32"/>
          <w:rtl/>
          <w:lang w:bidi="ar-DZ"/>
        </w:rPr>
        <w:t xml:space="preserve"> الغزالي</w:t>
      </w:r>
      <w:r>
        <w:rPr>
          <w:rFonts w:ascii="Sakkal Majalla" w:hAnsi="Sakkal Majalla" w:cs="Sakkal Majalla" w:hint="cs"/>
          <w:sz w:val="32"/>
          <w:szCs w:val="32"/>
          <w:rtl/>
          <w:lang w:bidi="ar-DZ"/>
        </w:rPr>
        <w:t xml:space="preserve"> عدة أسس لفهم معاني النص </w:t>
      </w:r>
      <w:proofErr w:type="gramStart"/>
      <w:r>
        <w:rPr>
          <w:rFonts w:ascii="Sakkal Majalla" w:hAnsi="Sakkal Majalla" w:cs="Sakkal Majalla" w:hint="cs"/>
          <w:sz w:val="32"/>
          <w:szCs w:val="32"/>
          <w:rtl/>
          <w:lang w:bidi="ar-DZ"/>
        </w:rPr>
        <w:t>الشرعي ،و</w:t>
      </w:r>
      <w:proofErr w:type="gramEnd"/>
      <w:r>
        <w:rPr>
          <w:rFonts w:ascii="Sakkal Majalla" w:hAnsi="Sakkal Majalla" w:cs="Sakkal Majalla" w:hint="cs"/>
          <w:sz w:val="32"/>
          <w:szCs w:val="32"/>
          <w:rtl/>
          <w:lang w:bidi="ar-DZ"/>
        </w:rPr>
        <w:t xml:space="preserve"> هذه الأسس وإن اختصّت بالنص الشرعي ،فإنها يمكن أن تطبق أيضا في معاني أي نص غير شرعي مادام مكتوبا باللغة العربية ،و قد تحدث أيضا عن اللفظ و دلالته .</w:t>
      </w:r>
    </w:p>
    <w:p w14:paraId="196C3BC1" w14:textId="77777777" w:rsidR="008B6F2D" w:rsidRDefault="008B6F2D" w:rsidP="004A31C8">
      <w:pPr>
        <w:pStyle w:val="Paragraphedeliste"/>
        <w:bidi/>
        <w:jc w:val="both"/>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-كما قسم الأصوليون اللفظ بحسب </w:t>
      </w:r>
      <w:r w:rsidRPr="004A31C8">
        <w:rPr>
          <w:rFonts w:ascii="Sakkal Majalla" w:hAnsi="Sakkal Majalla" w:cs="Sakkal Majalla" w:hint="cs"/>
          <w:b/>
          <w:bCs/>
          <w:sz w:val="32"/>
          <w:szCs w:val="32"/>
          <w:rtl/>
          <w:lang w:bidi="ar-DZ"/>
        </w:rPr>
        <w:t xml:space="preserve">الظهور و </w:t>
      </w:r>
      <w:proofErr w:type="gramStart"/>
      <w:r w:rsidRPr="004A31C8">
        <w:rPr>
          <w:rFonts w:ascii="Sakkal Majalla" w:hAnsi="Sakkal Majalla" w:cs="Sakkal Majalla" w:hint="cs"/>
          <w:b/>
          <w:bCs/>
          <w:sz w:val="32"/>
          <w:szCs w:val="32"/>
          <w:rtl/>
          <w:lang w:bidi="ar-DZ"/>
        </w:rPr>
        <w:t>الخفاء</w:t>
      </w:r>
      <w:r>
        <w:rPr>
          <w:rFonts w:ascii="Sakkal Majalla" w:hAnsi="Sakkal Majalla" w:cs="Sakkal Majalla" w:hint="cs"/>
          <w:sz w:val="32"/>
          <w:szCs w:val="32"/>
          <w:rtl/>
          <w:lang w:bidi="ar-DZ"/>
        </w:rPr>
        <w:t xml:space="preserve"> ،فاللفظ</w:t>
      </w:r>
      <w:proofErr w:type="gramEnd"/>
      <w:r>
        <w:rPr>
          <w:rFonts w:ascii="Sakkal Majalla" w:hAnsi="Sakkal Majalla" w:cs="Sakkal Majalla" w:hint="cs"/>
          <w:sz w:val="32"/>
          <w:szCs w:val="32"/>
          <w:rtl/>
          <w:lang w:bidi="ar-DZ"/>
        </w:rPr>
        <w:t xml:space="preserve"> من حيث الظهور هو اللفظ الذي يدل على معناه و لا يحتمل التأويل ،أما من حيث الخفاء فهو اللفظ الذي يكون خفي الدلالة على المعنى .</w:t>
      </w:r>
    </w:p>
    <w:p w14:paraId="431E97BE" w14:textId="25C41703" w:rsidR="00B67FCD" w:rsidRPr="00515B6A" w:rsidRDefault="008B6F2D" w:rsidP="004A31C8">
      <w:pPr>
        <w:pStyle w:val="Paragraphedeliste"/>
        <w:bidi/>
        <w:jc w:val="both"/>
        <w:rPr>
          <w:rFonts w:ascii="Sakkal Majalla" w:hAnsi="Sakkal Majalla" w:cs="Sakkal Majalla"/>
          <w:sz w:val="32"/>
          <w:szCs w:val="32"/>
          <w:lang w:bidi="ar-DZ"/>
        </w:rPr>
      </w:pPr>
      <w:r>
        <w:rPr>
          <w:rFonts w:ascii="Sakkal Majalla" w:hAnsi="Sakkal Majalla" w:cs="Sakkal Majalla" w:hint="cs"/>
          <w:sz w:val="32"/>
          <w:szCs w:val="32"/>
          <w:rtl/>
          <w:lang w:bidi="ar-DZ"/>
        </w:rPr>
        <w:t xml:space="preserve">-و من المسائل التي </w:t>
      </w:r>
      <w:proofErr w:type="gramStart"/>
      <w:r>
        <w:rPr>
          <w:rFonts w:ascii="Sakkal Majalla" w:hAnsi="Sakkal Majalla" w:cs="Sakkal Majalla" w:hint="cs"/>
          <w:sz w:val="32"/>
          <w:szCs w:val="32"/>
          <w:rtl/>
          <w:lang w:bidi="ar-DZ"/>
        </w:rPr>
        <w:t>عالجها  الأصوليون</w:t>
      </w:r>
      <w:proofErr w:type="gramEnd"/>
      <w:r>
        <w:rPr>
          <w:rFonts w:ascii="Sakkal Majalla" w:hAnsi="Sakkal Majalla" w:cs="Sakkal Majalla" w:hint="cs"/>
          <w:sz w:val="32"/>
          <w:szCs w:val="32"/>
          <w:rtl/>
          <w:lang w:bidi="ar-DZ"/>
        </w:rPr>
        <w:t xml:space="preserve"> كذلك  مسألة علاقة الأسماء بمسمياتها ،و هي مسألة تكمن في تفسير و نشأة اللغة .</w:t>
      </w:r>
      <w:r w:rsidR="00B67FCD">
        <w:rPr>
          <w:rFonts w:ascii="Sakkal Majalla" w:hAnsi="Sakkal Majalla" w:cs="Sakkal Majalla" w:hint="cs"/>
          <w:sz w:val="32"/>
          <w:szCs w:val="32"/>
          <w:rtl/>
          <w:lang w:bidi="ar-DZ"/>
        </w:rPr>
        <w:t xml:space="preserve">    </w:t>
      </w:r>
    </w:p>
    <w:p w14:paraId="35D28F0D" w14:textId="77777777" w:rsidR="00515B6A" w:rsidRPr="00515B6A" w:rsidRDefault="00515B6A" w:rsidP="004A31C8">
      <w:pPr>
        <w:bidi/>
        <w:ind w:left="360"/>
        <w:jc w:val="both"/>
        <w:rPr>
          <w:rFonts w:ascii="Sakkal Majalla" w:hAnsi="Sakkal Majalla" w:cs="Sakkal Majalla"/>
          <w:sz w:val="32"/>
          <w:szCs w:val="32"/>
          <w:rtl/>
          <w:lang w:bidi="ar-DZ"/>
        </w:rPr>
      </w:pPr>
    </w:p>
    <w:p w14:paraId="34C95B71" w14:textId="77777777" w:rsidR="008A1A9A" w:rsidRPr="008A1A9A" w:rsidRDefault="008A1A9A" w:rsidP="004A31C8">
      <w:pPr>
        <w:bidi/>
        <w:jc w:val="both"/>
        <w:rPr>
          <w:rFonts w:ascii="Sakkal Majalla" w:hAnsi="Sakkal Majalla" w:cs="Sakkal Majalla"/>
          <w:b/>
          <w:bCs/>
          <w:sz w:val="32"/>
          <w:szCs w:val="32"/>
          <w:rtl/>
          <w:lang w:bidi="ar-DZ"/>
        </w:rPr>
      </w:pPr>
    </w:p>
    <w:p w14:paraId="3F415EDA" w14:textId="77777777" w:rsidR="00130D4D" w:rsidRPr="00130D4D" w:rsidRDefault="00130D4D" w:rsidP="00130D4D">
      <w:pPr>
        <w:bidi/>
        <w:jc w:val="center"/>
        <w:rPr>
          <w:rFonts w:ascii="Sakkal Majalla" w:hAnsi="Sakkal Majalla" w:cs="Sakkal Majalla"/>
          <w:sz w:val="32"/>
          <w:szCs w:val="32"/>
          <w:lang w:bidi="ar-DZ"/>
        </w:rPr>
      </w:pPr>
    </w:p>
    <w:sectPr w:rsidR="00130D4D" w:rsidRPr="00130D4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8421B"/>
    <w:multiLevelType w:val="hybridMultilevel"/>
    <w:tmpl w:val="59C65CA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964328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D4D"/>
    <w:rsid w:val="00004B2B"/>
    <w:rsid w:val="00130D4D"/>
    <w:rsid w:val="002146F4"/>
    <w:rsid w:val="004A31C8"/>
    <w:rsid w:val="00515B6A"/>
    <w:rsid w:val="008A1A9A"/>
    <w:rsid w:val="008B6F2D"/>
    <w:rsid w:val="00B67FCD"/>
    <w:rsid w:val="00FB67C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BDD1E"/>
  <w15:chartTrackingRefBased/>
  <w15:docId w15:val="{125EA7EF-D279-48D1-979D-BEC801262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30D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2</Pages>
  <Words>526</Words>
  <Characters>2898</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X360 I5</dc:creator>
  <cp:keywords/>
  <dc:description/>
  <cp:lastModifiedBy>HP X360 I5</cp:lastModifiedBy>
  <cp:revision>2</cp:revision>
  <dcterms:created xsi:type="dcterms:W3CDTF">2024-11-09T16:53:00Z</dcterms:created>
  <dcterms:modified xsi:type="dcterms:W3CDTF">2024-11-09T17:57:00Z</dcterms:modified>
</cp:coreProperties>
</file>