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AC0" w:rsidRPr="00A376E1" w:rsidRDefault="00FC3F7B" w:rsidP="00FC3F7B">
      <w:pPr>
        <w:jc w:val="right"/>
        <w:rPr>
          <w:rFonts w:hint="cs"/>
          <w:b/>
          <w:bCs/>
          <w:sz w:val="32"/>
          <w:szCs w:val="32"/>
          <w:rtl/>
          <w:lang w:bidi="ar-DZ"/>
        </w:rPr>
      </w:pPr>
      <w:r w:rsidRPr="00A376E1">
        <w:rPr>
          <w:rFonts w:hint="cs"/>
          <w:b/>
          <w:bCs/>
          <w:sz w:val="32"/>
          <w:szCs w:val="32"/>
          <w:rtl/>
          <w:lang w:bidi="ar-DZ"/>
        </w:rPr>
        <w:t>المحاضرة الرابعة: فيزيولوجيا الفن عند نيتشه</w:t>
      </w:r>
    </w:p>
    <w:p w:rsidR="00FC3F7B" w:rsidRDefault="00FC3F7B" w:rsidP="00FC3F7B">
      <w:pPr>
        <w:jc w:val="right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لقد تميز </w:t>
      </w:r>
      <w:proofErr w:type="spellStart"/>
      <w:r>
        <w:rPr>
          <w:rFonts w:hint="cs"/>
          <w:sz w:val="32"/>
          <w:szCs w:val="32"/>
          <w:rtl/>
          <w:lang w:bidi="ar-DZ"/>
        </w:rPr>
        <w:t>القرا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الثامن عشرة ببعث </w:t>
      </w:r>
      <w:proofErr w:type="spellStart"/>
      <w:r>
        <w:rPr>
          <w:rFonts w:hint="cs"/>
          <w:sz w:val="32"/>
          <w:szCs w:val="32"/>
          <w:rtl/>
          <w:lang w:bidi="ar-DZ"/>
        </w:rPr>
        <w:t>واحياء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للحضارة والفن </w:t>
      </w:r>
      <w:proofErr w:type="spellStart"/>
      <w:r>
        <w:rPr>
          <w:rFonts w:hint="cs"/>
          <w:sz w:val="32"/>
          <w:szCs w:val="32"/>
          <w:rtl/>
          <w:lang w:bidi="ar-DZ"/>
        </w:rPr>
        <w:t>الاغريقيين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(حضارة الجمال) من طرف </w:t>
      </w:r>
      <w:proofErr w:type="spellStart"/>
      <w:r>
        <w:rPr>
          <w:rFonts w:hint="cs"/>
          <w:sz w:val="32"/>
          <w:szCs w:val="32"/>
          <w:rtl/>
          <w:lang w:bidi="ar-DZ"/>
        </w:rPr>
        <w:t>وينكلمان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، انطونيو </w:t>
      </w:r>
      <w:proofErr w:type="spellStart"/>
      <w:r>
        <w:rPr>
          <w:rFonts w:hint="cs"/>
          <w:sz w:val="32"/>
          <w:szCs w:val="32"/>
          <w:rtl/>
          <w:lang w:bidi="ar-DZ"/>
        </w:rPr>
        <w:t>كانوفا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...لكن كانت لنيتشه رؤية </w:t>
      </w:r>
      <w:proofErr w:type="spellStart"/>
      <w:r>
        <w:rPr>
          <w:rFonts w:hint="cs"/>
          <w:sz w:val="32"/>
          <w:szCs w:val="32"/>
          <w:rtl/>
          <w:lang w:bidi="ar-DZ"/>
        </w:rPr>
        <w:t>اخرى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مختلفة لحضارة اليونانية من خلال كتابه "نشأة </w:t>
      </w:r>
      <w:proofErr w:type="spellStart"/>
      <w:r>
        <w:rPr>
          <w:rFonts w:hint="cs"/>
          <w:sz w:val="32"/>
          <w:szCs w:val="32"/>
          <w:rtl/>
          <w:lang w:bidi="ar-DZ"/>
        </w:rPr>
        <w:t>التراجيديا</w:t>
      </w:r>
      <w:proofErr w:type="spellEnd"/>
      <w:r>
        <w:rPr>
          <w:rFonts w:hint="cs"/>
          <w:sz w:val="32"/>
          <w:szCs w:val="32"/>
          <w:rtl/>
          <w:lang w:bidi="ar-DZ"/>
        </w:rPr>
        <w:t>".</w:t>
      </w:r>
    </w:p>
    <w:p w:rsidR="00FC3F7B" w:rsidRDefault="00FC3F7B" w:rsidP="00FC3F7B">
      <w:pPr>
        <w:jc w:val="right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لم يعجب نيتشه كثيرا بهوميروس، بحيث اعتبره مثلا للروح </w:t>
      </w:r>
      <w:proofErr w:type="spellStart"/>
      <w:r>
        <w:rPr>
          <w:rFonts w:hint="cs"/>
          <w:sz w:val="32"/>
          <w:szCs w:val="32"/>
          <w:rtl/>
          <w:lang w:bidi="ar-DZ"/>
        </w:rPr>
        <w:t>الابولونية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. كما انه معروف بكرهه لسقراط و نزعته العقلية وعده محطم الحضارة اليونانية فوصفه </w:t>
      </w:r>
      <w:proofErr w:type="spellStart"/>
      <w:r>
        <w:rPr>
          <w:rFonts w:hint="cs"/>
          <w:sz w:val="32"/>
          <w:szCs w:val="32"/>
          <w:rtl/>
          <w:lang w:bidi="ar-DZ"/>
        </w:rPr>
        <w:t>بانه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كبل الغرائز بقيود العقل وصد تيار الحياة. لكنه في المقابل </w:t>
      </w:r>
      <w:proofErr w:type="spellStart"/>
      <w:r>
        <w:rPr>
          <w:rFonts w:hint="cs"/>
          <w:sz w:val="32"/>
          <w:szCs w:val="32"/>
          <w:rtl/>
          <w:lang w:bidi="ar-DZ"/>
        </w:rPr>
        <w:t>اعجب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بالفلاسفة السابقين عليه (</w:t>
      </w:r>
      <w:proofErr w:type="spellStart"/>
      <w:r>
        <w:rPr>
          <w:rFonts w:hint="cs"/>
          <w:sz w:val="32"/>
          <w:szCs w:val="32"/>
          <w:rtl/>
          <w:lang w:bidi="ar-DZ"/>
        </w:rPr>
        <w:t>هيروقليطس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، </w:t>
      </w:r>
      <w:proofErr w:type="spellStart"/>
      <w:r>
        <w:rPr>
          <w:rFonts w:hint="cs"/>
          <w:sz w:val="32"/>
          <w:szCs w:val="32"/>
          <w:rtl/>
          <w:lang w:bidi="ar-DZ"/>
        </w:rPr>
        <w:t>انباذوقليس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)....نظرية العود </w:t>
      </w:r>
      <w:proofErr w:type="spellStart"/>
      <w:r>
        <w:rPr>
          <w:rFonts w:hint="cs"/>
          <w:sz w:val="32"/>
          <w:szCs w:val="32"/>
          <w:rtl/>
          <w:lang w:bidi="ar-DZ"/>
        </w:rPr>
        <w:t>الابدي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، </w:t>
      </w:r>
      <w:proofErr w:type="spellStart"/>
      <w:r>
        <w:rPr>
          <w:rFonts w:hint="cs"/>
          <w:sz w:val="32"/>
          <w:szCs w:val="32"/>
          <w:rtl/>
          <w:lang w:bidi="ar-DZ"/>
        </w:rPr>
        <w:t>بالاضافة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الى </w:t>
      </w:r>
      <w:proofErr w:type="spellStart"/>
      <w:r>
        <w:rPr>
          <w:rFonts w:hint="cs"/>
          <w:sz w:val="32"/>
          <w:szCs w:val="32"/>
          <w:rtl/>
          <w:lang w:bidi="ar-DZ"/>
        </w:rPr>
        <w:t>تاثره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hint="cs"/>
          <w:sz w:val="32"/>
          <w:szCs w:val="32"/>
          <w:rtl/>
          <w:lang w:bidi="ar-DZ"/>
        </w:rPr>
        <w:t>بشوبنهاور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hint="cs"/>
          <w:sz w:val="32"/>
          <w:szCs w:val="32"/>
          <w:rtl/>
          <w:lang w:bidi="ar-DZ"/>
        </w:rPr>
        <w:t>وفاجنر</w:t>
      </w:r>
      <w:proofErr w:type="spellEnd"/>
      <w:r>
        <w:rPr>
          <w:rFonts w:hint="cs"/>
          <w:sz w:val="32"/>
          <w:szCs w:val="32"/>
          <w:rtl/>
          <w:lang w:bidi="ar-DZ"/>
        </w:rPr>
        <w:t>...</w:t>
      </w:r>
    </w:p>
    <w:p w:rsidR="00FC3F7B" w:rsidRDefault="00FC3F7B" w:rsidP="00FC3F7B">
      <w:pPr>
        <w:jc w:val="right"/>
        <w:rPr>
          <w:rFonts w:hint="cs"/>
          <w:sz w:val="32"/>
          <w:szCs w:val="32"/>
          <w:rtl/>
          <w:lang w:bidi="ar-DZ"/>
        </w:rPr>
      </w:pPr>
      <w:proofErr w:type="spellStart"/>
      <w:r>
        <w:rPr>
          <w:rFonts w:hint="cs"/>
          <w:sz w:val="32"/>
          <w:szCs w:val="32"/>
          <w:rtl/>
          <w:lang w:bidi="ar-DZ"/>
        </w:rPr>
        <w:t>ان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hint="cs"/>
          <w:sz w:val="32"/>
          <w:szCs w:val="32"/>
          <w:rtl/>
          <w:lang w:bidi="ar-DZ"/>
        </w:rPr>
        <w:t>اصول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الفن ومنابع الخلق </w:t>
      </w:r>
      <w:proofErr w:type="spellStart"/>
      <w:r>
        <w:rPr>
          <w:rFonts w:hint="cs"/>
          <w:sz w:val="32"/>
          <w:szCs w:val="32"/>
          <w:rtl/>
          <w:lang w:bidi="ar-DZ"/>
        </w:rPr>
        <w:t>الانساني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hint="cs"/>
          <w:sz w:val="32"/>
          <w:szCs w:val="32"/>
          <w:rtl/>
          <w:lang w:bidi="ar-DZ"/>
        </w:rPr>
        <w:t>انما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توجد في المظهر المزدوج للطبيعة </w:t>
      </w:r>
      <w:proofErr w:type="spellStart"/>
      <w:r>
        <w:rPr>
          <w:rFonts w:hint="cs"/>
          <w:sz w:val="32"/>
          <w:szCs w:val="32"/>
          <w:rtl/>
          <w:lang w:bidi="ar-DZ"/>
        </w:rPr>
        <w:t>الانسانية</w:t>
      </w:r>
      <w:proofErr w:type="spellEnd"/>
      <w:r>
        <w:rPr>
          <w:rFonts w:hint="cs"/>
          <w:sz w:val="32"/>
          <w:szCs w:val="32"/>
          <w:rtl/>
          <w:lang w:bidi="ar-DZ"/>
        </w:rPr>
        <w:t>: مجال الحلم ومجال السكر (النشوة).</w:t>
      </w:r>
    </w:p>
    <w:p w:rsidR="00FC3F7B" w:rsidRDefault="00FC3F7B" w:rsidP="00FC3F7B">
      <w:pPr>
        <w:jc w:val="right"/>
        <w:rPr>
          <w:rFonts w:hint="cs"/>
          <w:sz w:val="32"/>
          <w:szCs w:val="32"/>
          <w:rtl/>
          <w:lang w:bidi="ar-DZ"/>
        </w:rPr>
      </w:pPr>
      <w:proofErr w:type="spellStart"/>
      <w:r>
        <w:rPr>
          <w:rFonts w:hint="cs"/>
          <w:sz w:val="32"/>
          <w:szCs w:val="32"/>
          <w:rtl/>
          <w:lang w:bidi="ar-DZ"/>
        </w:rPr>
        <w:t>ان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فلسفة نيتشه هي بمثابة </w:t>
      </w:r>
      <w:proofErr w:type="spellStart"/>
      <w:r>
        <w:rPr>
          <w:rFonts w:hint="cs"/>
          <w:sz w:val="32"/>
          <w:szCs w:val="32"/>
          <w:rtl/>
          <w:lang w:bidi="ar-DZ"/>
        </w:rPr>
        <w:t>تاكيد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hint="cs"/>
          <w:sz w:val="32"/>
          <w:szCs w:val="32"/>
          <w:rtl/>
          <w:lang w:bidi="ar-DZ"/>
        </w:rPr>
        <w:t>للادراة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hint="cs"/>
          <w:sz w:val="32"/>
          <w:szCs w:val="32"/>
          <w:rtl/>
          <w:lang w:bidi="ar-DZ"/>
        </w:rPr>
        <w:t>الانسانية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واثبات الاختيار </w:t>
      </w:r>
      <w:proofErr w:type="spellStart"/>
      <w:r>
        <w:rPr>
          <w:rFonts w:hint="cs"/>
          <w:sz w:val="32"/>
          <w:szCs w:val="32"/>
          <w:rtl/>
          <w:lang w:bidi="ar-DZ"/>
        </w:rPr>
        <w:t>الانساني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، </w:t>
      </w:r>
      <w:proofErr w:type="spellStart"/>
      <w:r>
        <w:rPr>
          <w:rFonts w:hint="cs"/>
          <w:sz w:val="32"/>
          <w:szCs w:val="32"/>
          <w:rtl/>
          <w:lang w:bidi="ar-DZ"/>
        </w:rPr>
        <w:t>اما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عبقرية </w:t>
      </w:r>
      <w:proofErr w:type="spellStart"/>
      <w:r>
        <w:rPr>
          <w:rFonts w:hint="cs"/>
          <w:sz w:val="32"/>
          <w:szCs w:val="32"/>
          <w:rtl/>
          <w:lang w:bidi="ar-DZ"/>
        </w:rPr>
        <w:t>الانسان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فقد تجلت من خلال الفن التراجيدي (المأساة اليونانية)، والتي ظهرت واندثرت في العالم </w:t>
      </w:r>
      <w:proofErr w:type="spellStart"/>
      <w:r>
        <w:rPr>
          <w:rFonts w:hint="cs"/>
          <w:sz w:val="32"/>
          <w:szCs w:val="32"/>
          <w:rtl/>
          <w:lang w:bidi="ar-DZ"/>
        </w:rPr>
        <w:t>الاثيني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hint="cs"/>
          <w:sz w:val="32"/>
          <w:szCs w:val="32"/>
          <w:rtl/>
          <w:lang w:bidi="ar-DZ"/>
        </w:rPr>
        <w:t>للاغريق</w:t>
      </w:r>
      <w:proofErr w:type="spellEnd"/>
      <w:r>
        <w:rPr>
          <w:rFonts w:hint="cs"/>
          <w:sz w:val="32"/>
          <w:szCs w:val="32"/>
          <w:rtl/>
          <w:lang w:bidi="ar-DZ"/>
        </w:rPr>
        <w:t>.</w:t>
      </w:r>
    </w:p>
    <w:p w:rsidR="00FC3F7B" w:rsidRDefault="00FC3F7B" w:rsidP="00FC3F7B">
      <w:pPr>
        <w:jc w:val="right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lastRenderedPageBreak/>
        <w:t xml:space="preserve">لقد تميزت </w:t>
      </w:r>
      <w:proofErr w:type="spellStart"/>
      <w:r>
        <w:rPr>
          <w:rFonts w:hint="cs"/>
          <w:sz w:val="32"/>
          <w:szCs w:val="32"/>
          <w:rtl/>
          <w:lang w:bidi="ar-DZ"/>
        </w:rPr>
        <w:t>التراجيديا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اليونانية بالرؤية التي قدمتها لحقيقة الرعب في الطبيعة </w:t>
      </w:r>
      <w:proofErr w:type="spellStart"/>
      <w:r>
        <w:rPr>
          <w:rFonts w:hint="cs"/>
          <w:sz w:val="32"/>
          <w:szCs w:val="32"/>
          <w:rtl/>
          <w:lang w:bidi="ar-DZ"/>
        </w:rPr>
        <w:t>والالم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الناتج من تحدي </w:t>
      </w:r>
      <w:proofErr w:type="spellStart"/>
      <w:r>
        <w:rPr>
          <w:rFonts w:hint="cs"/>
          <w:sz w:val="32"/>
          <w:szCs w:val="32"/>
          <w:rtl/>
          <w:lang w:bidi="ar-DZ"/>
        </w:rPr>
        <w:t>الانسان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للطبيعة (محاولة السيطرة عليها بالمعرفة والحكمة).</w:t>
      </w:r>
    </w:p>
    <w:p w:rsidR="00FC3F7B" w:rsidRDefault="00A376E1" w:rsidP="00FC3F7B">
      <w:pPr>
        <w:jc w:val="right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لقد </w:t>
      </w:r>
      <w:proofErr w:type="spellStart"/>
      <w:r>
        <w:rPr>
          <w:rFonts w:hint="cs"/>
          <w:sz w:val="32"/>
          <w:szCs w:val="32"/>
          <w:rtl/>
          <w:lang w:bidi="ar-DZ"/>
        </w:rPr>
        <w:t>نشات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هذه الرؤية التراجيدية للعالم من خلال عنصرين رئيسيين يسريان في الفن والحضارة </w:t>
      </w:r>
      <w:proofErr w:type="spellStart"/>
      <w:r>
        <w:rPr>
          <w:rFonts w:hint="cs"/>
          <w:sz w:val="32"/>
          <w:szCs w:val="32"/>
          <w:rtl/>
          <w:lang w:bidi="ar-DZ"/>
        </w:rPr>
        <w:t>الانسانية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: </w:t>
      </w:r>
      <w:proofErr w:type="spellStart"/>
      <w:r>
        <w:rPr>
          <w:rFonts w:hint="cs"/>
          <w:sz w:val="32"/>
          <w:szCs w:val="32"/>
          <w:rtl/>
          <w:lang w:bidi="ar-DZ"/>
        </w:rPr>
        <w:t>ابولون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hint="cs"/>
          <w:sz w:val="32"/>
          <w:szCs w:val="32"/>
          <w:rtl/>
          <w:lang w:bidi="ar-DZ"/>
        </w:rPr>
        <w:t>وديونسيوس</w:t>
      </w:r>
      <w:proofErr w:type="spellEnd"/>
      <w:r>
        <w:rPr>
          <w:rFonts w:hint="cs"/>
          <w:sz w:val="32"/>
          <w:szCs w:val="32"/>
          <w:rtl/>
          <w:lang w:bidi="ar-DZ"/>
        </w:rPr>
        <w:t>....</w:t>
      </w:r>
    </w:p>
    <w:p w:rsidR="00A376E1" w:rsidRDefault="00A376E1" w:rsidP="00FC3F7B">
      <w:pPr>
        <w:jc w:val="right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يبقى الهدف </w:t>
      </w:r>
      <w:proofErr w:type="spellStart"/>
      <w:r>
        <w:rPr>
          <w:rFonts w:hint="cs"/>
          <w:sz w:val="32"/>
          <w:szCs w:val="32"/>
          <w:rtl/>
          <w:lang w:bidi="ar-DZ"/>
        </w:rPr>
        <w:t>الاسمى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هو ضرورة العثور على وسائل جديدة ضد عمل </w:t>
      </w:r>
      <w:proofErr w:type="spellStart"/>
      <w:r>
        <w:rPr>
          <w:rFonts w:hint="cs"/>
          <w:sz w:val="32"/>
          <w:szCs w:val="32"/>
          <w:rtl/>
          <w:lang w:bidi="ar-DZ"/>
        </w:rPr>
        <w:t>الالم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للصول للفرح والمتعة.</w:t>
      </w:r>
    </w:p>
    <w:p w:rsidR="00A376E1" w:rsidRDefault="00A376E1" w:rsidP="00FC3F7B">
      <w:pPr>
        <w:jc w:val="right"/>
        <w:rPr>
          <w:rFonts w:hint="cs"/>
          <w:sz w:val="32"/>
          <w:szCs w:val="32"/>
          <w:rtl/>
          <w:lang w:bidi="ar-DZ"/>
        </w:rPr>
      </w:pPr>
      <w:proofErr w:type="spellStart"/>
      <w:r>
        <w:rPr>
          <w:rFonts w:hint="cs"/>
          <w:sz w:val="32"/>
          <w:szCs w:val="32"/>
          <w:rtl/>
          <w:lang w:bidi="ar-DZ"/>
        </w:rPr>
        <w:t>الاله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hint="cs"/>
          <w:sz w:val="32"/>
          <w:szCs w:val="32"/>
          <w:rtl/>
          <w:lang w:bidi="ar-DZ"/>
        </w:rPr>
        <w:t>ديونسيوس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: اله النشوة </w:t>
      </w:r>
      <w:proofErr w:type="spellStart"/>
      <w:r>
        <w:rPr>
          <w:rFonts w:hint="cs"/>
          <w:sz w:val="32"/>
          <w:szCs w:val="32"/>
          <w:rtl/>
          <w:lang w:bidi="ar-DZ"/>
        </w:rPr>
        <w:t>والاسراف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ورمز الغريزة وقوى الطبيعة وانفلاتها من </w:t>
      </w:r>
      <w:proofErr w:type="spellStart"/>
      <w:r>
        <w:rPr>
          <w:rFonts w:hint="cs"/>
          <w:sz w:val="32"/>
          <w:szCs w:val="32"/>
          <w:rtl/>
          <w:lang w:bidi="ar-DZ"/>
        </w:rPr>
        <w:t>ادراكها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وهذا ما يغذي الفن ويجعل </w:t>
      </w:r>
      <w:proofErr w:type="spellStart"/>
      <w:r>
        <w:rPr>
          <w:rFonts w:hint="cs"/>
          <w:sz w:val="32"/>
          <w:szCs w:val="32"/>
          <w:rtl/>
          <w:lang w:bidi="ar-DZ"/>
        </w:rPr>
        <w:t>الانسان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يعيش في تناغم ويحرر </w:t>
      </w:r>
      <w:proofErr w:type="spellStart"/>
      <w:r>
        <w:rPr>
          <w:rFonts w:hint="cs"/>
          <w:sz w:val="32"/>
          <w:szCs w:val="32"/>
          <w:rtl/>
          <w:lang w:bidi="ar-DZ"/>
        </w:rPr>
        <w:t>ارادته</w:t>
      </w:r>
      <w:proofErr w:type="spellEnd"/>
      <w:r>
        <w:rPr>
          <w:rFonts w:hint="cs"/>
          <w:sz w:val="32"/>
          <w:szCs w:val="32"/>
          <w:rtl/>
          <w:lang w:bidi="ar-DZ"/>
        </w:rPr>
        <w:t>.</w:t>
      </w:r>
    </w:p>
    <w:p w:rsidR="00A376E1" w:rsidRDefault="00A376E1" w:rsidP="00FC3F7B">
      <w:pPr>
        <w:jc w:val="right"/>
        <w:rPr>
          <w:rFonts w:hint="cs"/>
          <w:sz w:val="32"/>
          <w:szCs w:val="32"/>
          <w:rtl/>
          <w:lang w:bidi="ar-DZ"/>
        </w:rPr>
      </w:pPr>
      <w:proofErr w:type="spellStart"/>
      <w:r>
        <w:rPr>
          <w:rFonts w:hint="cs"/>
          <w:sz w:val="32"/>
          <w:szCs w:val="32"/>
          <w:rtl/>
          <w:lang w:bidi="ar-DZ"/>
        </w:rPr>
        <w:t>الاله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hint="cs"/>
          <w:sz w:val="32"/>
          <w:szCs w:val="32"/>
          <w:rtl/>
          <w:lang w:bidi="ar-DZ"/>
        </w:rPr>
        <w:t>ابولون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: الحلم، الحكمة، تقييد الشهوات وغرائز </w:t>
      </w:r>
      <w:proofErr w:type="spellStart"/>
      <w:r>
        <w:rPr>
          <w:rFonts w:hint="cs"/>
          <w:sz w:val="32"/>
          <w:szCs w:val="32"/>
          <w:rtl/>
          <w:lang w:bidi="ar-DZ"/>
        </w:rPr>
        <w:t>الانسان</w:t>
      </w:r>
      <w:proofErr w:type="spellEnd"/>
      <w:r>
        <w:rPr>
          <w:rFonts w:hint="cs"/>
          <w:sz w:val="32"/>
          <w:szCs w:val="32"/>
          <w:rtl/>
          <w:lang w:bidi="ar-DZ"/>
        </w:rPr>
        <w:t>.</w:t>
      </w:r>
    </w:p>
    <w:p w:rsidR="00A376E1" w:rsidRDefault="00A376E1" w:rsidP="00FC3F7B">
      <w:pPr>
        <w:jc w:val="right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*</w:t>
      </w:r>
      <w:proofErr w:type="spellStart"/>
      <w:r>
        <w:rPr>
          <w:rFonts w:hint="cs"/>
          <w:sz w:val="32"/>
          <w:szCs w:val="32"/>
          <w:rtl/>
          <w:lang w:bidi="ar-DZ"/>
        </w:rPr>
        <w:t>ان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hint="cs"/>
          <w:sz w:val="32"/>
          <w:szCs w:val="32"/>
          <w:rtl/>
          <w:lang w:bidi="ar-DZ"/>
        </w:rPr>
        <w:t>ديونسيوس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يعبر عن </w:t>
      </w:r>
      <w:proofErr w:type="spellStart"/>
      <w:r>
        <w:rPr>
          <w:rFonts w:hint="cs"/>
          <w:sz w:val="32"/>
          <w:szCs w:val="32"/>
          <w:rtl/>
          <w:lang w:bidi="ar-DZ"/>
        </w:rPr>
        <w:t>ارادة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القوة اللاعقلانية، فهي المنيع </w:t>
      </w:r>
      <w:proofErr w:type="spellStart"/>
      <w:r>
        <w:rPr>
          <w:rFonts w:hint="cs"/>
          <w:sz w:val="32"/>
          <w:szCs w:val="32"/>
          <w:rtl/>
          <w:lang w:bidi="ar-DZ"/>
        </w:rPr>
        <w:t>الاصيل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للفن (زخم </w:t>
      </w:r>
      <w:proofErr w:type="spellStart"/>
      <w:r>
        <w:rPr>
          <w:rFonts w:hint="cs"/>
          <w:sz w:val="32"/>
          <w:szCs w:val="32"/>
          <w:rtl/>
          <w:lang w:bidi="ar-DZ"/>
        </w:rPr>
        <w:t>واسراف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الفن من خلال الموسيقى والشعر على نقيض </w:t>
      </w:r>
      <w:proofErr w:type="spellStart"/>
      <w:r>
        <w:rPr>
          <w:rFonts w:hint="cs"/>
          <w:sz w:val="32"/>
          <w:szCs w:val="32"/>
          <w:rtl/>
          <w:lang w:bidi="ar-DZ"/>
        </w:rPr>
        <w:t>الابولون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(فن الرسم والتصوير)...</w:t>
      </w:r>
    </w:p>
    <w:p w:rsidR="00A376E1" w:rsidRPr="00FC3F7B" w:rsidRDefault="00A376E1" w:rsidP="00FC3F7B">
      <w:pPr>
        <w:jc w:val="right"/>
        <w:rPr>
          <w:rFonts w:hint="cs"/>
          <w:sz w:val="32"/>
          <w:szCs w:val="32"/>
          <w:rtl/>
          <w:lang w:bidi="ar-DZ"/>
        </w:rPr>
      </w:pPr>
      <w:proofErr w:type="spellStart"/>
      <w:r>
        <w:rPr>
          <w:rFonts w:hint="cs"/>
          <w:sz w:val="32"/>
          <w:szCs w:val="32"/>
          <w:rtl/>
          <w:lang w:bidi="ar-DZ"/>
        </w:rPr>
        <w:t>ان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الدافع الكبير للحياة هو الفن ، فالموسيقى تعبر عن </w:t>
      </w:r>
      <w:proofErr w:type="spellStart"/>
      <w:r>
        <w:rPr>
          <w:rFonts w:hint="cs"/>
          <w:sz w:val="32"/>
          <w:szCs w:val="32"/>
          <w:rtl/>
          <w:lang w:bidi="ar-DZ"/>
        </w:rPr>
        <w:t>ارادة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القوة-</w:t>
      </w:r>
      <w:proofErr w:type="spellStart"/>
      <w:r>
        <w:rPr>
          <w:rFonts w:hint="cs"/>
          <w:sz w:val="32"/>
          <w:szCs w:val="32"/>
          <w:rtl/>
          <w:lang w:bidi="ar-DZ"/>
        </w:rPr>
        <w:t>الاله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hint="cs"/>
          <w:sz w:val="32"/>
          <w:szCs w:val="32"/>
          <w:rtl/>
          <w:lang w:bidi="ar-DZ"/>
        </w:rPr>
        <w:t>ديونسيوس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) </w:t>
      </w:r>
      <w:proofErr w:type="spellStart"/>
      <w:r>
        <w:rPr>
          <w:rFonts w:hint="cs"/>
          <w:sz w:val="32"/>
          <w:szCs w:val="32"/>
          <w:rtl/>
          <w:lang w:bidi="ar-DZ"/>
        </w:rPr>
        <w:t>والانسان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الباطن </w:t>
      </w:r>
      <w:proofErr w:type="spellStart"/>
      <w:r>
        <w:rPr>
          <w:rFonts w:hint="cs"/>
          <w:sz w:val="32"/>
          <w:szCs w:val="32"/>
          <w:rtl/>
          <w:lang w:bidi="ar-DZ"/>
        </w:rPr>
        <w:t>والابداع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الفني الكامل...</w:t>
      </w:r>
    </w:p>
    <w:sectPr w:rsidR="00A376E1" w:rsidRPr="00FC3F7B" w:rsidSect="00BA28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savePreviewPicture/>
  <w:compat/>
  <w:rsids>
    <w:rsidRoot w:val="00FC3F7B"/>
    <w:rsid w:val="003E3AA5"/>
    <w:rsid w:val="0045115A"/>
    <w:rsid w:val="00A376E1"/>
    <w:rsid w:val="00AF2467"/>
    <w:rsid w:val="00BA2822"/>
    <w:rsid w:val="00EF2307"/>
    <w:rsid w:val="00FC3F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before="100" w:beforeAutospacing="1" w:after="200" w:line="600" w:lineRule="auto"/>
        <w:ind w:left="851" w:firstLine="113"/>
        <w:jc w:val="lowKashida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282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Crash</dc:creator>
  <cp:lastModifiedBy>Crash</cp:lastModifiedBy>
  <cp:revision>2</cp:revision>
  <dcterms:created xsi:type="dcterms:W3CDTF">2023-12-06T11:43:00Z</dcterms:created>
  <dcterms:modified xsi:type="dcterms:W3CDTF">2023-12-06T12:01:00Z</dcterms:modified>
</cp:coreProperties>
</file>