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49" w:rsidRPr="00FE70EB" w:rsidRDefault="00E15849" w:rsidP="00E15849">
      <w:pPr>
        <w:bidi/>
        <w:spacing w:line="60" w:lineRule="atLeast"/>
        <w:ind w:firstLine="0"/>
        <w:rPr>
          <w:b/>
          <w:bCs/>
          <w:sz w:val="32"/>
          <w:szCs w:val="32"/>
          <w:rtl/>
          <w:lang w:bidi="ar-DZ"/>
        </w:rPr>
      </w:pPr>
      <w:r>
        <w:rPr>
          <w:rFonts w:hint="cs"/>
          <w:b/>
          <w:bCs/>
          <w:sz w:val="32"/>
          <w:szCs w:val="32"/>
          <w:rtl/>
          <w:lang w:bidi="ar-DZ"/>
        </w:rPr>
        <w:t>المحاضرة الثالثة</w:t>
      </w:r>
      <w:r w:rsidRPr="00FE70EB">
        <w:rPr>
          <w:rFonts w:hint="cs"/>
          <w:b/>
          <w:bCs/>
          <w:sz w:val="32"/>
          <w:szCs w:val="32"/>
          <w:rtl/>
          <w:lang w:bidi="ar-DZ"/>
        </w:rPr>
        <w:t>:الفن عند مدرسة التحليل النفسي</w:t>
      </w:r>
    </w:p>
    <w:p w:rsidR="00E15849" w:rsidRDefault="00E15849" w:rsidP="00E15849">
      <w:pPr>
        <w:bidi/>
        <w:spacing w:line="60" w:lineRule="atLeast"/>
        <w:ind w:firstLine="0"/>
        <w:rPr>
          <w:sz w:val="32"/>
          <w:szCs w:val="32"/>
          <w:rtl/>
          <w:lang w:bidi="ar-DZ"/>
        </w:rPr>
      </w:pPr>
      <w:r>
        <w:rPr>
          <w:rFonts w:hint="cs"/>
          <w:sz w:val="32"/>
          <w:szCs w:val="32"/>
          <w:rtl/>
          <w:lang w:bidi="ar-DZ"/>
        </w:rPr>
        <w:t>ان الاهتمام بتفسير عملية الابداع الفني كان ضمن اهتمامات فرويد الرئيسية. فمن المعروف ان فرويد قد اكتشف اللاشعور الذي هو بمثابة اساس الحياة النفسية، فحياة الانسان عبارة عن مكبوتات خفية تتحكم فيه، وهذا ما يتجلى من خلال المنظومة النفسية (الانا ، الهو، الانا الاعلى)، بحيث هناك صراع بين غزيرة الليبيدو التي تطلب الاشباع باستمرار والضمير الجمعي الذي هو بمثابة المراقب. ولعل ابزر تجليات اللاشعور تتجلى في التعلية أو التسامي الذي يعني به فرويد الاستعاضة عن النشاط الجنسي بنشاط غير جنسي (الابداع الفني).ولعل اهم بحوثه حول الابداع الفني نجد:"ليوناردو دافينشي: دراسة في السيكولوجية الجنسية"، "دوستويفسكي وجريمة قتل الاب".</w:t>
      </w:r>
    </w:p>
    <w:p w:rsidR="00E15849" w:rsidRDefault="00E15849" w:rsidP="00E15849">
      <w:pPr>
        <w:bidi/>
        <w:spacing w:line="60" w:lineRule="atLeast"/>
        <w:ind w:firstLine="0"/>
        <w:rPr>
          <w:sz w:val="32"/>
          <w:szCs w:val="32"/>
          <w:rtl/>
          <w:lang w:bidi="ar-DZ"/>
        </w:rPr>
      </w:pPr>
      <w:r>
        <w:rPr>
          <w:rFonts w:hint="cs"/>
          <w:sz w:val="32"/>
          <w:szCs w:val="32"/>
          <w:rtl/>
          <w:lang w:bidi="ar-DZ"/>
        </w:rPr>
        <w:t>في بحثه الاول اعتمد فرويد في الابداع الفني عند دافينشي على دراسة وتحليل وتفسير:</w:t>
      </w:r>
    </w:p>
    <w:p w:rsidR="00E15849" w:rsidRDefault="00E15849" w:rsidP="00E15849">
      <w:pPr>
        <w:bidi/>
        <w:spacing w:line="60" w:lineRule="atLeast"/>
        <w:ind w:firstLine="0"/>
        <w:rPr>
          <w:sz w:val="32"/>
          <w:szCs w:val="32"/>
          <w:rtl/>
          <w:lang w:bidi="ar-DZ"/>
        </w:rPr>
      </w:pPr>
      <w:r>
        <w:rPr>
          <w:rFonts w:hint="cs"/>
          <w:sz w:val="32"/>
          <w:szCs w:val="32"/>
          <w:rtl/>
          <w:lang w:bidi="ar-DZ"/>
        </w:rPr>
        <w:t>-ملاحظات تتعلق بان دافينشي قلّما كان يكمل لوحاته وان حياته لم يدخلها اسم امرأة فقط كزوجة أو حبيبة.</w:t>
      </w:r>
    </w:p>
    <w:p w:rsidR="00E15849" w:rsidRDefault="00E15849" w:rsidP="00E15849">
      <w:pPr>
        <w:bidi/>
        <w:spacing w:line="60" w:lineRule="atLeast"/>
        <w:ind w:firstLine="0"/>
        <w:rPr>
          <w:sz w:val="32"/>
          <w:szCs w:val="32"/>
          <w:rtl/>
          <w:lang w:bidi="ar-DZ"/>
        </w:rPr>
      </w:pPr>
      <w:r>
        <w:rPr>
          <w:rFonts w:hint="cs"/>
          <w:sz w:val="32"/>
          <w:szCs w:val="32"/>
          <w:rtl/>
          <w:lang w:bidi="ar-DZ"/>
        </w:rPr>
        <w:t>"انه كانت توجد لدى ل.د القدرة على توجيه جزء كبير من قواه الدافعة الجنسية نحو نشاطاته المهنية العملية. وبمعنى اخر فلقد تسامى دافينشي بالدافع الجنسي الى اهداف اخرى ذات قيمة اسمى، ليست ذات طبيعة جنسية...اصبح قادرا على اعلاء الجزء الاكبر من الليبيدو الى الدافع للبحث أو المعرفة."فرويد</w:t>
      </w:r>
    </w:p>
    <w:p w:rsidR="00E15849" w:rsidRDefault="00E15849" w:rsidP="00E15849">
      <w:pPr>
        <w:bidi/>
        <w:spacing w:line="60" w:lineRule="atLeast"/>
        <w:ind w:firstLine="0"/>
        <w:rPr>
          <w:sz w:val="32"/>
          <w:szCs w:val="32"/>
          <w:rtl/>
          <w:lang w:bidi="ar-DZ"/>
        </w:rPr>
      </w:pPr>
      <w:r>
        <w:rPr>
          <w:rFonts w:hint="cs"/>
          <w:sz w:val="32"/>
          <w:szCs w:val="32"/>
          <w:rtl/>
          <w:lang w:bidi="ar-DZ"/>
        </w:rPr>
        <w:t>-بعض الصور التي تركها الفنان، وتعتبر مكتملة مثل الموناليزا ورؤوس الضاحكات والقديسة (آن)، ويظهر فيها جميعا ابتسامة فاتنة حائرة ابتدعها دافينشي على شفاه كل شخصياته الانثوية.</w:t>
      </w:r>
    </w:p>
    <w:p w:rsidR="00E15849" w:rsidRDefault="00E15849" w:rsidP="00E15849">
      <w:pPr>
        <w:bidi/>
        <w:spacing w:line="60" w:lineRule="atLeast"/>
        <w:ind w:firstLine="0"/>
        <w:rPr>
          <w:sz w:val="32"/>
          <w:szCs w:val="32"/>
          <w:rtl/>
          <w:lang w:bidi="ar-DZ"/>
        </w:rPr>
      </w:pPr>
      <w:r>
        <w:rPr>
          <w:rFonts w:hint="cs"/>
          <w:sz w:val="32"/>
          <w:szCs w:val="32"/>
          <w:rtl/>
          <w:lang w:bidi="ar-DZ"/>
        </w:rPr>
        <w:t>ان ابتسامة الموناليزا قد اذهلت المختصين والفنانين، اي لغو ابتسامة في هدوء ملكي (كانت تضحك بالخير والشر، القسوة والحنان، والوداعة والشراسة). بل حتى ل.د فتنته هذه الابتسامة...</w:t>
      </w:r>
    </w:p>
    <w:p w:rsidR="00E15849" w:rsidRDefault="00E15849" w:rsidP="00E15849">
      <w:pPr>
        <w:bidi/>
        <w:spacing w:line="60" w:lineRule="atLeast"/>
        <w:ind w:firstLine="0"/>
        <w:rPr>
          <w:sz w:val="32"/>
          <w:szCs w:val="32"/>
          <w:rtl/>
          <w:lang w:bidi="ar-DZ"/>
        </w:rPr>
      </w:pPr>
      <w:r>
        <w:rPr>
          <w:rFonts w:hint="cs"/>
          <w:sz w:val="32"/>
          <w:szCs w:val="32"/>
          <w:rtl/>
          <w:lang w:bidi="ar-DZ"/>
        </w:rPr>
        <w:t>"ان ليوناردو كان مفتونا بابتسامة موناليزا، لانها ايقظت فيه شيئا كان قد هجغ في نفسه زمنا طويلا، كذكرى قديمة على اقصى احتمال، وكانت هذه الذكرى من الاهمية بدرجة كافية حتى تلازمه منذ ان حدثت. لقد كان مجبرا على ان يعدها بتعبير جديد، وان ما يؤكده (باتر) من اننا نستطيع ان نرى صورة كصورة الموناليزا تفرض ذاتها من طفولة ليوناردو وعلى اخراج احلامه، يبدو جديرا بالتصديق، ويستحق ان يؤخذ اخذا حرفيا."فرويد</w:t>
      </w:r>
    </w:p>
    <w:p w:rsidR="00E15849" w:rsidRDefault="00E15849" w:rsidP="00E15849">
      <w:pPr>
        <w:bidi/>
        <w:spacing w:line="60" w:lineRule="atLeast"/>
        <w:ind w:firstLine="0"/>
        <w:rPr>
          <w:sz w:val="32"/>
          <w:szCs w:val="32"/>
          <w:rtl/>
          <w:lang w:bidi="ar-DZ"/>
        </w:rPr>
      </w:pPr>
      <w:r>
        <w:rPr>
          <w:rFonts w:hint="cs"/>
          <w:sz w:val="32"/>
          <w:szCs w:val="32"/>
          <w:rtl/>
          <w:lang w:bidi="ar-DZ"/>
        </w:rPr>
        <w:lastRenderedPageBreak/>
        <w:t>لقد كانت لهذه الابتسامة الرقيقة الغريبة علاقة قديمة منذ طفولته ومنذ الفترات الاولى التي قضاها بين ذراعي امه، فابتسامة الموناليزا في واقع امرها ليست غريبة عليه، فقد آنسته في ابتسامة أمه، وانطبعت في ذهنه انطباعا، كما يخيم على عقل الانسان صورة لما يشغله من امور يتعلق بها ويحن اليها.</w:t>
      </w:r>
    </w:p>
    <w:p w:rsidR="00E15849" w:rsidRDefault="00E15849" w:rsidP="00E15849">
      <w:pPr>
        <w:bidi/>
        <w:spacing w:line="60" w:lineRule="atLeast"/>
        <w:ind w:firstLine="0"/>
        <w:rPr>
          <w:sz w:val="32"/>
          <w:szCs w:val="32"/>
          <w:rtl/>
          <w:lang w:bidi="ar-DZ"/>
        </w:rPr>
      </w:pPr>
      <w:r>
        <w:rPr>
          <w:rFonts w:hint="cs"/>
          <w:sz w:val="32"/>
          <w:szCs w:val="32"/>
          <w:rtl/>
          <w:lang w:bidi="ar-DZ"/>
        </w:rPr>
        <w:t>البحث الثاني :دوتويفسكي وجريمة قتل الأب</w:t>
      </w:r>
    </w:p>
    <w:p w:rsidR="00E15849" w:rsidRDefault="00E15849" w:rsidP="00E15849">
      <w:pPr>
        <w:bidi/>
        <w:spacing w:line="60" w:lineRule="atLeast"/>
        <w:ind w:firstLine="0"/>
        <w:rPr>
          <w:sz w:val="32"/>
          <w:szCs w:val="32"/>
          <w:rtl/>
          <w:lang w:bidi="ar-DZ"/>
        </w:rPr>
      </w:pPr>
      <w:r>
        <w:rPr>
          <w:rFonts w:hint="cs"/>
          <w:sz w:val="32"/>
          <w:szCs w:val="32"/>
          <w:rtl/>
          <w:lang w:bidi="ar-DZ"/>
        </w:rPr>
        <w:t>صلة بين ابداع دستويفسكي للاخوة كارامازوف وبين مصير والد دوستويفسكي نفسه....</w:t>
      </w:r>
    </w:p>
    <w:p w:rsidR="00E15849" w:rsidRDefault="00E15849" w:rsidP="00E15849">
      <w:pPr>
        <w:bidi/>
        <w:spacing w:line="60" w:lineRule="atLeast"/>
        <w:ind w:firstLine="0"/>
        <w:rPr>
          <w:sz w:val="32"/>
          <w:szCs w:val="32"/>
          <w:rtl/>
          <w:lang w:bidi="ar-DZ"/>
        </w:rPr>
      </w:pPr>
    </w:p>
    <w:p w:rsidR="00E15849" w:rsidRPr="00F71522" w:rsidRDefault="00E15849" w:rsidP="00E15849">
      <w:pPr>
        <w:bidi/>
        <w:spacing w:line="60" w:lineRule="atLeast"/>
        <w:rPr>
          <w:sz w:val="32"/>
          <w:szCs w:val="32"/>
          <w:rtl/>
          <w:lang w:bidi="ar-DZ"/>
        </w:rPr>
      </w:pPr>
      <w:r>
        <w:rPr>
          <w:rFonts w:hint="cs"/>
          <w:sz w:val="32"/>
          <w:szCs w:val="32"/>
          <w:rtl/>
          <w:lang w:bidi="ar-DZ"/>
        </w:rPr>
        <w:t xml:space="preserve"> </w:t>
      </w:r>
    </w:p>
    <w:p w:rsidR="00E15849" w:rsidRDefault="00E15849" w:rsidP="00E15849">
      <w:pPr>
        <w:bidi/>
        <w:spacing w:line="60" w:lineRule="atLeast"/>
        <w:rPr>
          <w:b/>
          <w:bCs/>
          <w:sz w:val="32"/>
          <w:szCs w:val="32"/>
          <w:lang w:bidi="ar-DZ"/>
        </w:rPr>
      </w:pPr>
      <w:r>
        <w:rPr>
          <w:rFonts w:hint="cs"/>
          <w:b/>
          <w:bCs/>
          <w:sz w:val="32"/>
          <w:szCs w:val="32"/>
          <w:rtl/>
          <w:lang w:bidi="ar-DZ"/>
        </w:rPr>
        <w:t xml:space="preserve">   </w:t>
      </w:r>
    </w:p>
    <w:p w:rsidR="00E15849" w:rsidRDefault="00E15849" w:rsidP="00E15849">
      <w:pPr>
        <w:bidi/>
        <w:spacing w:line="60" w:lineRule="atLeast"/>
        <w:rPr>
          <w:b/>
          <w:bCs/>
          <w:sz w:val="32"/>
          <w:szCs w:val="32"/>
          <w:rtl/>
          <w:lang w:bidi="ar-DZ"/>
        </w:rPr>
      </w:pPr>
      <w:r>
        <w:rPr>
          <w:b/>
          <w:bCs/>
          <w:sz w:val="32"/>
          <w:szCs w:val="32"/>
          <w:lang w:bidi="ar-DZ"/>
        </w:rPr>
        <w:t xml:space="preserve"> </w:t>
      </w:r>
    </w:p>
    <w:p w:rsidR="00E15849" w:rsidRDefault="00E15849" w:rsidP="00E15849">
      <w:pPr>
        <w:bidi/>
        <w:spacing w:line="60" w:lineRule="atLeast"/>
        <w:rPr>
          <w:b/>
          <w:bCs/>
          <w:sz w:val="32"/>
          <w:szCs w:val="32"/>
          <w:rtl/>
          <w:lang w:bidi="ar-DZ"/>
        </w:rPr>
      </w:pPr>
    </w:p>
    <w:p w:rsidR="00E15849" w:rsidRPr="009E7C1C" w:rsidRDefault="00E15849" w:rsidP="00E15849">
      <w:pPr>
        <w:bidi/>
        <w:spacing w:line="60" w:lineRule="atLeast"/>
        <w:rPr>
          <w:b/>
          <w:bCs/>
          <w:sz w:val="32"/>
          <w:szCs w:val="32"/>
          <w:rtl/>
          <w:lang w:bidi="ar-DZ"/>
        </w:rPr>
      </w:pPr>
    </w:p>
    <w:p w:rsidR="005C7AC0" w:rsidRDefault="00E15849" w:rsidP="00E15849">
      <w:pPr>
        <w:jc w:val="right"/>
        <w:rPr>
          <w:lang w:bidi="ar-DZ"/>
        </w:rPr>
      </w:pPr>
    </w:p>
    <w:sectPr w:rsidR="005C7AC0" w:rsidSect="00BA28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compat/>
  <w:rsids>
    <w:rsidRoot w:val="00E15849"/>
    <w:rsid w:val="003E3AA5"/>
    <w:rsid w:val="0045115A"/>
    <w:rsid w:val="00BA2822"/>
    <w:rsid w:val="00D13B22"/>
    <w:rsid w:val="00E15849"/>
    <w:rsid w:val="00EF23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200" w:line="600" w:lineRule="auto"/>
        <w:ind w:left="851" w:firstLine="113"/>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Crash</dc:creator>
  <cp:lastModifiedBy>Crash</cp:lastModifiedBy>
  <cp:revision>1</cp:revision>
  <dcterms:created xsi:type="dcterms:W3CDTF">2023-11-12T14:46:00Z</dcterms:created>
  <dcterms:modified xsi:type="dcterms:W3CDTF">2023-11-12T14:48:00Z</dcterms:modified>
</cp:coreProperties>
</file>