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Axis 11: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Keynesian</w:t>
      </w:r>
      <w:proofErr w:type="spellEnd"/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contemporary</w:t>
      </w:r>
      <w:proofErr w:type="spellEnd"/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theories</w:t>
      </w:r>
      <w:proofErr w:type="spellEnd"/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First: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Keynesian</w:t>
      </w:r>
      <w:proofErr w:type="spellEnd"/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320B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Keynesian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attributed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well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known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Briton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(John Maynard Keynes),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researched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highlighting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state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paying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attention to the issue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result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global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crisis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occurred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in 1929,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Great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Depression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given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 solution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after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neoclassical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were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unable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solve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problem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The main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problem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for Keynes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necessity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eliminating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full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employment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Keynes's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basic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came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book, "The General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Employment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Money,"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published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in 1936.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strongly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presented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employment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320B7E" w:rsidRPr="00721538" w:rsidRDefault="00320B7E" w:rsidP="00320B7E">
      <w:pPr>
        <w:spacing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Keynes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criticized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the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ideas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of the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classical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school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and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presented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alternatives to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them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. The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most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important of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these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criticisms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are:</w:t>
      </w:r>
    </w:p>
    <w:p w:rsidR="00320B7E" w:rsidRPr="00721538" w:rsidRDefault="00320B7E" w:rsidP="0072153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538">
        <w:rPr>
          <w:rFonts w:asciiTheme="majorBidi" w:hAnsiTheme="majorBidi" w:cstheme="majorBidi"/>
          <w:sz w:val="28"/>
          <w:szCs w:val="28"/>
        </w:rPr>
        <w:t xml:space="preserve">Keynes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Say's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Law,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states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therefore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interested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studying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components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aggregate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consumption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-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-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external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sector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>).</w:t>
      </w:r>
    </w:p>
    <w:p w:rsidR="00320B7E" w:rsidRPr="00721538" w:rsidRDefault="00320B7E" w:rsidP="0072153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538">
        <w:rPr>
          <w:rFonts w:asciiTheme="majorBidi" w:hAnsiTheme="majorBidi" w:cstheme="majorBidi"/>
          <w:sz w:val="28"/>
          <w:szCs w:val="28"/>
        </w:rPr>
        <w:t xml:space="preserve">Keynes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equilibrium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full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employment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underemployment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(the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presence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state in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not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only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one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determines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production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capacity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production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depends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elements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great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importance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as capital and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>.</w:t>
      </w:r>
    </w:p>
    <w:p w:rsidR="00320B7E" w:rsidRPr="00721538" w:rsidRDefault="00320B7E" w:rsidP="0072153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21538">
        <w:rPr>
          <w:rFonts w:asciiTheme="majorBidi" w:hAnsiTheme="majorBidi" w:cstheme="majorBidi"/>
          <w:sz w:val="28"/>
          <w:szCs w:val="28"/>
        </w:rPr>
        <w:t>Kenz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complete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flexibility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, as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saw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do not move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completely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freely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trade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unions refuse to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reduce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, not to mention the existence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specifying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minimum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>.</w:t>
      </w:r>
    </w:p>
    <w:p w:rsidR="00320B7E" w:rsidRPr="00721538" w:rsidRDefault="00320B7E" w:rsidP="0072153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538">
        <w:rPr>
          <w:rFonts w:asciiTheme="majorBidi" w:hAnsiTheme="majorBidi" w:cstheme="majorBidi"/>
          <w:sz w:val="28"/>
          <w:szCs w:val="28"/>
        </w:rPr>
        <w:t xml:space="preserve">Keynes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believes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perfect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competition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exist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in practice</w:t>
      </w:r>
    </w:p>
    <w:p w:rsidR="00320B7E" w:rsidRPr="00721538" w:rsidRDefault="00320B7E" w:rsidP="0072153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538">
        <w:rPr>
          <w:rFonts w:asciiTheme="majorBidi" w:hAnsiTheme="majorBidi" w:cstheme="majorBidi"/>
          <w:sz w:val="28"/>
          <w:szCs w:val="28"/>
        </w:rPr>
        <w:t xml:space="preserve">Keynes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saw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necessity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state intervention in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especially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in times of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crises.</w:t>
      </w:r>
    </w:p>
    <w:p w:rsidR="00320B7E" w:rsidRPr="00721538" w:rsidRDefault="00320B7E" w:rsidP="0072153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538">
        <w:rPr>
          <w:rFonts w:asciiTheme="majorBidi" w:hAnsiTheme="majorBidi" w:cstheme="majorBidi"/>
          <w:sz w:val="28"/>
          <w:szCs w:val="28"/>
        </w:rPr>
        <w:t xml:space="preserve">Keynes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criticized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neutrality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of money, as Keynes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believed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money affects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. For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example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the money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to </w:t>
      </w:r>
      <w:proofErr w:type="gramStart"/>
      <w:r w:rsidRPr="00721538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decrease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rate, and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production and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increased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employment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decreased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>).</w:t>
      </w:r>
    </w:p>
    <w:p w:rsidR="00320B7E" w:rsidRPr="00721538" w:rsidRDefault="00320B7E" w:rsidP="0072153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538">
        <w:rPr>
          <w:rFonts w:asciiTheme="majorBidi" w:hAnsiTheme="majorBidi" w:cstheme="majorBidi"/>
          <w:sz w:val="28"/>
          <w:szCs w:val="28"/>
        </w:rPr>
        <w:t xml:space="preserve">Keynes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believed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saving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related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and not to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rate as the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classics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sz w:val="28"/>
          <w:szCs w:val="28"/>
        </w:rPr>
        <w:t>believed</w:t>
      </w:r>
      <w:proofErr w:type="spellEnd"/>
      <w:r w:rsidRPr="00721538">
        <w:rPr>
          <w:rFonts w:asciiTheme="majorBidi" w:hAnsiTheme="majorBidi" w:cstheme="majorBidi"/>
          <w:sz w:val="28"/>
          <w:szCs w:val="28"/>
        </w:rPr>
        <w:t>.</w:t>
      </w:r>
    </w:p>
    <w:p w:rsidR="00320B7E" w:rsidRPr="00721538" w:rsidRDefault="00320B7E" w:rsidP="00320B7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1538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Second: </w:t>
      </w:r>
      <w:proofErr w:type="spellStart"/>
      <w:r w:rsidRPr="00721538">
        <w:rPr>
          <w:rFonts w:asciiTheme="majorBidi" w:hAnsiTheme="majorBidi" w:cstheme="majorBidi"/>
          <w:b/>
          <w:bCs/>
          <w:sz w:val="28"/>
          <w:szCs w:val="28"/>
        </w:rPr>
        <w:t>Contemporary</w:t>
      </w:r>
      <w:proofErr w:type="spellEnd"/>
      <w:r w:rsidRPr="007215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7215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b/>
          <w:bCs/>
          <w:sz w:val="28"/>
          <w:szCs w:val="28"/>
        </w:rPr>
        <w:t>theories</w:t>
      </w:r>
      <w:proofErr w:type="spellEnd"/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A diverse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number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fall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within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neoliberal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notably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Chicago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Side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Economics</w:t>
      </w:r>
      <w:proofErr w:type="spellEnd"/>
    </w:p>
    <w:p w:rsidR="00320B7E" w:rsidRPr="00721538" w:rsidRDefault="00320B7E" w:rsidP="00320B7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21538">
        <w:rPr>
          <w:rFonts w:asciiTheme="majorBidi" w:hAnsiTheme="majorBidi" w:cstheme="majorBidi"/>
          <w:b/>
          <w:bCs/>
          <w:sz w:val="28"/>
          <w:szCs w:val="28"/>
        </w:rPr>
        <w:t xml:space="preserve">  1- The </w:t>
      </w:r>
      <w:proofErr w:type="spellStart"/>
      <w:r w:rsidRPr="00721538">
        <w:rPr>
          <w:rFonts w:asciiTheme="majorBidi" w:hAnsiTheme="majorBidi" w:cstheme="majorBidi"/>
          <w:b/>
          <w:bCs/>
          <w:sz w:val="28"/>
          <w:szCs w:val="28"/>
        </w:rPr>
        <w:t>monetary</w:t>
      </w:r>
      <w:proofErr w:type="spellEnd"/>
      <w:r w:rsidRPr="0072153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721538">
        <w:rPr>
          <w:rFonts w:asciiTheme="majorBidi" w:hAnsiTheme="majorBidi" w:cstheme="majorBidi"/>
          <w:b/>
          <w:bCs/>
          <w:sz w:val="28"/>
          <w:szCs w:val="28"/>
        </w:rPr>
        <w:t>school</w:t>
      </w:r>
      <w:proofErr w:type="spellEnd"/>
      <w:r w:rsidRPr="0072153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critical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(or Chicago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famous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represents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new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liberal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trend, and one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pioneers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founder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Friedman Milton.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Friedman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liberal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economist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calls for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individualism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sees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need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limit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state to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narrowest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limits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For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 system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does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contain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defects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Rather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intervention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puritanism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insistence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increasing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wages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are the obstacles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prevent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working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even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exist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The mission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governments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limited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protecting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system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could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move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easily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return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Adam Smith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called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“invisible hand”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could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balance.</w:t>
      </w:r>
    </w:p>
    <w:p w:rsidR="00320B7E" w:rsidRPr="00721538" w:rsidRDefault="00320B7E" w:rsidP="00320B7E">
      <w:pPr>
        <w:spacing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Among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the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principles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of the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monetary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proofErr w:type="spellStart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>school</w:t>
      </w:r>
      <w:proofErr w:type="spellEnd"/>
      <w:r w:rsidRPr="00721538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are: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- Rejection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Keynesianism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: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under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automatically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the state must not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address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problem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proofErr w:type="gramStart"/>
      <w:r w:rsidRPr="00320B7E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proofErr w:type="gramEnd"/>
      <w:r w:rsidRPr="00320B7E">
        <w:rPr>
          <w:rFonts w:asciiTheme="majorBidi" w:hAnsiTheme="majorBidi" w:cstheme="majorBidi"/>
          <w:sz w:val="28"/>
          <w:szCs w:val="28"/>
        </w:rPr>
        <w:t xml:space="preserve">, but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leave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solve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itself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mechanisms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- Optimal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Monetary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economists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emphasize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people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try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maximize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profits,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basic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unit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combine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specialization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exchange,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people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rational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decisions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consumers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workers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establishments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respond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financial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incentives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320B7E" w:rsidRPr="00320B7E" w:rsidRDefault="006313B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320B7E" w:rsidRPr="006313BE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="00320B7E" w:rsidRPr="006313BE">
        <w:rPr>
          <w:rFonts w:asciiTheme="majorBidi" w:hAnsiTheme="majorBidi" w:cstheme="majorBidi"/>
          <w:b/>
          <w:bCs/>
          <w:sz w:val="28"/>
          <w:szCs w:val="28"/>
        </w:rPr>
        <w:t>role</w:t>
      </w:r>
      <w:proofErr w:type="spellEnd"/>
      <w:r w:rsidR="00320B7E" w:rsidRPr="006313BE">
        <w:rPr>
          <w:rFonts w:asciiTheme="majorBidi" w:hAnsiTheme="majorBidi" w:cstheme="majorBidi"/>
          <w:b/>
          <w:bCs/>
          <w:sz w:val="28"/>
          <w:szCs w:val="28"/>
        </w:rPr>
        <w:t xml:space="preserve"> of money:</w:t>
      </w:r>
      <w:r w:rsidR="00320B7E"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Monetarists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emphasize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of money in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determining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the balance in real GDP and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. In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view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, changes in the money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broad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effects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spending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consumption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320B7E" w:rsidRPr="00320B7E">
        <w:rPr>
          <w:rFonts w:asciiTheme="majorBidi" w:hAnsiTheme="majorBidi" w:cstheme="majorBidi"/>
          <w:sz w:val="28"/>
          <w:szCs w:val="28"/>
        </w:rPr>
        <w:t>investment</w:t>
      </w:r>
      <w:proofErr w:type="spellEnd"/>
      <w:r w:rsidR="00320B7E" w:rsidRPr="00320B7E">
        <w:rPr>
          <w:rFonts w:asciiTheme="majorBidi" w:hAnsiTheme="majorBidi" w:cstheme="majorBidi"/>
          <w:sz w:val="28"/>
          <w:szCs w:val="28"/>
        </w:rPr>
        <w:t>.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20B7E">
        <w:rPr>
          <w:rFonts w:asciiTheme="majorBidi" w:hAnsiTheme="majorBidi" w:cstheme="majorBidi"/>
          <w:sz w:val="28"/>
          <w:szCs w:val="28"/>
        </w:rPr>
        <w:t>Monetaries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believe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system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inherently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stable,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necessarily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exposed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inflation,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unemployment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, and stagnation.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313BE">
        <w:rPr>
          <w:rFonts w:asciiTheme="majorBidi" w:hAnsiTheme="majorBidi" w:cstheme="majorBidi"/>
          <w:b/>
          <w:bCs/>
          <w:sz w:val="28"/>
          <w:szCs w:val="28"/>
        </w:rPr>
        <w:t xml:space="preserve">- Limited </w:t>
      </w:r>
      <w:proofErr w:type="spellStart"/>
      <w:r w:rsidRPr="006313BE">
        <w:rPr>
          <w:rFonts w:asciiTheme="majorBidi" w:hAnsiTheme="majorBidi" w:cstheme="majorBidi"/>
          <w:b/>
          <w:bCs/>
          <w:sz w:val="28"/>
          <w:szCs w:val="28"/>
        </w:rPr>
        <w:t>government</w:t>
      </w:r>
      <w:proofErr w:type="spellEnd"/>
      <w:r w:rsidRPr="006313B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in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view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monetarists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inherently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incompetent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as an agent for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achieving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goals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achieved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exchange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Government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officials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own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goals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seek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maximize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320B7E" w:rsidRPr="006313BE" w:rsidRDefault="00320B7E" w:rsidP="00320B7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313BE">
        <w:rPr>
          <w:rFonts w:asciiTheme="majorBidi" w:hAnsiTheme="majorBidi" w:cstheme="majorBidi"/>
          <w:b/>
          <w:bCs/>
          <w:sz w:val="28"/>
          <w:szCs w:val="28"/>
        </w:rPr>
        <w:t xml:space="preserve">2- The </w:t>
      </w:r>
      <w:proofErr w:type="spellStart"/>
      <w:r w:rsidRPr="006313BE">
        <w:rPr>
          <w:rFonts w:asciiTheme="majorBidi" w:hAnsiTheme="majorBidi" w:cstheme="majorBidi"/>
          <w:b/>
          <w:bCs/>
          <w:sz w:val="28"/>
          <w:szCs w:val="28"/>
        </w:rPr>
        <w:t>Austrian</w:t>
      </w:r>
      <w:proofErr w:type="spellEnd"/>
      <w:r w:rsidRPr="006313B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313BE">
        <w:rPr>
          <w:rFonts w:asciiTheme="majorBidi" w:hAnsiTheme="majorBidi" w:cstheme="majorBidi"/>
          <w:b/>
          <w:bCs/>
          <w:sz w:val="28"/>
          <w:szCs w:val="28"/>
        </w:rPr>
        <w:t>School</w:t>
      </w:r>
      <w:proofErr w:type="spellEnd"/>
      <w:r w:rsidRPr="006313B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  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thinker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British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origin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Frederick Hayek,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one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important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famous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liberal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thinkers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twentieth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belongs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appeared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beginning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seventies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nineteenth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century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revived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liberal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trend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restored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classical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liberal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related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laissez-faire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policies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superiority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system over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systems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This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by Hayek,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last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surviving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member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old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generation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who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undertook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task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promoting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liberal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world.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defends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capitalist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system on the basis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efficient system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mobilizing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employing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creating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new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technology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applying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in production, and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reducing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production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costs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. The free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market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left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own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laws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stability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prices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a balance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available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ability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mobilize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operate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320B7E" w:rsidRPr="00320B7E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believes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capitalism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gives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party in the production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equal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to the value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000000" w:rsidRDefault="00320B7E" w:rsidP="00320B7E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20B7E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Austrian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focuses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microeconomic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 xml:space="preserve"> concepts and the rational actions of </w:t>
      </w:r>
      <w:proofErr w:type="spellStart"/>
      <w:r w:rsidRPr="00320B7E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320B7E">
        <w:rPr>
          <w:rFonts w:asciiTheme="majorBidi" w:hAnsiTheme="majorBidi" w:cstheme="majorBidi"/>
          <w:sz w:val="28"/>
          <w:szCs w:val="28"/>
        </w:rPr>
        <w:t>.</w:t>
      </w:r>
    </w:p>
    <w:p w:rsidR="00372A61" w:rsidRPr="00372A61" w:rsidRDefault="00372A61" w:rsidP="00372A6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72A61">
        <w:rPr>
          <w:rFonts w:asciiTheme="majorBidi" w:hAnsiTheme="majorBidi" w:cstheme="majorBidi"/>
          <w:b/>
          <w:bCs/>
          <w:sz w:val="28"/>
          <w:szCs w:val="28"/>
        </w:rPr>
        <w:t xml:space="preserve">3- The </w:t>
      </w:r>
      <w:proofErr w:type="spellStart"/>
      <w:r w:rsidRPr="00372A61">
        <w:rPr>
          <w:rFonts w:asciiTheme="majorBidi" w:hAnsiTheme="majorBidi" w:cstheme="majorBidi"/>
          <w:b/>
          <w:bCs/>
          <w:sz w:val="28"/>
          <w:szCs w:val="28"/>
        </w:rPr>
        <w:t>school</w:t>
      </w:r>
      <w:proofErr w:type="spellEnd"/>
      <w:r w:rsidRPr="00372A61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Pr="00372A61">
        <w:rPr>
          <w:rFonts w:asciiTheme="majorBidi" w:hAnsiTheme="majorBidi" w:cstheme="majorBidi"/>
          <w:b/>
          <w:bCs/>
          <w:sz w:val="28"/>
          <w:szCs w:val="28"/>
        </w:rPr>
        <w:t>supply</w:t>
      </w:r>
      <w:proofErr w:type="spellEnd"/>
      <w:r w:rsidRPr="00372A61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372A61">
        <w:rPr>
          <w:rFonts w:asciiTheme="majorBidi" w:hAnsiTheme="majorBidi" w:cstheme="majorBidi"/>
          <w:b/>
          <w:bCs/>
          <w:sz w:val="28"/>
          <w:szCs w:val="28"/>
        </w:rPr>
        <w:t>side</w:t>
      </w:r>
      <w:proofErr w:type="spellEnd"/>
      <w:r w:rsidRPr="00372A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b/>
          <w:bCs/>
          <w:sz w:val="28"/>
          <w:szCs w:val="28"/>
        </w:rPr>
        <w:t>economics</w:t>
      </w:r>
      <w:proofErr w:type="spellEnd"/>
      <w:r w:rsidRPr="00372A6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known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as (Reagan)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economics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former US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President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Reagan Ronald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was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the first to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implement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supply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side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contributed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spreading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its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main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reducing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taxes on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investors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give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incentive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save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invest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thus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encourage an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in production.”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leads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employment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levels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greater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prosperity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>.</w:t>
      </w:r>
    </w:p>
    <w:p w:rsidR="00372A61" w:rsidRPr="00320B7E" w:rsidRDefault="00372A61" w:rsidP="00372A6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372A61">
        <w:rPr>
          <w:rFonts w:asciiTheme="majorBidi" w:hAnsiTheme="majorBidi" w:cstheme="majorBidi"/>
          <w:sz w:val="28"/>
          <w:szCs w:val="28"/>
        </w:rPr>
        <w:t xml:space="preserve">    This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attempts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explain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macroeconomic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phenomena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then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provides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political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prescriptions for stable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generally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based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three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regulatory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monetary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policy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. Production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the main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idea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behind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pillars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important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determinant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. In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other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words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school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believes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producers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willingness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create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and services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determine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the pace of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72A61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372A61">
        <w:rPr>
          <w:rFonts w:asciiTheme="majorBidi" w:hAnsiTheme="majorBidi" w:cstheme="majorBidi"/>
          <w:sz w:val="28"/>
          <w:szCs w:val="28"/>
        </w:rPr>
        <w:t>.</w:t>
      </w:r>
    </w:p>
    <w:sectPr w:rsidR="00372A61" w:rsidRPr="0032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4FE8"/>
    <w:multiLevelType w:val="hybridMultilevel"/>
    <w:tmpl w:val="910AA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320B7E"/>
    <w:rsid w:val="00320B7E"/>
    <w:rsid w:val="00372A61"/>
    <w:rsid w:val="006313BE"/>
    <w:rsid w:val="0072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2024-05-04T22:02:00Z</dcterms:created>
  <dcterms:modified xsi:type="dcterms:W3CDTF">2024-05-04T22:11:00Z</dcterms:modified>
</cp:coreProperties>
</file>