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F7" w:rsidRDefault="006635E7" w:rsidP="00C156F7">
      <w:pPr>
        <w:spacing w:after="0"/>
        <w:ind w:right="-341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</w:t>
      </w:r>
      <w:proofErr w:type="gramStart"/>
      <w:r w:rsidR="00C156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="00C156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C156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الثالث:</w:t>
      </w:r>
      <w:proofErr w:type="spellEnd"/>
      <w:r w:rsidR="00C156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المدرسة السلوكية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</w:t>
      </w:r>
    </w:p>
    <w:p w:rsidR="00C156F7" w:rsidRDefault="00C156F7" w:rsidP="006635E7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C156F7" w:rsidRPr="00E918CE" w:rsidRDefault="00C156F7" w:rsidP="006635E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جاءت المدرسة السلوكية كرد فعل على قصور المدرسة الكلاسيكية في تناولها العنصر الإنساني في المنظمات وعدم الاهتمام </w:t>
      </w:r>
      <w:proofErr w:type="spellStart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به،</w:t>
      </w:r>
      <w:proofErr w:type="spellEnd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proofErr w:type="spellStart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جهة،</w:t>
      </w:r>
      <w:proofErr w:type="spellEnd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وكذلك وجد المدراء الذين طبقوا مبادئ وأفكار المدرسة التقليدية أن تلك المبادئ والمفاهيم عجزت عن تحقيق الكفاءة العالية والانسجام في بيئة العمل.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ركزت المدرسة السلوكية على أهمية العنصر البشري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ركزت اهتمامها على دراسة وتحليل سلوك الأفراد والجماعات في المنظمة باستخدام المنهج العلمي في </w:t>
      </w:r>
      <w:proofErr w:type="spellStart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بهدف مساعدة المدراء على فهم هذا السلوك ليكونوا قادرين على تعديله وتغييره بما يحقق أهداف </w:t>
      </w:r>
      <w:proofErr w:type="spellStart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المنظمة،</w:t>
      </w:r>
      <w:proofErr w:type="spellEnd"/>
      <w:r w:rsidRPr="00E918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أهم رواد هذا التيار نذكر ما يلي: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6635E7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E53F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نظريات</w:t>
      </w:r>
      <w:proofErr w:type="gramEnd"/>
      <w:r w:rsidRPr="00E53F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العلاقات </w:t>
      </w:r>
      <w:proofErr w:type="spellStart"/>
      <w:r w:rsidRPr="00E53F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الإنسانية:</w:t>
      </w:r>
      <w:proofErr w:type="spellEnd"/>
      <w:r w:rsidRPr="00E53F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53F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بين أهم النظريات التي كان لها إسهام كبير في مجال العلاقات الإنسانية ودورها في تعزيز إنتاجية المنظمة نذكر ما يلي: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</w:p>
    <w:p w:rsidR="00C156F7" w:rsidRDefault="00C156F7" w:rsidP="006635E7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إلتون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مايو وأهمية العلاقات الإنسانية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1880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1949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156F7" w:rsidRDefault="00C156F7" w:rsidP="006635E7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Pr="001B63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</w:t>
      </w:r>
      <w:proofErr w:type="spellStart"/>
      <w:r w:rsidRPr="001B63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إلتون</w:t>
      </w:r>
      <w:proofErr w:type="spellEnd"/>
      <w:r w:rsidRPr="001B63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مايو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عالم نفس وعالم اجتماع أسترالي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الأصل،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شغل منصب أستاذ بجامعة فيلادلفيا ثم جامعة هارفارد خلال منتصف العشرينيات من القرن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العشرين،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ساهم في فتح قسم علم النفس الاجتماعي بجامعة هارفارد. أضاف إلى نظرية المنظم</w:t>
      </w:r>
      <w:r w:rsidR="00663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الجانب الإنساني الذي كان مهمل ومفقود ضمن التيار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التقليدي،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اهتمامه بمسائل العمل وال</w:t>
      </w:r>
      <w:r w:rsidR="00663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نتاجية كما قام بسلسلة من التجارب في مصانع وسترن إلكتريك. من بين إسهاماته في نظرية المنظمة ما يلي: </w:t>
      </w:r>
    </w:p>
    <w:p w:rsidR="00C156F7" w:rsidRDefault="00C156F7" w:rsidP="006635E7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كيان اجتماعي بالإضافة إلى كونها نظام فني يحدد أدوار ومعايير لسلوك الفرد العامل قد تختلف عن معايير وأدوار التنظيم الرسمي للمنظمة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C156F7" w:rsidRDefault="00C156F7" w:rsidP="00C156F7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تتم إثارة دوافع الفرد العامل بفعل حوافز اقتصادية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فقط،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فالحوافز المعنوية وتوفير الظروف أو الشروط المادية لها تأثير أيضا في زيادة دافعية الأفراد العاملين للعمل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C156F7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يبحث الفرد العامل عن مجموعة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يشعر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فيها بالاعتراف والتقدير ينتمي إليها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3C2D3F" w:rsidRDefault="00C156F7" w:rsidP="00C156F7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للعلاقات الإنسانية دور كبير في تحسين إنتاجية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بالمنظمة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3C2D3F" w:rsidRDefault="00C156F7" w:rsidP="006635E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تلعب الجماعات غير الرسمية </w:t>
      </w:r>
      <w:proofErr w:type="gramStart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663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proofErr w:type="gram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العمل دورا هاما في تحديد اتجاهات الفرد وأدائه</w:t>
      </w:r>
      <w:r w:rsidRPr="003C2D3F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3C2D3F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هناك علاقة إيجابية </w:t>
      </w:r>
      <w:proofErr w:type="gramStart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أسلوب الإشراف الديمقراطي وإنتاجية الفرد العامل</w:t>
      </w:r>
      <w:r w:rsidRPr="003C2D3F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3C2D3F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لابد من تطوير اتصالات فعالة صاعدة بين مستويات المنظمة ولا </w:t>
      </w:r>
      <w:proofErr w:type="spellStart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سيما</w:t>
      </w:r>
      <w:proofErr w:type="spell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الاتصالات الصاعدة من المرؤوسين </w:t>
      </w:r>
      <w:proofErr w:type="spellStart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للرئيس،</w:t>
      </w:r>
      <w:proofErr w:type="spell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لإتاحة الفرصة للعاملين للمشاركة</w:t>
      </w:r>
      <w:r w:rsidRPr="003C2D3F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3C2D3F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يحتاج المدير </w:t>
      </w:r>
      <w:proofErr w:type="gramStart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proofErr w:type="gramEnd"/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مهارات اجتماعية بقدر حاجته إلى مهارات فنية</w:t>
      </w:r>
      <w:r w:rsidRPr="003C2D3F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 w:rsidRPr="003C2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C156F7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كارت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لوين والقيادة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1890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1947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156F7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164B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كارت </w:t>
      </w:r>
      <w:r w:rsidRPr="00822C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عالم نفس وفيلسوف أمريكي ذو أصول </w:t>
      </w:r>
      <w:proofErr w:type="spellStart"/>
      <w:r w:rsidRPr="00822C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ألمانية،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22C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إهتم</w:t>
      </w:r>
      <w:proofErr w:type="spellEnd"/>
      <w:r w:rsidRPr="00822C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بالجماعات في المنظمة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من إسهامات لوين في نظرية المنظمة ما يلي: </w:t>
      </w:r>
    </w:p>
    <w:p w:rsidR="00C156F7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لكل من الفرد والجماعة علاقة بالبيئة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حركية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المجموعة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نظرية </w:t>
      </w:r>
      <w:proofErr w:type="spellStart"/>
      <w:r w:rsidR="00F22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لقيادة،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ميز لوين ثلاث أنواع من القيادة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القيادة التوجيهية بإعطاء الأوامر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والقيادة الديمقراطية بالمشاركة وتعطي أفضل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النتائج،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واللا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قيادة التي تتميز بعدم اهتمام القائد بالعمل ولا</w:t>
      </w:r>
      <w:r w:rsidR="00F22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علاقة له بالمجموعة. </w:t>
      </w:r>
    </w:p>
    <w:p w:rsidR="00C156F7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كريس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أرجريس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والتعلم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1923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2013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156F7" w:rsidRDefault="00F2264B" w:rsidP="00C156F7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C156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156F7" w:rsidRPr="003C7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كريس عالم أمريكي من أصل </w:t>
      </w:r>
      <w:proofErr w:type="spellStart"/>
      <w:r w:rsidR="00C156F7" w:rsidRPr="003C7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يوناني،</w:t>
      </w:r>
      <w:proofErr w:type="spellEnd"/>
      <w:r w:rsidR="00C156F7" w:rsidRPr="003C7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156F7" w:rsidRPr="003320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درس بجامعة </w:t>
      </w:r>
      <w:proofErr w:type="spellStart"/>
      <w:r w:rsidR="00C156F7" w:rsidRPr="003320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يال</w:t>
      </w:r>
      <w:proofErr w:type="spellEnd"/>
      <w:r w:rsidR="00C156F7" w:rsidRPr="003320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جامعة </w:t>
      </w:r>
      <w:proofErr w:type="spellStart"/>
      <w:r w:rsidR="00C156F7" w:rsidRPr="003320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هارفارد</w:t>
      </w:r>
      <w:r w:rsidR="00C156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C156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C156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إهتم</w:t>
      </w:r>
      <w:proofErr w:type="spellEnd"/>
      <w:r w:rsidR="00C156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بالتعلم بالمنظمة. من إسهامات كريس في نظرية المنظمة ما يلي: </w:t>
      </w:r>
    </w:p>
    <w:p w:rsidR="00C156F7" w:rsidRDefault="00F2264B" w:rsidP="00F2264B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156F7" w:rsidRPr="006F62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 المتعلمة التي يتعلم أفرادها من خبراتهم وتجاربهم والاستفادة مما اكتسبوه من مهارات في المنظمة</w:t>
      </w:r>
      <w:r w:rsidR="00C156F7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 w:rsidR="00C156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A25F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نظريات </w:t>
      </w:r>
      <w:proofErr w:type="spellStart"/>
      <w:r w:rsidRPr="00A25F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التعلم،</w:t>
      </w:r>
      <w:proofErr w:type="spellEnd"/>
      <w:r w:rsidRPr="00A25F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يكون التعلم في حلقة بسيطة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تبدأ بالقيم والإطار العام ثم الفعل أو السلوك فالنتائج أي يتم التركيز على النتائج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فقط،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25F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وحلقة مزدوجة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تضم الحلقة البسيط مضافا إليها التغذية العكسية بمعنى لا تنتهي عند النتائج وإنما القيم والإطار العام ثم الفعل فالنتائج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شكل عجلة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A25F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A25F5F" w:rsidRDefault="00C156F7" w:rsidP="00F2264B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تمثلت حدود نظريات العلاقات الإنسانية في النقاط الآتية: </w:t>
      </w:r>
    </w:p>
    <w:p w:rsidR="00C156F7" w:rsidRPr="00F12A3E" w:rsidRDefault="00C156F7" w:rsidP="00F2264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12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الأخذ بعين الاعتبار بيئة المنظمة ما عدا لوين.  </w:t>
      </w:r>
      <w:r w:rsidR="00F226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F12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F12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الاكتفاء</w:t>
      </w:r>
      <w:proofErr w:type="gramEnd"/>
      <w:r w:rsidRPr="00F12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بالمستويات السفلية في الدراسة ما عدا </w:t>
      </w:r>
      <w:proofErr w:type="spellStart"/>
      <w:r w:rsidRPr="00F12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لوين،</w:t>
      </w:r>
      <w:proofErr w:type="spellEnd"/>
      <w:r w:rsidRPr="00F12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 تكون نظرية عامة للمنظمات.</w:t>
      </w:r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F052B6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أهم نتائج أعمال </w:t>
      </w:r>
      <w:proofErr w:type="spellStart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إلتون</w:t>
      </w:r>
      <w:proofErr w:type="spellEnd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مايو هي أن كمية العمل المنجز من طرف الفرد ليست محددة من خلال قدرته الجسمانية ولكن من خلال قدرته </w:t>
      </w:r>
      <w:proofErr w:type="spellStart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الاجتماعية،</w:t>
      </w:r>
      <w:proofErr w:type="spellEnd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انضمامه للفريق. </w:t>
      </w:r>
    </w:p>
    <w:p w:rsidR="00C156F7" w:rsidRDefault="00C156F7" w:rsidP="00C156F7">
      <w:pPr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يتعامل الفرد </w:t>
      </w:r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 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ونه</w:t>
      </w:r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فرد</w:t>
      </w:r>
      <w:proofErr w:type="gramEnd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وعضو للفريق أو المجموعة. فعلى مستوى المنظمة </w:t>
      </w:r>
      <w:proofErr w:type="spellStart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الرسمية،</w:t>
      </w:r>
      <w:proofErr w:type="spellEnd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يوجد منظمة غير رسمية ترتكز على منطق المشاعر </w:t>
      </w:r>
      <w:proofErr w:type="spellStart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والإنتماء</w:t>
      </w:r>
      <w:proofErr w:type="spellEnd"/>
      <w:r w:rsidRPr="00F0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</w:p>
    <w:p w:rsidR="00C156F7" w:rsidRPr="006701B2" w:rsidRDefault="00C156F7" w:rsidP="00E64B0C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F12A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النظريات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السلوكية: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701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701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الحركة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مدخلا لما سمي فيما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507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السلوك </w:t>
      </w:r>
      <w:proofErr w:type="spellStart"/>
      <w:r w:rsidRPr="003507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التنظيمي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701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والذي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701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يركز على دراسة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وتحليل سلوك</w:t>
      </w:r>
      <w:r w:rsidRPr="006701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الأفراد والمجموعات في المنظمات.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 هذا المدخل إلى الإنسان باعتباره أكثر تعقيدا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كونه: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إنسان اقتصادي كما افترضت المدرسة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التقليدية،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كونه كائن اجتماعي</w:t>
      </w:r>
      <w:r w:rsidRPr="006701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رأت حركة أو مدرسة العلاقات الإنسانية. </w:t>
      </w:r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فالمدخل السلوكي يركز على دراسة طبيعة العمل نفسه الذي يقوم </w:t>
      </w:r>
      <w:proofErr w:type="spell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الفرد وإلى أي مدى يلبي حاجة الفرد إلى استغلال إمكاناته وقدراته ومهاراته. ويعتقد علماء السلوك أن هناك </w:t>
      </w:r>
      <w:proofErr w:type="gram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عوامل</w:t>
      </w:r>
      <w:proofErr w:type="gram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وأسباب عديدة تدفع الفرد العامل </w:t>
      </w:r>
      <w:proofErr w:type="spell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للعمل،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بالإضافة إلى كسب المال وإنشاء علاقات اجتماعية.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E53F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 w:rsidRPr="00E53F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أهم النظريات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المدخل السلوكي نذكر ما يلي: </w:t>
      </w:r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F12A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F12A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الدافعية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لأبراهام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ماسلو(</w:t>
      </w:r>
      <w:r w:rsidRPr="002664C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1908</w:t>
      </w:r>
      <w:r w:rsidRPr="002664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2664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664C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1970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Pr="00F12A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3507D4" w:rsidRDefault="00C156F7" w:rsidP="0035512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3551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أبراهام </w:t>
      </w:r>
      <w:proofErr w:type="spell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ماسلو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الرائدين والمساهمين في المدرسة </w:t>
      </w:r>
      <w:proofErr w:type="spell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السلوكية،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أمريكي الأصل</w:t>
      </w:r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تخرج من جامعة </w:t>
      </w:r>
      <w:proofErr w:type="spell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ويسكونسين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وكان مؤلف لكتابين </w:t>
      </w:r>
      <w:proofErr w:type="spell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أساسيين: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الدافعية </w:t>
      </w:r>
      <w:proofErr w:type="spellStart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والشخصية،</w:t>
      </w:r>
      <w:proofErr w:type="spellEnd"/>
      <w:r w:rsidRPr="003507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 تتعلق بعوامل الدافعية للفرد في العمل.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تمثلت إسهامات أبراهام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ماسلو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نظرية المنظمة في النقاط </w:t>
      </w:r>
      <w:r w:rsidR="003551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الآتية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C156F7" w:rsidRPr="006E5F68" w:rsidRDefault="00C156F7" w:rsidP="0035512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F110E2"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أسس نظرية </w:t>
      </w:r>
      <w:proofErr w:type="spellStart"/>
      <w:r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قدم </w:t>
      </w:r>
      <w:proofErr w:type="spellStart"/>
      <w:r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ماسلو</w:t>
      </w:r>
      <w:proofErr w:type="spellEnd"/>
      <w:r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نظرية</w:t>
      </w:r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للدافعية ترتكز على هرم للحاجيات </w:t>
      </w:r>
      <w:proofErr w:type="spell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الفردية،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تلخصت هذه النظرية حول نقطتين </w:t>
      </w:r>
      <w:proofErr w:type="spell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هما: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يمكن </w:t>
      </w:r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تقسيم هرم الحاجيات البشرية ضمن خمس مستويات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3551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حاجات </w:t>
      </w:r>
      <w:proofErr w:type="spell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فيزيولوجية،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حاجات </w:t>
      </w:r>
      <w:proofErr w:type="spell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الأمان،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حاجات </w:t>
      </w:r>
      <w:proofErr w:type="spellStart"/>
      <w:r w:rsidR="0035512B"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الانتماء</w:t>
      </w:r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جات التقدير وحاجات تحقيق الذات. </w:t>
      </w:r>
      <w:proofErr w:type="gram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يسعى</w:t>
      </w:r>
      <w:proofErr w:type="gram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الفرد أولا إلى البحث عن إشباع الحاجة التي يراها </w:t>
      </w:r>
      <w:proofErr w:type="spell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أساسية،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وعند إشباع هذه </w:t>
      </w:r>
      <w:proofErr w:type="spell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الحاجة،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ينتقل إلى إشباع المستوى الثاني من </w:t>
      </w:r>
      <w:proofErr w:type="spellStart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الحاجات،</w:t>
      </w:r>
      <w:proofErr w:type="spellEnd"/>
      <w:r w:rsidRPr="006E5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ثم الحاجات الأعلى مستوى.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C156F7" w:rsidRPr="00F110E2" w:rsidRDefault="00C156F7" w:rsidP="0035512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تمثلت حدود نظرية الدافعية في النقاط </w:t>
      </w:r>
      <w:r w:rsidR="0035512B"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الآتية</w:t>
      </w:r>
      <w:r w:rsidRPr="00F110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 </w:t>
      </w:r>
    </w:p>
    <w:p w:rsidR="00C156F7" w:rsidRPr="00770CF2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proofErr w:type="gramEnd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الاعتراف بهذه </w:t>
      </w:r>
      <w:proofErr w:type="spellStart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النظرية،</w:t>
      </w:r>
      <w:proofErr w:type="spellEnd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المسيرين من تحقيق الأهداف </w:t>
      </w:r>
      <w:proofErr w:type="spellStart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التنظيمية،</w:t>
      </w:r>
      <w:proofErr w:type="spellEnd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إلغاء العوائق التي تعيق الأفراد من أن يكونوا سعداء من خلال تحديد التسلسل أو المستوى الهرمي للموظفين</w:t>
      </w:r>
      <w:proofErr w:type="spellStart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فرد في وظيفته</w:t>
      </w:r>
      <w:proofErr w:type="spellStart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ثم إشباع الحاجيات المرتبطة بهذه المستويات.  </w:t>
      </w:r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هذا التدرج للحاجيات أعطى حدود للمحفز المالي وأثر محتوى العمل غير المرتبط بالشروط المحيطة </w:t>
      </w:r>
      <w:proofErr w:type="spellStart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 w:rsidRPr="00770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دفع العمال إلى العمل.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 w:rsidRPr="00E91B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 ذو العا</w:t>
      </w:r>
      <w:r w:rsidRPr="00231E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ملين لفريدريك </w:t>
      </w:r>
      <w:proofErr w:type="spellStart"/>
      <w:r w:rsidRPr="00231E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هارزبرغ</w:t>
      </w:r>
      <w:proofErr w:type="spellEnd"/>
      <w:r w:rsidRPr="00231E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</w:t>
      </w:r>
      <w:r w:rsidRPr="00231E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1923</w:t>
      </w:r>
      <w:r w:rsidRPr="00231E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2000</w:t>
      </w:r>
      <w:proofErr w:type="spellStart"/>
      <w:r w:rsidRPr="00231E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  <w:r w:rsidRPr="00231E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:rsidR="00C156F7" w:rsidRPr="006E098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E09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</w:t>
      </w:r>
      <w:r w:rsidRPr="006E09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فريدريك</w:t>
      </w:r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هارزبغ</w:t>
      </w:r>
      <w:proofErr w:type="spellEnd"/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مؤسسي نظرية ذو </w:t>
      </w:r>
      <w:proofErr w:type="spellStart"/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العاملين،</w:t>
      </w:r>
      <w:proofErr w:type="spellEnd"/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أمريكي الأصل </w:t>
      </w:r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درس العلوم الطبية وعلم </w:t>
      </w:r>
      <w:proofErr w:type="spellStart"/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النفس،</w:t>
      </w:r>
      <w:proofErr w:type="spellEnd"/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نشرت أعماله في إطار مقال في مجلة هارفارد عام </w:t>
      </w:r>
      <w:r w:rsidRPr="00E27875">
        <w:rPr>
          <w:rFonts w:ascii="Simplified Arabic" w:hAnsi="Simplified Arabic" w:cs="Simplified Arabic"/>
          <w:sz w:val="28"/>
          <w:szCs w:val="28"/>
          <w:rtl/>
          <w:lang w:bidi="ar-DZ"/>
        </w:rPr>
        <w:t>1968</w:t>
      </w:r>
      <w:r w:rsidRPr="00E278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تمثلت إسهامات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فريديك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هارزبرغ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يلي: </w:t>
      </w:r>
    </w:p>
    <w:p w:rsidR="00C156F7" w:rsidRPr="008758FB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503BC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 فريدريك نظري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ذو العاملين</w:t>
      </w:r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تجربة إنجزت أثبتت أن العوامل التي تقود إلى الرضا في العمل تختلف عن تلك التي تقود إلى عدم الرضا. </w:t>
      </w:r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يوجد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 من ال</w:t>
      </w:r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عوامل التي تقلل من عدم الرضا للفرد في العمل </w:t>
      </w:r>
      <w:proofErr w:type="spellStart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تسمى:</w:t>
      </w:r>
      <w:proofErr w:type="spell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758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عوامل الوقاية </w:t>
      </w:r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ليست مصدر للدافعية </w:t>
      </w:r>
      <w:proofErr w:type="spellStart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للفرد،</w:t>
      </w:r>
      <w:proofErr w:type="spell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لكن عدم أخذها بعين الاعتبار يمكن أن يقود إلى عدم الرضا في العمل. </w:t>
      </w:r>
    </w:p>
    <w:p w:rsidR="00C156F7" w:rsidRPr="008758FB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يوجد</w:t>
      </w:r>
      <w:proofErr w:type="gram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نوع أساسي من العوامل </w:t>
      </w:r>
      <w:proofErr w:type="spellStart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سميت:</w:t>
      </w:r>
      <w:proofErr w:type="spell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758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عوامل </w:t>
      </w:r>
      <w:proofErr w:type="spellStart"/>
      <w:r w:rsidRPr="008758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الرضا</w:t>
      </w:r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أن تزيد من درجة الرضا في العمل وتدفع الأفراد إلى تقديم أحسن </w:t>
      </w:r>
      <w:proofErr w:type="spellStart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الأداء،</w:t>
      </w:r>
      <w:proofErr w:type="spell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وتعتبر هذه العوامل مهمة في تنمية أو تطوير وسعادة الفرد في عمله.</w:t>
      </w:r>
    </w:p>
    <w:p w:rsidR="00C156F7" w:rsidRPr="008758FB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وفق </w:t>
      </w:r>
      <w:proofErr w:type="spellStart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هارزبرغ،</w:t>
      </w:r>
      <w:proofErr w:type="spell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تنظيم العمل يجب أن يقدم أو يلبي نوعين من </w:t>
      </w:r>
      <w:proofErr w:type="spellStart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الحاجيات،</w:t>
      </w:r>
      <w:proofErr w:type="spellEnd"/>
      <w:r w:rsidRPr="008758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الابتعاد عن عدم الرضا وتنمية الرضا.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</w:t>
      </w:r>
      <w:proofErr w:type="spellStart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Pr="00645D6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y</w:t>
      </w:r>
      <w:proofErr w:type="spellEnd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45D6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x­</w:t>
      </w:r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لماجريجور</w:t>
      </w:r>
      <w:proofErr w:type="spellEnd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دوقلاس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1906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1964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645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156F7" w:rsidRPr="00006AE8" w:rsidRDefault="00C156F7" w:rsidP="0035512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06A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بعد قيادته لشركة توزيع </w:t>
      </w:r>
      <w:proofErr w:type="spellStart"/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البنزين،</w:t>
      </w:r>
      <w:proofErr w:type="spellEnd"/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ماجريجور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دوقلاس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شهادة دكتوراه في علم النفس بجامعة هارفارد ثم أصبح أستاذ في التكنولوجيا الصناعية ثم الإدارة الصناعية. اهتم بدور المديرين ونشر أكثر من كتاب حول موضوع "</w:t>
      </w:r>
      <w:r w:rsidRPr="00DC1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الجانب الإنساني </w:t>
      </w:r>
      <w:proofErr w:type="spellStart"/>
      <w:r w:rsidRPr="00DC1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للمؤسسة</w:t>
      </w:r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و"</w:t>
      </w:r>
      <w:r w:rsidRPr="00DC1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القيادة </w:t>
      </w:r>
      <w:proofErr w:type="spellStart"/>
      <w:r w:rsidRPr="00DC1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والدافعية</w:t>
      </w:r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DC1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القائد </w:t>
      </w:r>
      <w:proofErr w:type="spellStart"/>
      <w:r w:rsidRPr="00DC1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المحترف</w:t>
      </w:r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5448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البعد الإنساني </w:t>
      </w:r>
      <w:proofErr w:type="spellStart"/>
      <w:r w:rsidRPr="005448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للمؤسسة</w:t>
      </w:r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".</w:t>
      </w:r>
      <w:proofErr w:type="spellEnd"/>
      <w:r w:rsidRPr="00006A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إسهامات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ماجريجو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دوقلاس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نظرية المنظمات ما يلي: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2766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44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أسس نظرية </w:t>
      </w:r>
      <w:proofErr w:type="spellStart"/>
      <w:r w:rsidRPr="00544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54487D">
        <w:rPr>
          <w:rFonts w:ascii="Simplified Arabic" w:hAnsi="Simplified Arabic" w:cs="Simplified Arabic"/>
          <w:sz w:val="28"/>
          <w:szCs w:val="28"/>
          <w:rtl/>
          <w:lang w:bidi="ar-DZ"/>
        </w:rPr>
        <w:t>y</w:t>
      </w:r>
      <w:proofErr w:type="spellEnd"/>
      <w:r w:rsidRPr="00544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4487D">
        <w:rPr>
          <w:rFonts w:ascii="Simplified Arabic" w:hAnsi="Simplified Arabic" w:cs="Simplified Arabic"/>
          <w:sz w:val="28"/>
          <w:szCs w:val="28"/>
          <w:rtl/>
          <w:lang w:bidi="ar-DZ"/>
        </w:rPr>
        <w:t>x­</w:t>
      </w:r>
      <w:r w:rsidRPr="00544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ركز أو أثبت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ماجريجور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طريقتين لتصور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المرؤوسين،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أين يؤثر على السلوك الموجه نحوهم بالإضافة إلى إستراتيجيات الدافعية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إحداهما ترتبط أو تتعلق بما يسميه نظرية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905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x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تعزز الإدارة من قبل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الكلاسيك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والأخرى سميت بنظرية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905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y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تمثل المدرسة السلوكية.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يخص نظرية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905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x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أن المسير لديه نظرة سلبية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لمرؤوسيه،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وتمثلت فرضيات هذه النظرية كما يلي: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يشعر الفرد العامل بأن العمل شيء متعب</w:t>
      </w:r>
      <w:r w:rsidRPr="00905D8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بسبب</w:t>
      </w:r>
      <w:proofErr w:type="gram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الخاصية البشرية التي تتمثل في عدم حب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أغلبية العاملين يجب أن يفرض عليهم ويراقبون من قبل المسيرين ومعاقبتهم أو تهديدهم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بعقوبات،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تقديم جهود ضرورية لإنجاز وتحقيق الأهداف التنظيمية</w:t>
      </w:r>
      <w:r w:rsidRPr="00905D8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proofErr w:type="gram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الأجر والمزايا أهم حوافز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يبحث الفرد العامل عن الضمان قبل أي </w:t>
      </w:r>
      <w:r w:rsidR="0035512B"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شيء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أخر</w:t>
      </w:r>
      <w:r w:rsidRPr="00905D8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يفضل الفرد أن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يقاد،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يحب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المسؤولية،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ليس لديه طموحات ويريد الأمان.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­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يرى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ماجريجور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نظرية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905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x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تدفع المسير إلى التحرك بطريقة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أوتقراطية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بالنسبة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للمرؤوسين،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عكس المسير وفق نظرية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905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y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تفترض أن تستقبل المرؤوسين بطريقة إيجابية. تمثلت فرضيات نظرية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905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y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يلي: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أن يشكل العمل للفرد مصدر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للدافعية ومصدر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للرضا الشخصي</w:t>
      </w:r>
      <w:r w:rsidRPr="00905D8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الرقابة الخارجية والتهديد بالعقوبة ليست العناصر الوحيدة للوصول نحو الأهداف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التنظيمية،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فالفرد يمكن أن يسير ويراقب ذاتيا لتحقيق الأهداف التي هو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عليها</w:t>
      </w:r>
      <w:r w:rsidRPr="00905D8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905D85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للفرد القدرة أو القدرات المكتسبة للإبداع والابتكار وتحمل مسؤولياته المهنية وهذا ما أدى إلى تبني مدخل جديد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سمي:"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05D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تنمية </w:t>
      </w:r>
      <w:proofErr w:type="spellStart"/>
      <w:r w:rsidRPr="00905D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الأفراد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".</w:t>
      </w:r>
      <w:proofErr w:type="spellEnd"/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حسب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ماجريجور،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فالمسير وفق نظرية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905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y</w:t>
      </w:r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يعالج أو يعامل مرؤوسيه بطريقة ديمقراطية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أي: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يتميز القائد الديمقراطي بالمشاركة الفعالة ضمن الفريق(المجموعة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ويشجع أعضائه وتقديم </w:t>
      </w:r>
      <w:proofErr w:type="spellStart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اقتراحات،</w:t>
      </w:r>
      <w:proofErr w:type="spellEnd"/>
      <w:r w:rsidRPr="00905D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والمساهمة في الحوار وتقديم أفكار جديدة.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D43A06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922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922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تقييم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22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المدرسة السلوكية: </w:t>
      </w:r>
    </w:p>
    <w:p w:rsidR="00C156F7" w:rsidRPr="003961C0" w:rsidRDefault="00C156F7" w:rsidP="0035512B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gram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</w:t>
      </w:r>
      <w:proofErr w:type="gram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أسهمت المدرسة السلوكية بقاعدة معرفية وفيرة من الأفكار والمفاهيم والمبادئ الهامة المتعلقة بكيفية إدارة العاملين في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المنظمات،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ومنها:</w:t>
      </w:r>
    </w:p>
    <w:p w:rsidR="00C156F7" w:rsidRPr="003961C0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تكمل المدرسة التقليدية من حيث اهتمامها وتركيزها على الأفراد وحاجاتهم ودوافعهم واتجاهاتهم</w:t>
      </w:r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Pr="003961C0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اعتبار </w:t>
      </w:r>
      <w:proofErr w:type="gram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</w:t>
      </w:r>
      <w:proofErr w:type="gram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نظام اجتماعي يضم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تنظيم،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أنماط اتصالات وسلطة رسمية وغير رسمية</w:t>
      </w:r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156F7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النجاح الذي يحققه المدير بفضل مهارات الأفراد ومشاركتهم في أعمال الجماعة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ودافعيتهم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وحافزيتهم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للعمل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C156F7" w:rsidRDefault="00C156F7" w:rsidP="0035512B">
      <w:pPr>
        <w:spacing w:after="0"/>
        <w:ind w:right="-341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gramStart"/>
      <w:r w:rsidRPr="007447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 w:rsidRPr="007447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 نقائص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المدرسة السلوكية فيما يخص نظرية المنظم</w:t>
      </w:r>
      <w:r w:rsidR="003551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نذكر ما يلي:   </w:t>
      </w:r>
    </w:p>
    <w:p w:rsidR="00C156F7" w:rsidRPr="003961C0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 مصطلحات ومفاهيم صعبة ومعقدة في استنتاجات العلماء السلوكيين كان من الصعب تطبيقها في الحياة العملية أو تم تطبيقها بطريقة خاطئة</w:t>
      </w:r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3961C0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هناك تناقضات في بعض الحالات بين الأفكار المقدمة من علماء في العلوم السلوكية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مختلفة،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مما دفع بالمديرين إلى رفضها</w:t>
      </w:r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3961C0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</w:t>
      </w:r>
      <w:proofErr w:type="gram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تعطي أهمية للنظام الهرمي الرسمي في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المنظمة،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ولطريقة التحكم أو المراقبة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الاجتماعية،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 يتم من خلالها التحكم في العامل البشري في المنظمة</w:t>
      </w:r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C156F7" w:rsidRPr="003961C0" w:rsidRDefault="00C156F7" w:rsidP="00C156F7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اعتبرت</w:t>
      </w:r>
      <w:proofErr w:type="gram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المجموعة البشرية في المنظمة كأنها هرم من العلاقات غير الرسمية فقط</w:t>
      </w:r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 w:rsidRPr="003961C0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CB1FD8" w:rsidRDefault="00C156F7" w:rsidP="004B0F04">
      <w:pPr>
        <w:ind w:right="-483"/>
        <w:jc w:val="right"/>
      </w:pPr>
      <w:proofErr w:type="spellStart"/>
      <w:r w:rsidRPr="003961C0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*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اغفال جوانب هامة في عملية الإدارة المعقدة سواء في بيئة العمل الداخلية أو الخارجية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للمنظمات،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والتفاعل والارتباط بين هذه الجوانب </w:t>
      </w:r>
      <w:proofErr w:type="spellStart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المختلفة،</w:t>
      </w:r>
      <w:proofErr w:type="spellEnd"/>
      <w:r w:rsidRPr="003961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 تتطلب مدخلا شاملا ومتكاملا لإدارة المنظمات بكفاءة وفعالية.</w:t>
      </w:r>
      <w:r w:rsidR="004B0F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sectPr w:rsidR="00CB1FD8" w:rsidSect="00CB1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6F7"/>
    <w:rsid w:val="0035512B"/>
    <w:rsid w:val="004B0F04"/>
    <w:rsid w:val="006635E7"/>
    <w:rsid w:val="00C156F7"/>
    <w:rsid w:val="00CB1FD8"/>
    <w:rsid w:val="00E64B0C"/>
    <w:rsid w:val="00F2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1430</Words>
  <Characters>7871</Characters>
  <Application>Microsoft Office Word</Application>
  <DocSecurity>0</DocSecurity>
  <Lines>65</Lines>
  <Paragraphs>18</Paragraphs>
  <ScaleCrop>false</ScaleCrop>
  <Company>MyCompany</Company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6</cp:revision>
  <dcterms:created xsi:type="dcterms:W3CDTF">2024-04-14T22:31:00Z</dcterms:created>
  <dcterms:modified xsi:type="dcterms:W3CDTF">2024-04-14T22:51:00Z</dcterms:modified>
</cp:coreProperties>
</file>