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557D" w14:textId="22DC24BD" w:rsidR="00747C81" w:rsidRPr="003D10A7" w:rsidRDefault="00BD3699" w:rsidP="00747C81">
      <w:pPr>
        <w:pStyle w:val="Title"/>
        <w:bidi/>
        <w:rPr>
          <w:rFonts w:ascii="Simplified Arabic" w:hAnsi="Simplified Arabic" w:cs="Simplified Arabic"/>
          <w:b/>
          <w:bCs/>
          <w:sz w:val="28"/>
          <w:szCs w:val="28"/>
          <w:lang w:val="fr-FR"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 xml:space="preserve">ثالثا: </w:t>
      </w:r>
      <w:r w:rsidR="00747C81" w:rsidRPr="003D10A7">
        <w:rPr>
          <w:rFonts w:ascii="Simplified Arabic" w:hAnsi="Simplified Arabic" w:cs="Simplified Arabic"/>
          <w:b/>
          <w:bCs/>
          <w:sz w:val="28"/>
          <w:szCs w:val="28"/>
          <w:rtl/>
          <w:lang w:bidi="ar-SA"/>
        </w:rPr>
        <w:t>الجهاز العضلي و</w:t>
      </w:r>
      <w:r w:rsidR="00A746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 xml:space="preserve"> </w:t>
      </w:r>
      <w:r w:rsidR="00747C81" w:rsidRPr="003D10A7">
        <w:rPr>
          <w:rFonts w:ascii="Simplified Arabic" w:hAnsi="Simplified Arabic" w:cs="Simplified Arabic"/>
          <w:b/>
          <w:bCs/>
          <w:sz w:val="28"/>
          <w:szCs w:val="28"/>
          <w:rtl/>
          <w:lang w:bidi="ar-SA"/>
        </w:rPr>
        <w:t>الجهد</w:t>
      </w:r>
      <w:r w:rsidR="00747C81" w:rsidRPr="003D10A7">
        <w:rPr>
          <w:rFonts w:ascii="Simplified Arabic" w:hAnsi="Simplified Arabic" w:cs="Simplified Arabic"/>
          <w:b/>
          <w:bCs/>
          <w:sz w:val="28"/>
          <w:szCs w:val="28"/>
          <w:lang w:val="fr-FR" w:bidi="ar-DZ"/>
        </w:rPr>
        <w:t xml:space="preserve"> </w:t>
      </w:r>
      <w:r w:rsidR="00747C81" w:rsidRPr="003D10A7">
        <w:rPr>
          <w:rFonts w:ascii="Simplified Arabic" w:hAnsi="Simplified Arabic" w:cs="Simplified Arabic"/>
          <w:b/>
          <w:bCs/>
          <w:sz w:val="28"/>
          <w:szCs w:val="28"/>
          <w:rtl/>
          <w:lang w:bidi="ar-SA"/>
        </w:rPr>
        <w:t>البدن</w:t>
      </w:r>
      <w:r w:rsidR="00747C81" w:rsidRPr="003D10A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ي</w:t>
      </w:r>
    </w:p>
    <w:p w14:paraId="2839557E" w14:textId="77777777" w:rsidR="00635F5B" w:rsidRPr="003D10A7" w:rsidRDefault="00635F5B" w:rsidP="00747C81">
      <w:pPr>
        <w:pStyle w:val="Titl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2839557F" w14:textId="77777777" w:rsidR="00747C81" w:rsidRPr="003D10A7" w:rsidRDefault="00747C81" w:rsidP="00747C8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28395580" w14:textId="373F0AE4" w:rsidR="00B53AA1" w:rsidRPr="003D10A7" w:rsidRDefault="004F67AD" w:rsidP="00B53AA1">
      <w:pPr>
        <w:pStyle w:val="NormalWeb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3D10A7">
        <w:rPr>
          <w:rFonts w:ascii="Simplified Arabic" w:hAnsi="Simplified Arabic" w:cs="Simplified Arabic"/>
          <w:b/>
          <w:bCs/>
          <w:sz w:val="28"/>
          <w:szCs w:val="28"/>
          <w:rtl/>
        </w:rPr>
        <w:t>تذكيــــــــــــر: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br/>
        <w:t xml:space="preserve">أثبتت الدراسات التجريبية الحديثة في مجال التدريب </w:t>
      </w:r>
      <w:r w:rsidR="00CD4F81" w:rsidRPr="003D10A7">
        <w:rPr>
          <w:rFonts w:ascii="Simplified Arabic" w:hAnsi="Simplified Arabic" w:cs="Simplified Arabic" w:hint="cs"/>
          <w:sz w:val="28"/>
          <w:szCs w:val="28"/>
          <w:rtl/>
        </w:rPr>
        <w:t>الرياضي،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 والتي استندت على الدراسات </w:t>
      </w:r>
      <w:r w:rsidR="00CD4F81" w:rsidRPr="003D10A7">
        <w:rPr>
          <w:rFonts w:ascii="Simplified Arabic" w:hAnsi="Simplified Arabic" w:cs="Simplified Arabic" w:hint="cs"/>
          <w:sz w:val="28"/>
          <w:szCs w:val="28"/>
          <w:rtl/>
        </w:rPr>
        <w:t>الف</w:t>
      </w:r>
      <w:r w:rsidR="00CD4F81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CD4F81" w:rsidRPr="003D10A7">
        <w:rPr>
          <w:rFonts w:ascii="Simplified Arabic" w:hAnsi="Simplified Arabic" w:cs="Simplified Arabic" w:hint="cs"/>
          <w:sz w:val="28"/>
          <w:szCs w:val="28"/>
          <w:rtl/>
        </w:rPr>
        <w:t>زيولوجي</w:t>
      </w:r>
      <w:r w:rsidR="00CD4F81" w:rsidRPr="003D10A7">
        <w:rPr>
          <w:rFonts w:ascii="Simplified Arabic" w:hAnsi="Simplified Arabic" w:cs="Simplified Arabic" w:hint="eastAsia"/>
          <w:sz w:val="28"/>
          <w:szCs w:val="28"/>
          <w:rtl/>
        </w:rPr>
        <w:t>ة</w:t>
      </w:r>
      <w:r w:rsidR="00CD4F81" w:rsidRPr="003D10A7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D4F81" w:rsidRPr="003D10A7">
        <w:rPr>
          <w:rFonts w:ascii="Simplified Arabic" w:hAnsi="Simplified Arabic" w:cs="Simplified Arabic" w:hint="cs"/>
          <w:sz w:val="28"/>
          <w:szCs w:val="28"/>
          <w:rtl/>
        </w:rPr>
        <w:t>البيولوجية،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 والكيميائية الحيوية (البيوكيميائية) </w:t>
      </w:r>
      <w:r w:rsidR="00CD4F81" w:rsidRPr="003D10A7">
        <w:rPr>
          <w:rFonts w:ascii="Simplified Arabic" w:hAnsi="Simplified Arabic" w:cs="Simplified Arabic" w:hint="cs"/>
          <w:sz w:val="28"/>
          <w:szCs w:val="28"/>
          <w:rtl/>
        </w:rPr>
        <w:t>المتخصصة،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 أن التدريب </w:t>
      </w:r>
      <w:r w:rsidR="00295451" w:rsidRPr="003D10A7">
        <w:rPr>
          <w:rFonts w:ascii="Simplified Arabic" w:hAnsi="Simplified Arabic" w:cs="Simplified Arabic"/>
          <w:sz w:val="28"/>
          <w:szCs w:val="28"/>
          <w:rtl/>
        </w:rPr>
        <w:t>الرياضي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 المقنن للمجموعات العضلية المكونة للجهاز </w:t>
      </w:r>
      <w:r w:rsidR="00295451" w:rsidRPr="003D10A7">
        <w:rPr>
          <w:rFonts w:ascii="Simplified Arabic" w:hAnsi="Simplified Arabic" w:cs="Simplified Arabic"/>
          <w:sz w:val="28"/>
          <w:szCs w:val="28"/>
          <w:rtl/>
        </w:rPr>
        <w:t xml:space="preserve">العضلي </w:t>
      </w:r>
      <w:r w:rsidR="00CD4F81" w:rsidRPr="003D10A7">
        <w:rPr>
          <w:rFonts w:ascii="Simplified Arabic" w:hAnsi="Simplified Arabic" w:cs="Simplified Arabic" w:hint="cs"/>
          <w:sz w:val="28"/>
          <w:szCs w:val="28"/>
          <w:rtl/>
        </w:rPr>
        <w:t>الإرادي،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 يؤثر بصورة فعالة في رفع مستوى </w:t>
      </w:r>
      <w:r w:rsidR="00295451" w:rsidRPr="003D10A7">
        <w:rPr>
          <w:rFonts w:ascii="Simplified Arabic" w:hAnsi="Simplified Arabic" w:cs="Simplified Arabic"/>
          <w:sz w:val="28"/>
          <w:szCs w:val="28"/>
          <w:rtl/>
        </w:rPr>
        <w:t>الأداء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451" w:rsidRPr="003D10A7">
        <w:rPr>
          <w:rFonts w:ascii="Simplified Arabic" w:hAnsi="Simplified Arabic" w:cs="Simplified Arabic"/>
          <w:sz w:val="28"/>
          <w:szCs w:val="28"/>
          <w:rtl/>
        </w:rPr>
        <w:t>الوظيفي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 لكافة أعضاء جسم الفرد المدرب بصفة عامة</w:t>
      </w:r>
      <w:r w:rsidR="004E6B99" w:rsidRPr="003D10A7">
        <w:rPr>
          <w:rFonts w:ascii="Simplified Arabic" w:hAnsi="Simplified Arabic" w:cs="Simplified Arabic"/>
          <w:sz w:val="28"/>
          <w:szCs w:val="28"/>
          <w:rtl/>
        </w:rPr>
        <w:t>، لا سيما الجهاز العضلي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. من الدراسة التشريحية والوظيفية للبناء 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>النسيجي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 للجهاز 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>العضلي الإرادي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 يمكن </w:t>
      </w:r>
      <w:r w:rsidR="004E6B99" w:rsidRPr="003D10A7">
        <w:rPr>
          <w:rFonts w:ascii="Simplified Arabic" w:hAnsi="Simplified Arabic" w:cs="Simplified Arabic"/>
          <w:sz w:val="28"/>
          <w:szCs w:val="28"/>
          <w:rtl/>
        </w:rPr>
        <w:t xml:space="preserve">التوصل إلى حقائق ونظريات هامة </w:t>
      </w:r>
      <w:r w:rsidR="00B53AA1" w:rsidRPr="003D10A7">
        <w:rPr>
          <w:rFonts w:ascii="Simplified Arabic" w:hAnsi="Simplified Arabic" w:cs="Simplified Arabic"/>
          <w:sz w:val="28"/>
          <w:szCs w:val="28"/>
          <w:rtl/>
        </w:rPr>
        <w:t>تمكننا من التعرف على</w:t>
      </w:r>
      <w:r w:rsidR="004E6B99" w:rsidRPr="003D10A7">
        <w:rPr>
          <w:rFonts w:ascii="Simplified Arabic" w:hAnsi="Simplified Arabic" w:cs="Simplified Arabic"/>
          <w:sz w:val="28"/>
          <w:szCs w:val="28"/>
          <w:rtl/>
        </w:rPr>
        <w:t>:</w:t>
      </w:r>
    </w:p>
    <w:p w14:paraId="28395581" w14:textId="77777777" w:rsidR="004E6B99" w:rsidRPr="003D10A7" w:rsidRDefault="00747C81" w:rsidP="00B53AA1">
      <w:pPr>
        <w:pStyle w:val="NormalWeb"/>
        <w:numPr>
          <w:ilvl w:val="0"/>
          <w:numId w:val="11"/>
        </w:numPr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التركيب </w:t>
      </w:r>
      <w:r w:rsidR="004F67AD" w:rsidRPr="003D10A7">
        <w:rPr>
          <w:rFonts w:ascii="Simplified Arabic" w:hAnsi="Simplified Arabic" w:cs="Simplified Arabic"/>
          <w:sz w:val="28"/>
          <w:szCs w:val="28"/>
          <w:rtl/>
        </w:rPr>
        <w:t>البنائي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للعضلة الهيكلية </w:t>
      </w:r>
    </w:p>
    <w:p w14:paraId="28395582" w14:textId="4B59B3C7" w:rsidR="004E6B99" w:rsidRPr="003D10A7" w:rsidRDefault="004F67AD" w:rsidP="004E6B99">
      <w:pPr>
        <w:pStyle w:val="NormalWeb"/>
        <w:numPr>
          <w:ilvl w:val="0"/>
          <w:numId w:val="11"/>
        </w:numPr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3D10A7">
        <w:rPr>
          <w:rFonts w:ascii="Simplified Arabic" w:hAnsi="Simplified Arabic" w:cs="Simplified Arabic"/>
          <w:sz w:val="28"/>
          <w:szCs w:val="28"/>
          <w:rtl/>
        </w:rPr>
        <w:t>التنظيم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>الداخلي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D4F81" w:rsidRPr="003D10A7">
        <w:rPr>
          <w:rFonts w:ascii="Simplified Arabic" w:hAnsi="Simplified Arabic" w:cs="Simplified Arabic" w:hint="cs"/>
          <w:sz w:val="28"/>
          <w:szCs w:val="28"/>
          <w:rtl/>
        </w:rPr>
        <w:t>بها،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28395583" w14:textId="4C061F6E" w:rsidR="004E6B99" w:rsidRPr="003D10A7" w:rsidRDefault="00747C81" w:rsidP="004E6B99">
      <w:pPr>
        <w:pStyle w:val="NormalWeb"/>
        <w:numPr>
          <w:ilvl w:val="0"/>
          <w:numId w:val="11"/>
        </w:numPr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كيفية حدوث </w:t>
      </w:r>
      <w:r w:rsidR="00CD4F81" w:rsidRPr="003D10A7">
        <w:rPr>
          <w:rFonts w:ascii="Simplified Arabic" w:hAnsi="Simplified Arabic" w:cs="Simplified Arabic" w:hint="cs"/>
          <w:sz w:val="28"/>
          <w:szCs w:val="28"/>
          <w:rtl/>
        </w:rPr>
        <w:t>الانقباض،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F67AD" w:rsidRPr="003D10A7">
        <w:rPr>
          <w:rFonts w:ascii="Simplified Arabic" w:hAnsi="Simplified Arabic" w:cs="Simplified Arabic"/>
          <w:sz w:val="28"/>
          <w:szCs w:val="28"/>
          <w:rtl/>
        </w:rPr>
        <w:t>والألياف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المشتركة في </w:t>
      </w:r>
      <w:r w:rsidR="00CD4F81" w:rsidRPr="003D10A7">
        <w:rPr>
          <w:rFonts w:ascii="Simplified Arabic" w:hAnsi="Simplified Arabic" w:cs="Simplified Arabic" w:hint="cs"/>
          <w:sz w:val="28"/>
          <w:szCs w:val="28"/>
          <w:rtl/>
        </w:rPr>
        <w:t>الانقباض،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28395584" w14:textId="23EC7BA0" w:rsidR="004E6B99" w:rsidRPr="003D10A7" w:rsidRDefault="00747C81" w:rsidP="004E6B99">
      <w:pPr>
        <w:pStyle w:val="NormalWeb"/>
        <w:numPr>
          <w:ilvl w:val="0"/>
          <w:numId w:val="11"/>
        </w:numPr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خصائص </w:t>
      </w:r>
      <w:r w:rsidR="004F67AD" w:rsidRPr="003D10A7">
        <w:rPr>
          <w:rFonts w:ascii="Simplified Arabic" w:hAnsi="Simplified Arabic" w:cs="Simplified Arabic"/>
          <w:sz w:val="28"/>
          <w:szCs w:val="28"/>
          <w:rtl/>
        </w:rPr>
        <w:t>الألياف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D4F81" w:rsidRPr="003D10A7">
        <w:rPr>
          <w:rFonts w:ascii="Simplified Arabic" w:hAnsi="Simplified Arabic" w:cs="Simplified Arabic" w:hint="cs"/>
          <w:sz w:val="28"/>
          <w:szCs w:val="28"/>
          <w:rtl/>
        </w:rPr>
        <w:t>العضلية،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28395585" w14:textId="4195CD5F" w:rsidR="004E6B99" w:rsidRPr="003D10A7" w:rsidRDefault="00747C81" w:rsidP="004E6B99">
      <w:pPr>
        <w:pStyle w:val="NormalWeb"/>
        <w:numPr>
          <w:ilvl w:val="0"/>
          <w:numId w:val="11"/>
        </w:numPr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دور الجهاز </w:t>
      </w:r>
      <w:r w:rsidR="004F67AD" w:rsidRPr="003D10A7">
        <w:rPr>
          <w:rFonts w:ascii="Simplified Arabic" w:hAnsi="Simplified Arabic" w:cs="Simplified Arabic"/>
          <w:sz w:val="28"/>
          <w:szCs w:val="28"/>
          <w:rtl/>
        </w:rPr>
        <w:t>العضلي الإرادي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في التدريب </w:t>
      </w:r>
      <w:r w:rsidR="00CD4F81" w:rsidRPr="003D10A7">
        <w:rPr>
          <w:rFonts w:ascii="Simplified Arabic" w:hAnsi="Simplified Arabic" w:cs="Simplified Arabic" w:hint="cs"/>
          <w:sz w:val="28"/>
          <w:szCs w:val="28"/>
          <w:rtl/>
        </w:rPr>
        <w:t>الرياضي.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28395586" w14:textId="767B54C7" w:rsidR="00747C81" w:rsidRPr="003D10A7" w:rsidRDefault="00747C81" w:rsidP="004E6B99">
      <w:pPr>
        <w:pStyle w:val="NormalWeb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كل هذا يساعد في </w:t>
      </w:r>
      <w:r w:rsidR="004E6B99" w:rsidRPr="003D10A7">
        <w:rPr>
          <w:rFonts w:ascii="Simplified Arabic" w:hAnsi="Simplified Arabic" w:cs="Simplified Arabic"/>
          <w:sz w:val="28"/>
          <w:szCs w:val="28"/>
          <w:rtl/>
        </w:rPr>
        <w:t>توضيح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مدى تأثير الجهد </w:t>
      </w:r>
      <w:r w:rsidR="004F67AD" w:rsidRPr="003D10A7">
        <w:rPr>
          <w:rFonts w:ascii="Simplified Arabic" w:hAnsi="Simplified Arabic" w:cs="Simplified Arabic"/>
          <w:sz w:val="28"/>
          <w:szCs w:val="28"/>
          <w:rtl/>
        </w:rPr>
        <w:t>البدني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على تركيب الجهاز </w:t>
      </w:r>
      <w:r w:rsidR="004F67AD" w:rsidRPr="003D10A7">
        <w:rPr>
          <w:rFonts w:ascii="Simplified Arabic" w:hAnsi="Simplified Arabic" w:cs="Simplified Arabic"/>
          <w:sz w:val="28"/>
          <w:szCs w:val="28"/>
          <w:rtl/>
        </w:rPr>
        <w:t>العضلي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لدى الفرد </w:t>
      </w:r>
      <w:r w:rsidR="00CD4F81" w:rsidRPr="003D10A7">
        <w:rPr>
          <w:rFonts w:ascii="Simplified Arabic" w:hAnsi="Simplified Arabic" w:cs="Simplified Arabic" w:hint="cs"/>
          <w:sz w:val="28"/>
          <w:szCs w:val="28"/>
          <w:rtl/>
        </w:rPr>
        <w:t>المدرب،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ويمكن من زيادة فاعلية وسائل التدريب المستخدمة </w:t>
      </w:r>
      <w:r w:rsidR="004F67AD" w:rsidRPr="003D10A7">
        <w:rPr>
          <w:rFonts w:ascii="Simplified Arabic" w:hAnsi="Simplified Arabic" w:cs="Simplified Arabic"/>
          <w:sz w:val="28"/>
          <w:szCs w:val="28"/>
          <w:rtl/>
        </w:rPr>
        <w:t>لإكساب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عناصر اللياقة </w:t>
      </w:r>
      <w:r w:rsidR="00CD4F81" w:rsidRPr="003D10A7">
        <w:rPr>
          <w:rFonts w:ascii="Simplified Arabic" w:hAnsi="Simplified Arabic" w:cs="Simplified Arabic" w:hint="cs"/>
          <w:sz w:val="28"/>
          <w:szCs w:val="28"/>
          <w:rtl/>
        </w:rPr>
        <w:t>البدنية،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وكذلك اللياقة </w:t>
      </w:r>
      <w:r w:rsidR="00CD4F81" w:rsidRPr="003D10A7">
        <w:rPr>
          <w:rFonts w:ascii="Simplified Arabic" w:hAnsi="Simplified Arabic" w:cs="Simplified Arabic" w:hint="cs"/>
          <w:sz w:val="28"/>
          <w:szCs w:val="28"/>
          <w:rtl/>
        </w:rPr>
        <w:t>الف</w:t>
      </w:r>
      <w:r w:rsidR="00CD4F81">
        <w:rPr>
          <w:rFonts w:ascii="Simplified Arabic" w:hAnsi="Simplified Arabic" w:cs="Simplified Arabic" w:hint="cs"/>
          <w:sz w:val="28"/>
          <w:szCs w:val="28"/>
          <w:rtl/>
        </w:rPr>
        <w:t>يز</w:t>
      </w:r>
      <w:r w:rsidR="00CD4F81" w:rsidRPr="003D10A7">
        <w:rPr>
          <w:rFonts w:ascii="Simplified Arabic" w:hAnsi="Simplified Arabic" w:cs="Simplified Arabic" w:hint="cs"/>
          <w:sz w:val="28"/>
          <w:szCs w:val="28"/>
          <w:rtl/>
        </w:rPr>
        <w:t>يولوجية،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وان فهم تركيب ووظيفة العضلة الهيكلية يعد أساسا </w:t>
      </w:r>
      <w:r w:rsidR="004F67AD" w:rsidRPr="003D10A7">
        <w:rPr>
          <w:rFonts w:ascii="Simplified Arabic" w:hAnsi="Simplified Arabic" w:cs="Simplified Arabic"/>
          <w:sz w:val="28"/>
          <w:szCs w:val="28"/>
          <w:rtl/>
        </w:rPr>
        <w:t>لإدراك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الكيفية التي تحدث على أساسها استجابة الجسم للجرعات </w:t>
      </w:r>
      <w:r w:rsidR="00CD4F81" w:rsidRPr="003D10A7">
        <w:rPr>
          <w:rFonts w:ascii="Simplified Arabic" w:hAnsi="Simplified Arabic" w:cs="Simplified Arabic" w:hint="cs"/>
          <w:sz w:val="28"/>
          <w:szCs w:val="28"/>
          <w:rtl/>
        </w:rPr>
        <w:t>التدريبية،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وكيفية تكيفه مع الجهد </w:t>
      </w:r>
      <w:r w:rsidR="004F67AD" w:rsidRPr="003D10A7">
        <w:rPr>
          <w:rFonts w:ascii="Simplified Arabic" w:hAnsi="Simplified Arabic" w:cs="Simplified Arabic"/>
          <w:sz w:val="28"/>
          <w:szCs w:val="28"/>
          <w:rtl/>
        </w:rPr>
        <w:t>البدني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8395587" w14:textId="77777777" w:rsidR="00747C81" w:rsidRPr="003D10A7" w:rsidRDefault="00747C81" w:rsidP="00C16C53">
      <w:pPr>
        <w:pStyle w:val="NormalWeb"/>
        <w:numPr>
          <w:ilvl w:val="0"/>
          <w:numId w:val="15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D10A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الخصائص المميزة للنسيج </w:t>
      </w:r>
      <w:r w:rsidR="004F67AD" w:rsidRPr="003D10A7">
        <w:rPr>
          <w:rFonts w:ascii="Simplified Arabic" w:hAnsi="Simplified Arabic" w:cs="Simplified Arabic"/>
          <w:b/>
          <w:bCs/>
          <w:sz w:val="28"/>
          <w:szCs w:val="28"/>
          <w:rtl/>
        </w:rPr>
        <w:t>العضلي</w:t>
      </w:r>
      <w:r w:rsidRPr="003D10A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والجهد </w:t>
      </w:r>
      <w:r w:rsidR="004F67AD" w:rsidRPr="003D10A7">
        <w:rPr>
          <w:rFonts w:ascii="Simplified Arabic" w:hAnsi="Simplified Arabic" w:cs="Simplified Arabic"/>
          <w:b/>
          <w:bCs/>
          <w:sz w:val="28"/>
          <w:szCs w:val="28"/>
          <w:rtl/>
        </w:rPr>
        <w:t>البدني</w:t>
      </w:r>
      <w:r w:rsidRPr="003D10A7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28395588" w14:textId="2D556F55" w:rsidR="00747C81" w:rsidRPr="003D10A7" w:rsidRDefault="00747C81" w:rsidP="00C7274B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يعد الجهاز </w:t>
      </w:r>
      <w:r w:rsidR="004F67AD" w:rsidRPr="003D10A7">
        <w:rPr>
          <w:rFonts w:ascii="Simplified Arabic" w:hAnsi="Simplified Arabic" w:cs="Simplified Arabic"/>
          <w:sz w:val="28"/>
          <w:szCs w:val="28"/>
          <w:rtl/>
        </w:rPr>
        <w:t>العضلي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أحد </w:t>
      </w:r>
      <w:r w:rsidR="004F67AD" w:rsidRPr="003D10A7">
        <w:rPr>
          <w:rFonts w:ascii="Simplified Arabic" w:hAnsi="Simplified Arabic" w:cs="Simplified Arabic"/>
          <w:sz w:val="28"/>
          <w:szCs w:val="28"/>
          <w:rtl/>
        </w:rPr>
        <w:t>الأركان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الثلاثة الأساسية التي يعتمد عليها جهاز ال</w:t>
      </w:r>
      <w:r w:rsidR="004E6B99" w:rsidRPr="003D10A7">
        <w:rPr>
          <w:rFonts w:ascii="Simplified Arabic" w:hAnsi="Simplified Arabic" w:cs="Simplified Arabic"/>
          <w:sz w:val="28"/>
          <w:szCs w:val="28"/>
          <w:rtl/>
        </w:rPr>
        <w:t>توازن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والحركة بالنسبة لجسم الإنسان بصفة </w:t>
      </w:r>
      <w:r w:rsidR="00CD4F81" w:rsidRPr="003D10A7">
        <w:rPr>
          <w:rFonts w:ascii="Simplified Arabic" w:hAnsi="Simplified Arabic" w:cs="Simplified Arabic" w:hint="cs"/>
          <w:sz w:val="28"/>
          <w:szCs w:val="28"/>
          <w:rtl/>
        </w:rPr>
        <w:t>عامة،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والجهد </w:t>
      </w:r>
      <w:r w:rsidR="004F67AD" w:rsidRPr="003D10A7">
        <w:rPr>
          <w:rFonts w:ascii="Simplified Arabic" w:hAnsi="Simplified Arabic" w:cs="Simplified Arabic"/>
          <w:sz w:val="28"/>
          <w:szCs w:val="28"/>
          <w:rtl/>
        </w:rPr>
        <w:t>البدني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بصفة خاصة</w:t>
      </w:r>
      <w:r w:rsidR="008C6356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7274B" w:rsidRPr="003D10A7">
        <w:rPr>
          <w:rFonts w:ascii="Simplified Arabic" w:hAnsi="Simplified Arabic" w:cs="Simplified Arabic"/>
          <w:sz w:val="28"/>
          <w:szCs w:val="28"/>
          <w:rtl/>
        </w:rPr>
        <w:t>و بالتالي فإنه من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الأهمية</w:t>
      </w:r>
      <w:r w:rsidR="00C7274B" w:rsidRPr="003D10A7">
        <w:rPr>
          <w:rFonts w:ascii="Simplified Arabic" w:hAnsi="Simplified Arabic" w:cs="Simplified Arabic"/>
          <w:sz w:val="28"/>
          <w:szCs w:val="28"/>
          <w:rtl/>
        </w:rPr>
        <w:t xml:space="preserve"> بما كان الإلمام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7274B" w:rsidRPr="003D10A7">
        <w:rPr>
          <w:rFonts w:ascii="Simplified Arabic" w:hAnsi="Simplified Arabic" w:cs="Simplified Arabic"/>
          <w:sz w:val="28"/>
          <w:szCs w:val="28"/>
          <w:rtl/>
        </w:rPr>
        <w:t>ب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الخصائص المميزة للنسيج </w:t>
      </w:r>
      <w:r w:rsidR="004F67AD" w:rsidRPr="003D10A7">
        <w:rPr>
          <w:rFonts w:ascii="Simplified Arabic" w:hAnsi="Simplified Arabic" w:cs="Simplified Arabic"/>
          <w:sz w:val="28"/>
          <w:szCs w:val="28"/>
          <w:rtl/>
        </w:rPr>
        <w:t>العضلي</w:t>
      </w:r>
      <w:r w:rsidR="00C7274B" w:rsidRPr="003D10A7">
        <w:rPr>
          <w:rFonts w:ascii="Simplified Arabic" w:hAnsi="Simplified Arabic" w:cs="Simplified Arabic"/>
          <w:sz w:val="28"/>
          <w:szCs w:val="28"/>
          <w:rtl/>
        </w:rPr>
        <w:t xml:space="preserve"> التي نحصرها فيما يلي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>:</w:t>
      </w:r>
    </w:p>
    <w:p w14:paraId="28395589" w14:textId="77777777" w:rsidR="004F67AD" w:rsidRPr="003D10A7" w:rsidRDefault="004F67AD" w:rsidP="004F67AD">
      <w:pPr>
        <w:pStyle w:val="NormalWeb"/>
        <w:numPr>
          <w:ilvl w:val="0"/>
          <w:numId w:val="10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D10A7">
        <w:rPr>
          <w:rFonts w:ascii="Simplified Arabic" w:hAnsi="Simplified Arabic" w:cs="Simplified Arabic"/>
          <w:b/>
          <w:bCs/>
          <w:sz w:val="28"/>
          <w:szCs w:val="28"/>
          <w:rtl/>
        </w:rPr>
        <w:t>خاصية الانقباض والجهد البدني: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2839558A" w14:textId="69568E15" w:rsidR="004F67AD" w:rsidRPr="003D10A7" w:rsidRDefault="00747C81" w:rsidP="00C7274B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من الخواص الهامة التي يتميز بها النسيج </w:t>
      </w:r>
      <w:r w:rsidR="004F67AD" w:rsidRPr="003D10A7">
        <w:rPr>
          <w:rFonts w:ascii="Simplified Arabic" w:hAnsi="Simplified Arabic" w:cs="Simplified Arabic"/>
          <w:sz w:val="28"/>
          <w:szCs w:val="28"/>
          <w:rtl/>
        </w:rPr>
        <w:t>العضلي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خاصية الانقباض </w:t>
      </w:r>
      <w:proofErr w:type="gramStart"/>
      <w:r w:rsidRPr="003D10A7">
        <w:rPr>
          <w:rFonts w:ascii="Simplified Arabic" w:hAnsi="Simplified Arabic" w:cs="Simplified Arabic"/>
          <w:sz w:val="28"/>
          <w:szCs w:val="28"/>
          <w:rtl/>
        </w:rPr>
        <w:t>و</w:t>
      </w:r>
      <w:r w:rsidR="008C635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>تعنى</w:t>
      </w:r>
      <w:proofErr w:type="gramEnd"/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قدرة هذه </w:t>
      </w:r>
      <w:r w:rsidR="004F67AD" w:rsidRPr="003D10A7">
        <w:rPr>
          <w:rFonts w:ascii="Simplified Arabic" w:hAnsi="Simplified Arabic" w:cs="Simplified Arabic"/>
          <w:sz w:val="28"/>
          <w:szCs w:val="28"/>
          <w:rtl/>
        </w:rPr>
        <w:t>الأنسجة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على الانقباض </w:t>
      </w:r>
      <w:r w:rsidRPr="003D10A7">
        <w:rPr>
          <w:rFonts w:ascii="Simplified Arabic" w:hAnsi="Simplified Arabic" w:cs="Simplified Arabic"/>
          <w:sz w:val="28"/>
          <w:szCs w:val="28"/>
        </w:rPr>
        <w:t>contraction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ويقابلها القدرة على الارتخاء </w:t>
      </w:r>
      <w:r w:rsidRPr="003D10A7">
        <w:rPr>
          <w:rFonts w:ascii="Simplified Arabic" w:hAnsi="Simplified Arabic" w:cs="Simplified Arabic"/>
          <w:sz w:val="28"/>
          <w:szCs w:val="28"/>
        </w:rPr>
        <w:t>Relâchement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ولما كانت </w:t>
      </w:r>
      <w:r w:rsidRPr="003D10A7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العضلات تشكل ثلاثة أخماس وزن الجسم تقريبا بالنسبة للرجل وأقل من ذلك قليلا لدى المرأة فإن ذلك يبرز أهميتها بالنسبة للجهد </w:t>
      </w:r>
      <w:r w:rsidR="004F67AD" w:rsidRPr="003D10A7">
        <w:rPr>
          <w:rFonts w:ascii="Simplified Arabic" w:hAnsi="Simplified Arabic" w:cs="Simplified Arabic"/>
          <w:sz w:val="28"/>
          <w:szCs w:val="28"/>
          <w:rtl/>
        </w:rPr>
        <w:t>البدني</w:t>
      </w:r>
      <w:r w:rsidR="008C6356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ويتفاوت حجم هذه الأهمية بالنسبة لعدد ونوع العضلات العاملة – المنقبضة أو المنبسطة – أثناء </w:t>
      </w:r>
      <w:r w:rsidR="004F67AD" w:rsidRPr="003D10A7">
        <w:rPr>
          <w:rFonts w:ascii="Simplified Arabic" w:hAnsi="Simplified Arabic" w:cs="Simplified Arabic"/>
          <w:sz w:val="28"/>
          <w:szCs w:val="28"/>
          <w:rtl/>
        </w:rPr>
        <w:t>الأداء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وفقا لاختلاف نوع النشاط </w:t>
      </w:r>
      <w:r w:rsidR="004F67AD" w:rsidRPr="003D10A7">
        <w:rPr>
          <w:rFonts w:ascii="Simplified Arabic" w:hAnsi="Simplified Arabic" w:cs="Simplified Arabic"/>
          <w:sz w:val="28"/>
          <w:szCs w:val="28"/>
          <w:rtl/>
        </w:rPr>
        <w:t>الرياضي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F67AD" w:rsidRPr="003D10A7">
        <w:rPr>
          <w:rFonts w:ascii="Simplified Arabic" w:hAnsi="Simplified Arabic" w:cs="Simplified Arabic"/>
          <w:sz w:val="28"/>
          <w:szCs w:val="28"/>
          <w:rtl/>
        </w:rPr>
        <w:t>التخصصي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الممارس. فالمجموعات العضلية العاملة أثناء رياضة </w:t>
      </w:r>
      <w:r w:rsidR="004F67AD" w:rsidRPr="003D10A7">
        <w:rPr>
          <w:rFonts w:ascii="Simplified Arabic" w:hAnsi="Simplified Arabic" w:cs="Simplified Arabic"/>
          <w:sz w:val="28"/>
          <w:szCs w:val="28"/>
          <w:rtl/>
        </w:rPr>
        <w:t>التجديف</w:t>
      </w:r>
      <w:r w:rsidR="008C6356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تختلف عن المجموعات العاملة برياضة كرة </w:t>
      </w:r>
      <w:r w:rsidR="004F67AD" w:rsidRPr="003D10A7">
        <w:rPr>
          <w:rFonts w:ascii="Simplified Arabic" w:hAnsi="Simplified Arabic" w:cs="Simplified Arabic"/>
          <w:sz w:val="28"/>
          <w:szCs w:val="28"/>
          <w:rtl/>
        </w:rPr>
        <w:t>القدم وتختلف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عن المجموعات العضلية العاملة في رياضة </w:t>
      </w:r>
      <w:r w:rsidR="004F67AD" w:rsidRPr="003D10A7">
        <w:rPr>
          <w:rFonts w:ascii="Simplified Arabic" w:hAnsi="Simplified Arabic" w:cs="Simplified Arabic"/>
          <w:sz w:val="28"/>
          <w:szCs w:val="28"/>
          <w:rtl/>
        </w:rPr>
        <w:t>الجمبا</w:t>
      </w:r>
      <w:r w:rsidR="00A41990">
        <w:rPr>
          <w:rFonts w:ascii="Simplified Arabic" w:hAnsi="Simplified Arabic" w:cs="Simplified Arabic" w:hint="cs"/>
          <w:sz w:val="28"/>
          <w:szCs w:val="28"/>
          <w:rtl/>
        </w:rPr>
        <w:t>ز</w:t>
      </w:r>
      <w:r w:rsidR="008C6356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بل وتختلف من جهاز </w:t>
      </w:r>
      <w:r w:rsidR="004F67AD" w:rsidRPr="003D10A7">
        <w:rPr>
          <w:rFonts w:ascii="Simplified Arabic" w:hAnsi="Simplified Arabic" w:cs="Simplified Arabic"/>
          <w:sz w:val="28"/>
          <w:szCs w:val="28"/>
          <w:rtl/>
        </w:rPr>
        <w:t>لأخر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من الأجهزة الستة لهذه </w:t>
      </w:r>
      <w:r w:rsidR="004F67AD" w:rsidRPr="003D10A7">
        <w:rPr>
          <w:rFonts w:ascii="Simplified Arabic" w:hAnsi="Simplified Arabic" w:cs="Simplified Arabic"/>
          <w:sz w:val="28"/>
          <w:szCs w:val="28"/>
          <w:rtl/>
        </w:rPr>
        <w:t>الرياضة.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.. </w:t>
      </w:r>
      <w:r w:rsidR="004F67AD" w:rsidRPr="003D10A7">
        <w:rPr>
          <w:rFonts w:ascii="Simplified Arabic" w:hAnsi="Simplified Arabic" w:cs="Simplified Arabic"/>
          <w:sz w:val="28"/>
          <w:szCs w:val="28"/>
          <w:rtl/>
        </w:rPr>
        <w:t>إلخ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839558B" w14:textId="6154B6D6" w:rsidR="00C7274B" w:rsidRPr="00A41990" w:rsidRDefault="00747C81" w:rsidP="00A41990">
      <w:pPr>
        <w:pStyle w:val="NormalWeb"/>
        <w:numPr>
          <w:ilvl w:val="0"/>
          <w:numId w:val="10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D10A7">
        <w:rPr>
          <w:rFonts w:ascii="Simplified Arabic" w:hAnsi="Simplified Arabic" w:cs="Simplified Arabic"/>
          <w:b/>
          <w:bCs/>
          <w:sz w:val="28"/>
          <w:szCs w:val="28"/>
          <w:rtl/>
        </w:rPr>
        <w:t>خاصية</w:t>
      </w:r>
      <w:r w:rsidR="004F67AD" w:rsidRPr="003D10A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النغمة العضلية والجهد </w:t>
      </w:r>
      <w:r w:rsidR="00A41990" w:rsidRPr="003D10A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البدني:</w:t>
      </w:r>
      <w:r w:rsidR="00A4199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A41990" w:rsidRPr="00A41990">
        <w:rPr>
          <w:rFonts w:ascii="Simplified Arabic" w:hAnsi="Simplified Arabic" w:cs="Simplified Arabic" w:hint="cs"/>
          <w:sz w:val="28"/>
          <w:szCs w:val="28"/>
          <w:rtl/>
        </w:rPr>
        <w:t>تكمن</w:t>
      </w:r>
      <w:r w:rsidR="00C7274B" w:rsidRPr="00A41990">
        <w:rPr>
          <w:rFonts w:ascii="Simplified Arabic" w:hAnsi="Simplified Arabic" w:cs="Simplified Arabic"/>
          <w:sz w:val="28"/>
          <w:szCs w:val="28"/>
          <w:rtl/>
        </w:rPr>
        <w:t xml:space="preserve"> هذه الخاصية في النقاط التالية:</w:t>
      </w:r>
    </w:p>
    <w:p w14:paraId="2839558C" w14:textId="77777777" w:rsidR="00747C81" w:rsidRPr="003D10A7" w:rsidRDefault="004F67AD" w:rsidP="00C7274B">
      <w:pPr>
        <w:pStyle w:val="NormalWeb"/>
        <w:numPr>
          <w:ilvl w:val="0"/>
          <w:numId w:val="12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u w:val="single"/>
          <w:rtl/>
        </w:rPr>
      </w:pPr>
      <w:r w:rsidRPr="003D10A7">
        <w:rPr>
          <w:rFonts w:ascii="Simplified Arabic" w:hAnsi="Simplified Arabic" w:cs="Simplified Arabic"/>
          <w:sz w:val="28"/>
          <w:szCs w:val="28"/>
          <w:u w:val="single"/>
          <w:rtl/>
        </w:rPr>
        <w:t>النغمة العضلية والانقباضات و الإنبساطات</w:t>
      </w:r>
      <w:r w:rsidR="00747C81" w:rsidRPr="003D10A7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العضلية:</w:t>
      </w:r>
    </w:p>
    <w:p w14:paraId="2839558D" w14:textId="63ED3B44" w:rsidR="00AF029B" w:rsidRPr="003D10A7" w:rsidRDefault="004E6B99" w:rsidP="00AF029B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 إن خاصية النغمة العضلية </w:t>
      </w:r>
      <w:r w:rsidR="004F67AD" w:rsidRPr="003D10A7">
        <w:rPr>
          <w:rFonts w:ascii="Simplified Arabic" w:hAnsi="Simplified Arabic" w:cs="Simplified Arabic"/>
          <w:sz w:val="28"/>
          <w:szCs w:val="28"/>
          <w:rtl/>
        </w:rPr>
        <w:t>أي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 الاحتفاظ بانقباض بسيط وبصفة مستمرة حتى أثناء الراحة لها أهميتها الكبيرة في</w:t>
      </w:r>
      <w:r w:rsidR="00C7274B" w:rsidRPr="003D10A7">
        <w:rPr>
          <w:rFonts w:ascii="Simplified Arabic" w:hAnsi="Simplified Arabic" w:cs="Simplified Arabic"/>
          <w:sz w:val="28"/>
          <w:szCs w:val="28"/>
          <w:rtl/>
        </w:rPr>
        <w:t xml:space="preserve"> الممارسة الرياضية خاصة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 الرياضات التي تعتمد على عنصر المفاجئة </w:t>
      </w:r>
      <w:r w:rsidR="004F67AD" w:rsidRPr="003D10A7">
        <w:rPr>
          <w:rFonts w:ascii="Simplified Arabic" w:hAnsi="Simplified Arabic" w:cs="Simplified Arabic"/>
          <w:sz w:val="28"/>
          <w:szCs w:val="28"/>
          <w:rtl/>
        </w:rPr>
        <w:t>كالرياضيات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 ال</w:t>
      </w:r>
      <w:r w:rsidR="004F67AD" w:rsidRPr="003D10A7">
        <w:rPr>
          <w:rFonts w:ascii="Simplified Arabic" w:hAnsi="Simplified Arabic" w:cs="Simplified Arabic"/>
          <w:sz w:val="28"/>
          <w:szCs w:val="28"/>
          <w:rtl/>
        </w:rPr>
        <w:t>قتالية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 (المصارعة</w:t>
      </w:r>
      <w:r w:rsidR="00CB094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 والملاكمة</w:t>
      </w:r>
      <w:r w:rsidR="00CB094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 السلاح) وما يشابههم من مواق</w:t>
      </w:r>
      <w:r w:rsidR="004F67AD" w:rsidRPr="003D10A7">
        <w:rPr>
          <w:rFonts w:ascii="Simplified Arabic" w:hAnsi="Simplified Arabic" w:cs="Simplified Arabic"/>
          <w:sz w:val="28"/>
          <w:szCs w:val="28"/>
          <w:rtl/>
        </w:rPr>
        <w:t>ف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 في الرياضات الأخرى</w:t>
      </w:r>
      <w:r w:rsidR="00CB094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F67AD" w:rsidRPr="003D10A7">
        <w:rPr>
          <w:rFonts w:ascii="Simplified Arabic" w:hAnsi="Simplified Arabic" w:cs="Simplified Arabic"/>
          <w:sz w:val="28"/>
          <w:szCs w:val="28"/>
          <w:rtl/>
        </w:rPr>
        <w:t>إذ</w:t>
      </w:r>
      <w:r w:rsidR="00AF029B" w:rsidRPr="003D10A7">
        <w:rPr>
          <w:rFonts w:ascii="Simplified Arabic" w:hAnsi="Simplified Arabic" w:cs="Simplified Arabic"/>
          <w:sz w:val="28"/>
          <w:szCs w:val="28"/>
          <w:rtl/>
        </w:rPr>
        <w:t xml:space="preserve"> تعتبر النغمة العضلية بمثابة تأهيل للعضلات العاملة حيث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 تتطلب هذه المواقف في مثل هذه الرياضات سرعة ات</w:t>
      </w:r>
      <w:r w:rsidR="004F67AD" w:rsidRPr="003D10A7">
        <w:rPr>
          <w:rFonts w:ascii="Simplified Arabic" w:hAnsi="Simplified Arabic" w:cs="Simplified Arabic"/>
          <w:sz w:val="28"/>
          <w:szCs w:val="28"/>
          <w:rtl/>
        </w:rPr>
        <w:t>خاذ أوضاع دفاعية أو هجومية مفاجئ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ة </w:t>
      </w:r>
      <w:r w:rsidR="00AF029B" w:rsidRPr="003D10A7">
        <w:rPr>
          <w:rFonts w:ascii="Simplified Arabic" w:hAnsi="Simplified Arabic" w:cs="Simplified Arabic"/>
          <w:sz w:val="28"/>
          <w:szCs w:val="28"/>
          <w:rtl/>
        </w:rPr>
        <w:t>تستدعي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 انقباضات و</w:t>
      </w:r>
      <w:r w:rsidR="004F67AD" w:rsidRPr="003D10A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>انبساطات من المجموعات العضلية المشاركة</w:t>
      </w:r>
      <w:r w:rsidR="00C7274B" w:rsidRPr="003D10A7">
        <w:rPr>
          <w:rFonts w:ascii="Simplified Arabic" w:hAnsi="Simplified Arabic" w:cs="Simplified Arabic"/>
          <w:sz w:val="28"/>
          <w:szCs w:val="28"/>
          <w:rtl/>
        </w:rPr>
        <w:t>.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2839558E" w14:textId="7C0DE708" w:rsidR="00747C81" w:rsidRDefault="00AF029B" w:rsidP="00AF029B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D10A7">
        <w:rPr>
          <w:rFonts w:ascii="Simplified Arabic" w:hAnsi="Simplified Arabic" w:cs="Simplified Arabic"/>
          <w:sz w:val="28"/>
          <w:szCs w:val="28"/>
          <w:rtl/>
        </w:rPr>
        <w:t>بالعكس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7274B" w:rsidRPr="003D10A7">
        <w:rPr>
          <w:rFonts w:ascii="Simplified Arabic" w:hAnsi="Simplified Arabic" w:cs="Simplified Arabic"/>
          <w:sz w:val="28"/>
          <w:szCs w:val="28"/>
          <w:rtl/>
        </w:rPr>
        <w:t>يؤدي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 عدم تأهيل المجموعات العضلية للعمل إلى حدوث إصابات</w:t>
      </w:r>
      <w:r w:rsidR="00C7274B" w:rsidRPr="003D10A7">
        <w:rPr>
          <w:rFonts w:ascii="Simplified Arabic" w:hAnsi="Simplified Arabic" w:cs="Simplified Arabic"/>
          <w:sz w:val="28"/>
          <w:szCs w:val="28"/>
          <w:rtl/>
        </w:rPr>
        <w:t xml:space="preserve"> في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E6B99" w:rsidRPr="003D10A7">
        <w:rPr>
          <w:rFonts w:ascii="Simplified Arabic" w:hAnsi="Simplified Arabic" w:cs="Simplified Arabic"/>
          <w:sz w:val="28"/>
          <w:szCs w:val="28"/>
          <w:rtl/>
        </w:rPr>
        <w:t>الألياف</w:t>
      </w:r>
      <w:r w:rsidR="00C7274B" w:rsidRPr="003D10A7">
        <w:rPr>
          <w:rFonts w:ascii="Simplified Arabic" w:hAnsi="Simplified Arabic" w:cs="Simplified Arabic"/>
          <w:sz w:val="28"/>
          <w:szCs w:val="28"/>
          <w:rtl/>
        </w:rPr>
        <w:t xml:space="preserve"> العضلية</w:t>
      </w:r>
      <w:r w:rsidR="00CB094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7274B" w:rsidRPr="003D10A7">
        <w:rPr>
          <w:rFonts w:ascii="Simplified Arabic" w:hAnsi="Simplified Arabic" w:cs="Simplified Arabic"/>
          <w:sz w:val="28"/>
          <w:szCs w:val="28"/>
          <w:rtl/>
        </w:rPr>
        <w:t xml:space="preserve">كما 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يلعب </w:t>
      </w:r>
      <w:r w:rsidR="004E6B99" w:rsidRPr="003D10A7">
        <w:rPr>
          <w:rFonts w:ascii="Simplified Arabic" w:hAnsi="Simplified Arabic" w:cs="Simplified Arabic"/>
          <w:sz w:val="28"/>
          <w:szCs w:val="28"/>
          <w:rtl/>
        </w:rPr>
        <w:t>الإحماء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 دورا هاما إلى جانب النغمة العضلية في تأهيل العضلات للعمل المحتمل القيام به أثناء </w:t>
      </w:r>
      <w:r w:rsidR="004E6B99" w:rsidRPr="003D10A7">
        <w:rPr>
          <w:rFonts w:ascii="Simplified Arabic" w:hAnsi="Simplified Arabic" w:cs="Simplified Arabic"/>
          <w:sz w:val="28"/>
          <w:szCs w:val="28"/>
          <w:rtl/>
        </w:rPr>
        <w:t>الأداء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E6B99" w:rsidRPr="003D10A7">
        <w:rPr>
          <w:rFonts w:ascii="Simplified Arabic" w:hAnsi="Simplified Arabic" w:cs="Simplified Arabic"/>
          <w:sz w:val="28"/>
          <w:szCs w:val="28"/>
          <w:rtl/>
        </w:rPr>
        <w:t>الرياضي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E6B99" w:rsidRPr="003D10A7">
        <w:rPr>
          <w:rFonts w:ascii="Simplified Arabic" w:hAnsi="Simplified Arabic" w:cs="Simplified Arabic"/>
          <w:sz w:val="28"/>
          <w:szCs w:val="28"/>
          <w:rtl/>
        </w:rPr>
        <w:t>التخصصي</w:t>
      </w:r>
      <w:r w:rsidR="000A2A28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0F719C37" w14:textId="77777777" w:rsidR="000A2A28" w:rsidRPr="003D10A7" w:rsidRDefault="000A2A28" w:rsidP="000A2A28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2839558F" w14:textId="77777777" w:rsidR="00747C81" w:rsidRPr="003D10A7" w:rsidRDefault="00747C81" w:rsidP="00C7274B">
      <w:pPr>
        <w:pStyle w:val="NormalWeb"/>
        <w:numPr>
          <w:ilvl w:val="0"/>
          <w:numId w:val="12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D10A7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خاصية النغمة العضلية والحفاظ على درجة حرارة الجسم وبيئة التفاعلات </w:t>
      </w:r>
      <w:r w:rsidR="004E6B99" w:rsidRPr="003D10A7">
        <w:rPr>
          <w:rFonts w:ascii="Simplified Arabic" w:hAnsi="Simplified Arabic" w:cs="Simplified Arabic"/>
          <w:sz w:val="28"/>
          <w:szCs w:val="28"/>
          <w:u w:val="single"/>
          <w:rtl/>
        </w:rPr>
        <w:t>الإنزيمية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>:</w:t>
      </w:r>
    </w:p>
    <w:p w14:paraId="28395590" w14:textId="230E5C06" w:rsidR="00B53AA1" w:rsidRPr="003D10A7" w:rsidRDefault="004E6B99" w:rsidP="00B53AA1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 إلى جانب ما تقدم من أهمية ا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لنغمة العضلية في تأهيل العضلات للعمل أو الجهد 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>العضلي</w:t>
      </w:r>
      <w:r w:rsidR="00CB094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 فإن لها أهميتها في:</w:t>
      </w:r>
    </w:p>
    <w:p w14:paraId="28395591" w14:textId="38B8C29A" w:rsidR="00747C81" w:rsidRPr="003D10A7" w:rsidRDefault="00747C81" w:rsidP="00B53AA1">
      <w:pPr>
        <w:pStyle w:val="NormalWeb"/>
        <w:numPr>
          <w:ilvl w:val="0"/>
          <w:numId w:val="36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الحفاظ على درجة حرارة الجسم عن طريق الحرارة الناتجة عن الانقباضات العضلية البسيطة المتبادلة بين </w:t>
      </w:r>
      <w:r w:rsidR="004E6B99" w:rsidRPr="003D10A7">
        <w:rPr>
          <w:rFonts w:ascii="Simplified Arabic" w:hAnsi="Simplified Arabic" w:cs="Simplified Arabic"/>
          <w:sz w:val="28"/>
          <w:szCs w:val="28"/>
          <w:rtl/>
        </w:rPr>
        <w:t>الألياف</w:t>
      </w:r>
      <w:r w:rsidR="00CB094B">
        <w:rPr>
          <w:rFonts w:ascii="Simplified Arabic" w:hAnsi="Simplified Arabic" w:cs="Simplified Arabic" w:hint="cs"/>
          <w:sz w:val="28"/>
          <w:szCs w:val="28"/>
          <w:rtl/>
        </w:rPr>
        <w:t>،</w:t>
      </w:r>
    </w:p>
    <w:p w14:paraId="28395593" w14:textId="075EAF97" w:rsidR="00747C81" w:rsidRDefault="00747C81" w:rsidP="000A2A28">
      <w:pPr>
        <w:pStyle w:val="NormalWeb"/>
        <w:numPr>
          <w:ilvl w:val="0"/>
          <w:numId w:val="13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توفر بيئة حرارية مناسبة </w:t>
      </w:r>
      <w:r w:rsidR="004E6B99" w:rsidRPr="003D10A7">
        <w:rPr>
          <w:rFonts w:ascii="Simplified Arabic" w:hAnsi="Simplified Arabic" w:cs="Simplified Arabic"/>
          <w:sz w:val="28"/>
          <w:szCs w:val="28"/>
          <w:rtl/>
        </w:rPr>
        <w:t>للأعضاء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الحيوية </w:t>
      </w:r>
      <w:r w:rsidRPr="003D10A7">
        <w:rPr>
          <w:rFonts w:ascii="Simplified Arabic" w:hAnsi="Simplified Arabic" w:cs="Simplified Arabic"/>
          <w:sz w:val="28"/>
          <w:szCs w:val="28"/>
        </w:rPr>
        <w:t>vitaux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sz w:val="28"/>
          <w:szCs w:val="28"/>
        </w:rPr>
        <w:t>organes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والتفاعلات الإنزيمية </w:t>
      </w:r>
      <w:r w:rsidRPr="003D10A7">
        <w:rPr>
          <w:rFonts w:ascii="Simplified Arabic" w:hAnsi="Simplified Arabic" w:cs="Simplified Arabic"/>
          <w:sz w:val="28"/>
          <w:szCs w:val="28"/>
        </w:rPr>
        <w:t xml:space="preserve">réaction </w:t>
      </w:r>
      <w:proofErr w:type="gramStart"/>
      <w:r w:rsidRPr="003D10A7">
        <w:rPr>
          <w:rFonts w:ascii="Simplified Arabic" w:hAnsi="Simplified Arabic" w:cs="Simplified Arabic"/>
          <w:sz w:val="28"/>
          <w:szCs w:val="28"/>
        </w:rPr>
        <w:t xml:space="preserve">enzymatique 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التي</w:t>
      </w:r>
      <w:proofErr w:type="gramEnd"/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يحتاج </w:t>
      </w:r>
      <w:r w:rsidR="004E6B99" w:rsidRPr="003D10A7">
        <w:rPr>
          <w:rFonts w:ascii="Simplified Arabic" w:hAnsi="Simplified Arabic" w:cs="Simplified Arabic"/>
          <w:sz w:val="28"/>
          <w:szCs w:val="28"/>
          <w:rtl/>
        </w:rPr>
        <w:t>إليها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الجسم في مختلف عملياته الكيميائية.</w:t>
      </w:r>
    </w:p>
    <w:p w14:paraId="70A05187" w14:textId="77777777" w:rsidR="000A2A28" w:rsidRDefault="000A2A28" w:rsidP="000A2A28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1D15F088" w14:textId="77777777" w:rsidR="000A2A28" w:rsidRDefault="000A2A28" w:rsidP="000A2A28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</w:p>
    <w:p w14:paraId="54E2A2EC" w14:textId="77777777" w:rsidR="000A2A28" w:rsidRPr="000A2A28" w:rsidRDefault="000A2A28" w:rsidP="000A2A28">
      <w:pPr>
        <w:pStyle w:val="NormalWeb"/>
        <w:bidi/>
        <w:spacing w:before="0" w:beforeAutospacing="0" w:after="0" w:afterAutospacing="0"/>
        <w:ind w:left="360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28395594" w14:textId="77777777" w:rsidR="00747C81" w:rsidRPr="003D10A7" w:rsidRDefault="00747C81" w:rsidP="00AF029B">
      <w:pPr>
        <w:pStyle w:val="NormalWeb"/>
        <w:numPr>
          <w:ilvl w:val="0"/>
          <w:numId w:val="12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u w:val="single"/>
          <w:rtl/>
        </w:rPr>
      </w:pPr>
      <w:r w:rsidRPr="003D10A7">
        <w:rPr>
          <w:rFonts w:ascii="Simplified Arabic" w:hAnsi="Simplified Arabic" w:cs="Simplified Arabic"/>
          <w:sz w:val="28"/>
          <w:szCs w:val="28"/>
          <w:u w:val="single"/>
          <w:rtl/>
        </w:rPr>
        <w:lastRenderedPageBreak/>
        <w:t xml:space="preserve">خاصيتا النغمة العضلية وسرعة الاستجابة والجهد </w:t>
      </w:r>
      <w:r w:rsidR="004E6B99" w:rsidRPr="003D10A7">
        <w:rPr>
          <w:rFonts w:ascii="Simplified Arabic" w:hAnsi="Simplified Arabic" w:cs="Simplified Arabic"/>
          <w:sz w:val="28"/>
          <w:szCs w:val="28"/>
          <w:u w:val="single"/>
          <w:rtl/>
        </w:rPr>
        <w:t>البدني</w:t>
      </w:r>
      <w:r w:rsidR="004E6B99" w:rsidRPr="003D10A7">
        <w:rPr>
          <w:rFonts w:ascii="Simplified Arabic" w:hAnsi="Simplified Arabic" w:cs="Simplified Arabic"/>
          <w:sz w:val="28"/>
          <w:szCs w:val="28"/>
          <w:rtl/>
        </w:rPr>
        <w:t>:</w:t>
      </w:r>
    </w:p>
    <w:p w14:paraId="28395595" w14:textId="6B231109" w:rsidR="00747C81" w:rsidRPr="003D10A7" w:rsidRDefault="00747C81" w:rsidP="00AF029B">
      <w:pPr>
        <w:pStyle w:val="HTMLPreformatted"/>
        <w:bidi/>
        <w:rPr>
          <w:rFonts w:ascii="Simplified Arabic" w:hAnsi="Simplified Arabic" w:cs="Simplified Arabic"/>
          <w:sz w:val="28"/>
          <w:szCs w:val="28"/>
          <w:rtl/>
        </w:rPr>
      </w:pPr>
      <w:r w:rsidRPr="003D10A7">
        <w:rPr>
          <w:rFonts w:ascii="Simplified Arabic" w:hAnsi="Simplified Arabic" w:cs="Simplified Arabic"/>
          <w:sz w:val="28"/>
          <w:szCs w:val="28"/>
          <w:rtl/>
        </w:rPr>
        <w:t>إلى جانب أهمية النغمة العضلية تبرز أهمية سرعة الاستجابة</w:t>
      </w:r>
      <w:r w:rsidR="00C242E9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وهى قصر الفترة الزمنية اللازمة لتلبية متطلبات المواقف المختلفة</w:t>
      </w:r>
      <w:r w:rsidR="000A2A2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ويساعد التدريب </w:t>
      </w:r>
      <w:r w:rsidR="00AF029B" w:rsidRPr="003D10A7">
        <w:rPr>
          <w:rFonts w:ascii="Simplified Arabic" w:hAnsi="Simplified Arabic" w:cs="Simplified Arabic"/>
          <w:sz w:val="28"/>
          <w:szCs w:val="28"/>
          <w:rtl/>
        </w:rPr>
        <w:t>الرياضي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على تنمية هذه الخاصية</w:t>
      </w:r>
      <w:r w:rsidR="000A2A2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AF029B" w:rsidRPr="003D10A7">
        <w:rPr>
          <w:rFonts w:ascii="Simplified Arabic" w:hAnsi="Simplified Arabic" w:cs="Simplified Arabic"/>
          <w:sz w:val="28"/>
          <w:szCs w:val="28"/>
          <w:rtl/>
        </w:rPr>
        <w:t>تظهر هذه الأهمية بصفة خاصة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ف</w:t>
      </w:r>
      <w:r w:rsidR="00632EE3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رياضات </w:t>
      </w:r>
      <w:r w:rsidR="00AF029B" w:rsidRPr="003D10A7">
        <w:rPr>
          <w:rFonts w:ascii="Simplified Arabic" w:hAnsi="Simplified Arabic" w:cs="Simplified Arabic"/>
          <w:sz w:val="28"/>
          <w:szCs w:val="28"/>
          <w:rtl/>
        </w:rPr>
        <w:t>الجري السريع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وسباحة المسافات القصيرة</w:t>
      </w:r>
      <w:r w:rsidR="000A2A2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وكذلك في المنازلات بأنواعها ومواقفها المختلفة</w:t>
      </w:r>
      <w:r w:rsidR="000A2A2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والألعاب </w:t>
      </w:r>
      <w:proofErr w:type="gramStart"/>
      <w:r w:rsidRPr="003D10A7">
        <w:rPr>
          <w:rFonts w:ascii="Simplified Arabic" w:hAnsi="Simplified Arabic" w:cs="Simplified Arabic"/>
          <w:sz w:val="28"/>
          <w:szCs w:val="28"/>
          <w:rtl/>
        </w:rPr>
        <w:t>( القدم</w:t>
      </w:r>
      <w:proofErr w:type="gramEnd"/>
      <w:r w:rsidR="00632EE3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السلة</w:t>
      </w:r>
      <w:r w:rsidR="00632EE3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الطائرة</w:t>
      </w:r>
      <w:r w:rsidR="00632EE3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 اليد .... الخ).</w:t>
      </w:r>
    </w:p>
    <w:p w14:paraId="28395596" w14:textId="77777777" w:rsidR="00747C81" w:rsidRPr="003D10A7" w:rsidRDefault="00747C81" w:rsidP="00747C81">
      <w:pPr>
        <w:pStyle w:val="HTMLPreformatted"/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28395597" w14:textId="4FF7AF63" w:rsidR="00747C81" w:rsidRPr="003D10A7" w:rsidRDefault="00747C81" w:rsidP="00AF029B">
      <w:pPr>
        <w:pStyle w:val="NormalWeb"/>
        <w:numPr>
          <w:ilvl w:val="0"/>
          <w:numId w:val="12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u w:val="single"/>
          <w:rtl/>
        </w:rPr>
      </w:pPr>
      <w:r w:rsidRPr="003D10A7">
        <w:rPr>
          <w:rFonts w:ascii="Simplified Arabic" w:hAnsi="Simplified Arabic" w:cs="Simplified Arabic"/>
          <w:sz w:val="28"/>
          <w:szCs w:val="28"/>
          <w:u w:val="single"/>
          <w:rtl/>
        </w:rPr>
        <w:t>خاصيتي الاستثارة والتوصيل والعلاقة بينهما وبين خاصية سرعة الاستجابة والجهد البدن</w:t>
      </w:r>
      <w:r w:rsidR="00632EE3">
        <w:rPr>
          <w:rFonts w:ascii="Simplified Arabic" w:hAnsi="Simplified Arabic" w:cs="Simplified Arabic" w:hint="cs"/>
          <w:sz w:val="28"/>
          <w:szCs w:val="28"/>
          <w:u w:val="single"/>
          <w:rtl/>
        </w:rPr>
        <w:t>ي</w:t>
      </w:r>
      <w:r w:rsidRPr="003D10A7">
        <w:rPr>
          <w:rFonts w:ascii="Simplified Arabic" w:hAnsi="Simplified Arabic" w:cs="Simplified Arabic"/>
          <w:sz w:val="28"/>
          <w:szCs w:val="28"/>
          <w:u w:val="single"/>
          <w:rtl/>
        </w:rPr>
        <w:t>:</w:t>
      </w:r>
    </w:p>
    <w:p w14:paraId="28395598" w14:textId="77777777" w:rsidR="00747C81" w:rsidRPr="003D10A7" w:rsidRDefault="00AF029B" w:rsidP="00637F63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هي 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قابلية الاستجابة للمثيرات الكهربية والكيميائية , وقدرة النسيج 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>العضلي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 على نقل هذه المثيرات , 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و هما 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عنصران هامان بالنسبة 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>للأنشطة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 الرياضية يكمل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>ان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 خاصية سرعة الاستجابة أو ما يدعى بسرعة رد الفعل </w:t>
      </w:r>
      <w:r w:rsidR="00747C81" w:rsidRPr="003D10A7">
        <w:rPr>
          <w:rFonts w:ascii="Simplified Arabic" w:hAnsi="Simplified Arabic" w:cs="Simplified Arabic"/>
          <w:sz w:val="28"/>
          <w:szCs w:val="28"/>
        </w:rPr>
        <w:t>Réaction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خاصة 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>في الرياضات التي تعتمد على التوافق بين الع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>ين و</w:t>
      </w:r>
      <w:r w:rsidR="00637F63" w:rsidRPr="003D10A7">
        <w:rPr>
          <w:rFonts w:ascii="Simplified Arabic" w:hAnsi="Simplified Arabic" w:cs="Simplified Arabic"/>
          <w:sz w:val="28"/>
          <w:szCs w:val="28"/>
          <w:rtl/>
        </w:rPr>
        <w:t xml:space="preserve"> كل من </w:t>
      </w:r>
      <w:r w:rsidRPr="003D10A7">
        <w:rPr>
          <w:rFonts w:ascii="Simplified Arabic" w:hAnsi="Simplified Arabic" w:cs="Simplified Arabic"/>
          <w:sz w:val="28"/>
          <w:szCs w:val="28"/>
          <w:rtl/>
        </w:rPr>
        <w:t xml:space="preserve">القدم </w:t>
      </w:r>
      <w:r w:rsidR="00637F63" w:rsidRPr="003D10A7">
        <w:rPr>
          <w:rFonts w:ascii="Simplified Arabic" w:hAnsi="Simplified Arabic" w:cs="Simplified Arabic"/>
          <w:sz w:val="28"/>
          <w:szCs w:val="28"/>
          <w:rtl/>
        </w:rPr>
        <w:t xml:space="preserve">واليد 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في </w:t>
      </w:r>
      <w:r w:rsidR="00637F63" w:rsidRPr="003D10A7">
        <w:rPr>
          <w:rFonts w:ascii="Simplified Arabic" w:hAnsi="Simplified Arabic" w:cs="Simplified Arabic"/>
          <w:sz w:val="28"/>
          <w:szCs w:val="28"/>
          <w:rtl/>
        </w:rPr>
        <w:t>رياضات الجماعية في مهارات التسجيل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 أو التمرير, أو في المنازلات و</w:t>
      </w:r>
      <w:r w:rsidR="00637F63" w:rsidRPr="003D10A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>الري</w:t>
      </w:r>
      <w:r w:rsidR="00637F63" w:rsidRPr="003D10A7">
        <w:rPr>
          <w:rFonts w:ascii="Simplified Arabic" w:hAnsi="Simplified Arabic" w:cs="Simplified Arabic"/>
          <w:sz w:val="28"/>
          <w:szCs w:val="28"/>
          <w:rtl/>
        </w:rPr>
        <w:t>اضات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, وكذا في الرياضات التي تعتمد على التوافق فيما بين </w:t>
      </w:r>
      <w:r w:rsidR="00637F63" w:rsidRPr="003D10A7">
        <w:rPr>
          <w:rFonts w:ascii="Simplified Arabic" w:hAnsi="Simplified Arabic" w:cs="Simplified Arabic"/>
          <w:sz w:val="28"/>
          <w:szCs w:val="28"/>
          <w:rtl/>
        </w:rPr>
        <w:t>الأذن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 والمجموعات العضلية المستجيبة </w:t>
      </w:r>
      <w:r w:rsidR="00637F63" w:rsidRPr="003D10A7">
        <w:rPr>
          <w:rFonts w:ascii="Simplified Arabic" w:hAnsi="Simplified Arabic" w:cs="Simplified Arabic"/>
          <w:sz w:val="28"/>
          <w:szCs w:val="28"/>
          <w:rtl/>
        </w:rPr>
        <w:t>مثل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 رياضات السباحة و</w:t>
      </w:r>
      <w:r w:rsidR="00637F63" w:rsidRPr="003D10A7">
        <w:rPr>
          <w:rFonts w:ascii="Simplified Arabic" w:hAnsi="Simplified Arabic" w:cs="Simplified Arabic"/>
          <w:sz w:val="28"/>
          <w:szCs w:val="28"/>
          <w:rtl/>
        </w:rPr>
        <w:t>سباقات الجري السريع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37F63" w:rsidRPr="003D10A7">
        <w:rPr>
          <w:rFonts w:ascii="Simplified Arabic" w:hAnsi="Simplified Arabic" w:cs="Simplified Arabic"/>
          <w:sz w:val="28"/>
          <w:szCs w:val="28"/>
          <w:rtl/>
        </w:rPr>
        <w:t>التي ت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>ت</w:t>
      </w:r>
      <w:r w:rsidR="00637F63" w:rsidRPr="003D10A7">
        <w:rPr>
          <w:rFonts w:ascii="Simplified Arabic" w:hAnsi="Simplified Arabic" w:cs="Simplified Arabic"/>
          <w:sz w:val="28"/>
          <w:szCs w:val="28"/>
          <w:rtl/>
        </w:rPr>
        <w:t>طلب سرعة الإستجابة لمخلف المنبهات الصوتية</w:t>
      </w:r>
      <w:r w:rsidR="00747C81" w:rsidRPr="003D10A7">
        <w:rPr>
          <w:rFonts w:ascii="Simplified Arabic" w:hAnsi="Simplified Arabic" w:cs="Simplified Arabic"/>
          <w:sz w:val="28"/>
          <w:szCs w:val="28"/>
          <w:rtl/>
        </w:rPr>
        <w:t>. كذلك يحقق التوافق فيما بين حاسة اللمس والمجموعات العضلية المستجيبة في رياضة المصارعة بنوعيها الرومانية والحرة تحقيق خطفات سريعة وموفقة.</w:t>
      </w:r>
    </w:p>
    <w:p w14:paraId="28395599" w14:textId="77777777" w:rsidR="00747C81" w:rsidRPr="003D10A7" w:rsidRDefault="00747C81" w:rsidP="00637F63">
      <w:pPr>
        <w:pStyle w:val="NormalWeb"/>
        <w:numPr>
          <w:ilvl w:val="0"/>
          <w:numId w:val="10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D10A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خاصية المرونة والجهد </w:t>
      </w:r>
      <w:r w:rsidR="00C16C53" w:rsidRPr="003D10A7">
        <w:rPr>
          <w:rFonts w:ascii="Simplified Arabic" w:hAnsi="Simplified Arabic" w:cs="Simplified Arabic"/>
          <w:b/>
          <w:bCs/>
          <w:sz w:val="28"/>
          <w:szCs w:val="28"/>
          <w:rtl/>
        </w:rPr>
        <w:t>البدني</w:t>
      </w:r>
      <w:r w:rsidRPr="003D10A7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2839559A" w14:textId="27416B30" w:rsidR="00C16C53" w:rsidRPr="003D10A7" w:rsidRDefault="00747C81" w:rsidP="00C16C53">
      <w:pPr>
        <w:bidi/>
        <w:rPr>
          <w:rFonts w:ascii="Simplified Arabic" w:hAnsi="Simplified Arabic" w:cs="Simplified Arabic"/>
          <w:i w:val="0"/>
          <w:iCs w:val="0"/>
          <w:sz w:val="28"/>
          <w:szCs w:val="28"/>
          <w:rtl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تعمل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خاصية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المرونة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بالنسيج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العضلي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أي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التمدد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والاستطالة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على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تنمية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عنصرا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هاما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من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عناصر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اللياقة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البدنية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وهو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المرونة</w:t>
      </w:r>
      <w:r w:rsidR="00941431">
        <w:rPr>
          <w:rFonts w:ascii="Simplified Arabic" w:hAnsi="Simplified Arabic" w:cs="Simplified Arabic" w:hint="cs"/>
          <w:i w:val="0"/>
          <w:iCs w:val="0"/>
          <w:sz w:val="28"/>
          <w:szCs w:val="28"/>
          <w:rtl/>
          <w:lang w:bidi="ar-DZ"/>
        </w:rPr>
        <w:t>،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ويعد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هذه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العنصر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متطلبا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هاما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جدا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في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الكثير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من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الرياضات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بشكل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مباشر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مثل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رياضات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الجمباز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بكافة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أجهزته</w:t>
      </w:r>
      <w:r w:rsidR="00FD78DB">
        <w:rPr>
          <w:rFonts w:ascii="Simplified Arabic" w:hAnsi="Simplified Arabic" w:cs="Simplified Arabic" w:hint="cs"/>
          <w:i w:val="0"/>
          <w:iCs w:val="0"/>
          <w:sz w:val="28"/>
          <w:szCs w:val="28"/>
          <w:rtl/>
          <w:lang w:bidi="ar-DZ"/>
        </w:rPr>
        <w:t>،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والتمرينات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الإيقاعية</w:t>
      </w:r>
      <w:r w:rsidR="00FD78DB">
        <w:rPr>
          <w:rFonts w:ascii="Simplified Arabic" w:hAnsi="Simplified Arabic" w:cs="Simplified Arabic" w:hint="cs"/>
          <w:i w:val="0"/>
          <w:iCs w:val="0"/>
          <w:sz w:val="28"/>
          <w:szCs w:val="28"/>
          <w:rtl/>
          <w:lang w:bidi="ar-DZ"/>
        </w:rPr>
        <w:t>،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والبالية</w:t>
      </w:r>
      <w:r w:rsidR="00FD78DB">
        <w:rPr>
          <w:rFonts w:ascii="Simplified Arabic" w:hAnsi="Simplified Arabic" w:cs="Simplified Arabic" w:hint="cs"/>
          <w:i w:val="0"/>
          <w:iCs w:val="0"/>
          <w:sz w:val="28"/>
          <w:szCs w:val="28"/>
          <w:rtl/>
          <w:lang w:bidi="ar-DZ"/>
        </w:rPr>
        <w:t>،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والبالية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المائي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... </w:t>
      </w:r>
      <w:proofErr w:type="gramStart"/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الخ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.</w:t>
      </w:r>
      <w:proofErr w:type="gramEnd"/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</w:p>
    <w:p w14:paraId="2839559B" w14:textId="1559917E" w:rsidR="00A57FF2" w:rsidRDefault="00747C81" w:rsidP="00C16C53">
      <w:pPr>
        <w:bidi/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توفر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هذ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ه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الخاصية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للجهاز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العضلي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درجة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من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الأمان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والحماية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من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الإصابات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كالتمزقات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العضلية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proofErr w:type="gramStart"/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و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غيرها</w:t>
      </w:r>
      <w:proofErr w:type="gramEnd"/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التي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قد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يسببها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الأداء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المفاجئ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للمهارات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كاستجابة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لبعض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المواقف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أو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المتطلبات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في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الأداء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الحركي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ل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لنشاط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الرياضي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التخصصي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</w:rPr>
        <w:t>.</w:t>
      </w:r>
    </w:p>
    <w:p w14:paraId="2C367FA5" w14:textId="77777777" w:rsidR="00FD78DB" w:rsidRDefault="00FD78DB" w:rsidP="00FD78DB">
      <w:pPr>
        <w:bidi/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</w:pPr>
    </w:p>
    <w:p w14:paraId="3B30965E" w14:textId="77777777" w:rsidR="00FD78DB" w:rsidRPr="003D10A7" w:rsidRDefault="00FD78DB" w:rsidP="00FD78DB">
      <w:pPr>
        <w:bidi/>
        <w:rPr>
          <w:rFonts w:ascii="Simplified Arabic" w:hAnsi="Simplified Arabic" w:cs="Simplified Arabic" w:hint="cs"/>
          <w:i w:val="0"/>
          <w:iCs w:val="0"/>
          <w:sz w:val="28"/>
          <w:szCs w:val="28"/>
          <w:rtl/>
          <w:lang w:bidi="ar-DZ"/>
        </w:rPr>
      </w:pPr>
    </w:p>
    <w:p w14:paraId="2839559C" w14:textId="77777777" w:rsidR="009D11B9" w:rsidRPr="003D10A7" w:rsidRDefault="00A57FF2" w:rsidP="00C16C53">
      <w:pPr>
        <w:pStyle w:val="ListParagraph"/>
        <w:numPr>
          <w:ilvl w:val="0"/>
          <w:numId w:val="15"/>
        </w:numPr>
        <w:bidi/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bidi="ar-DZ"/>
        </w:rPr>
      </w:pPr>
      <w:r w:rsidRPr="003D10A7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bidi="ar-DZ"/>
        </w:rPr>
        <w:lastRenderedPageBreak/>
        <w:t>تأثير الجهد البدني على الجهاز العضلي:</w:t>
      </w:r>
    </w:p>
    <w:p w14:paraId="2839559D" w14:textId="77777777" w:rsidR="00A57FF2" w:rsidRPr="003D10A7" w:rsidRDefault="00C75DC7" w:rsidP="00C16C53">
      <w:pPr>
        <w:bidi/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SA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SA"/>
        </w:rPr>
        <w:t>ت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SA"/>
        </w:rPr>
        <w:t>تنوع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SA"/>
        </w:rPr>
        <w:t>هذه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SA"/>
        </w:rPr>
        <w:t>ا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DZ"/>
        </w:rPr>
        <w:t>التأثيرات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SA"/>
        </w:rPr>
        <w:t>حسب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SA"/>
        </w:rPr>
        <w:t>نوع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SA"/>
        </w:rPr>
        <w:t>الممارسة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SA"/>
        </w:rPr>
        <w:t>الرياضية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SA"/>
        </w:rPr>
        <w:t>والمحافظة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SA"/>
        </w:rPr>
        <w:t>عليها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SA"/>
        </w:rPr>
        <w:t>فنجد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SA"/>
        </w:rPr>
        <w:t>أن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SA"/>
        </w:rPr>
        <w:t>هناك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SA"/>
        </w:rPr>
        <w:t>قسمان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SA"/>
        </w:rPr>
        <w:t>من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bidi="ar-SA"/>
        </w:rPr>
        <w:t>التغيرات:</w:t>
      </w:r>
    </w:p>
    <w:p w14:paraId="2839559E" w14:textId="77777777" w:rsidR="00A57FF2" w:rsidRPr="003D10A7" w:rsidRDefault="00A57FF2" w:rsidP="00C16C53">
      <w:pPr>
        <w:pStyle w:val="ListParagraph"/>
        <w:numPr>
          <w:ilvl w:val="0"/>
          <w:numId w:val="16"/>
        </w:numPr>
        <w:bidi/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val="fr-FR" w:bidi="ar-DZ"/>
        </w:rPr>
        <w:t>تغيــــ</w:t>
      </w:r>
      <w:r w:rsidR="00C16C53" w:rsidRPr="003D10A7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val="fr-FR" w:bidi="ar-DZ"/>
        </w:rPr>
        <w:t>ّ</w:t>
      </w:r>
      <w:r w:rsidRPr="003D10A7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val="fr-FR" w:bidi="ar-DZ"/>
        </w:rPr>
        <w:t>ــرات</w:t>
      </w:r>
      <w:r w:rsidRPr="003D10A7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lang w:val="fr-FR"/>
        </w:rPr>
        <w:t xml:space="preserve"> </w:t>
      </w:r>
      <w:r w:rsidRPr="003D10A7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val="fr-FR" w:bidi="ar-DZ"/>
        </w:rPr>
        <w:t>مؤقتـــــــــــة:</w:t>
      </w:r>
    </w:p>
    <w:p w14:paraId="2839559F" w14:textId="77777777" w:rsidR="00A57FF2" w:rsidRPr="003D10A7" w:rsidRDefault="00A57FF2" w:rsidP="00C75DC7">
      <w:pPr>
        <w:pStyle w:val="ListParagraph"/>
        <w:numPr>
          <w:ilvl w:val="0"/>
          <w:numId w:val="32"/>
        </w:numPr>
        <w:bidi/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زيادة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ضخ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الدم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الوارد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للعضلات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العاملة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بكثافة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،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</w:p>
    <w:p w14:paraId="283955A0" w14:textId="77777777" w:rsidR="00A57FF2" w:rsidRPr="003D10A7" w:rsidRDefault="00A57FF2" w:rsidP="00C75DC7">
      <w:pPr>
        <w:pStyle w:val="ListParagraph"/>
        <w:numPr>
          <w:ilvl w:val="0"/>
          <w:numId w:val="32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زيادة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حجم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أو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محيط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75DC7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العضلات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،</w:t>
      </w:r>
    </w:p>
    <w:p w14:paraId="283955A1" w14:textId="77777777" w:rsidR="00A57FF2" w:rsidRPr="003D10A7" w:rsidRDefault="00A57FF2" w:rsidP="00C75DC7">
      <w:pPr>
        <w:pStyle w:val="ListParagraph"/>
        <w:numPr>
          <w:ilvl w:val="0"/>
          <w:numId w:val="32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زيادة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توتر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العضلات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العاملة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في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النشاط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75DC7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الرياضي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،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</w:p>
    <w:p w14:paraId="283955A2" w14:textId="77777777" w:rsidR="00A57FF2" w:rsidRPr="003D10A7" w:rsidRDefault="00A57FF2" w:rsidP="00C75DC7">
      <w:pPr>
        <w:pStyle w:val="ListParagraph"/>
        <w:numPr>
          <w:ilvl w:val="0"/>
          <w:numId w:val="32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حدوث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بعض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التغيرات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الكيميائية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في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العضلة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،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</w:p>
    <w:p w14:paraId="283955A3" w14:textId="77777777" w:rsidR="00A57FF2" w:rsidRPr="003D10A7" w:rsidRDefault="00A57FF2" w:rsidP="00C75DC7">
      <w:pPr>
        <w:pStyle w:val="ListParagraph"/>
        <w:numPr>
          <w:ilvl w:val="0"/>
          <w:numId w:val="32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انخفاض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مخزون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العضلات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من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مركبات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الطاقة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.</w:t>
      </w:r>
    </w:p>
    <w:p w14:paraId="283955A4" w14:textId="77777777" w:rsidR="00A57FF2" w:rsidRPr="003D10A7" w:rsidRDefault="00A57FF2" w:rsidP="00C16C53">
      <w:pPr>
        <w:pStyle w:val="ListParagraph"/>
        <w:numPr>
          <w:ilvl w:val="0"/>
          <w:numId w:val="16"/>
        </w:numPr>
        <w:bidi/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val="fr-FR" w:bidi="ar-DZ"/>
        </w:rPr>
      </w:pPr>
      <w:r w:rsidRPr="003D10A7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val="fr-FR" w:bidi="ar-DZ"/>
        </w:rPr>
        <w:t>تغيرات</w:t>
      </w:r>
      <w:r w:rsidRPr="003D10A7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lang w:val="fr-FR"/>
        </w:rPr>
        <w:t xml:space="preserve"> </w:t>
      </w:r>
      <w:r w:rsidRPr="003D10A7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val="fr-FR" w:bidi="ar-DZ"/>
        </w:rPr>
        <w:t>دائمة:</w:t>
      </w:r>
    </w:p>
    <w:p w14:paraId="283955A5" w14:textId="77777777" w:rsidR="00A57FF2" w:rsidRPr="003D10A7" w:rsidRDefault="00C75DC7" w:rsidP="00A57FF2">
      <w:pPr>
        <w:bidi/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تتمثل في ال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تغيرات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 xml:space="preserve"> التي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/>
        </w:rPr>
        <w:t xml:space="preserve"> 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تحدث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/>
        </w:rPr>
        <w:t xml:space="preserve"> 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بعد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/>
        </w:rPr>
        <w:t xml:space="preserve"> 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التدريب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/>
        </w:rPr>
        <w:t xml:space="preserve"> 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المستمر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/>
        </w:rPr>
        <w:t xml:space="preserve"> " 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موسم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تدريبي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/>
        </w:rPr>
        <w:t xml:space="preserve"> "</w:t>
      </w:r>
      <w:proofErr w:type="gramStart"/>
      <w:r w:rsidR="00B53AA1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و تنقسم</w:t>
      </w:r>
      <w:proofErr w:type="gramEnd"/>
      <w:r w:rsidR="00B53AA1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 xml:space="preserve"> إلى:</w:t>
      </w:r>
    </w:p>
    <w:p w14:paraId="283955A6" w14:textId="77777777" w:rsidR="00A57FF2" w:rsidRPr="003D10A7" w:rsidRDefault="00A57FF2" w:rsidP="00A57FF2">
      <w:pPr>
        <w:bidi/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u w:val="single"/>
          <w:rtl/>
          <w:lang w:val="fr-FR" w:bidi="ar-DZ"/>
        </w:rPr>
        <w:t>تغيرات تشريحية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:</w:t>
      </w:r>
    </w:p>
    <w:p w14:paraId="283955A7" w14:textId="77777777" w:rsidR="00C16C53" w:rsidRPr="003D10A7" w:rsidRDefault="00C16C53" w:rsidP="004E7E90">
      <w:pPr>
        <w:pStyle w:val="ListParagraph"/>
        <w:numPr>
          <w:ilvl w:val="0"/>
          <w:numId w:val="18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زيادة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حجم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75DC7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الألياف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العضلية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نتيجة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زيادة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المقطع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75DC7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العضلي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،</w:t>
      </w:r>
    </w:p>
    <w:p w14:paraId="283955A8" w14:textId="77777777" w:rsidR="00C16C53" w:rsidRPr="003D10A7" w:rsidRDefault="00C16C53" w:rsidP="004E7E90">
      <w:pPr>
        <w:pStyle w:val="ListParagraph"/>
        <w:numPr>
          <w:ilvl w:val="0"/>
          <w:numId w:val="18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زيادة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حجم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75DC7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الألياف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العضلية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السريعة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،</w:t>
      </w:r>
    </w:p>
    <w:p w14:paraId="283955AB" w14:textId="1F0347C6" w:rsidR="004E7E90" w:rsidRPr="003D34DA" w:rsidRDefault="00C16C53" w:rsidP="003D34DA">
      <w:pPr>
        <w:pStyle w:val="ListParagraph"/>
        <w:numPr>
          <w:ilvl w:val="0"/>
          <w:numId w:val="18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زيادة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كثافة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الشعيرات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الدموية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،</w:t>
      </w:r>
    </w:p>
    <w:p w14:paraId="283955AC" w14:textId="77777777" w:rsidR="00A57FF2" w:rsidRPr="003D10A7" w:rsidRDefault="00645B6C" w:rsidP="00A57FF2">
      <w:pPr>
        <w:bidi/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u w:val="single"/>
          <w:rtl/>
          <w:lang w:val="fr-FR" w:bidi="ar-DZ"/>
        </w:rPr>
        <w:t>تغيرات فيزيولوجية</w:t>
      </w:r>
      <w:r w:rsidR="00A57FF2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:</w:t>
      </w:r>
    </w:p>
    <w:p w14:paraId="283955AD" w14:textId="77777777" w:rsidR="00C16C53" w:rsidRPr="003D10A7" w:rsidRDefault="00C16C53" w:rsidP="004E7E90">
      <w:pPr>
        <w:pStyle w:val="ListParagraph"/>
        <w:numPr>
          <w:ilvl w:val="0"/>
          <w:numId w:val="21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زياد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عدد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75DC7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الألياف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العاملة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بالعضلة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أو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المجموعات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العضلية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المدربة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،</w:t>
      </w:r>
    </w:p>
    <w:p w14:paraId="283955AE" w14:textId="2A1C33DE" w:rsidR="00C16C53" w:rsidRPr="003D10A7" w:rsidRDefault="00295451" w:rsidP="004E7E90">
      <w:pPr>
        <w:pStyle w:val="ListParagraph"/>
        <w:numPr>
          <w:ilvl w:val="0"/>
          <w:numId w:val="21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زيادة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مساحة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مسطح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الدورة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الدموية</w:t>
      </w:r>
      <w:r w:rsidR="0084069C">
        <w:rPr>
          <w:rFonts w:ascii="Simplified Arabic" w:hAnsi="Simplified Arabic" w:cs="Simplified Arabic" w:hint="cs"/>
          <w:i w:val="0"/>
          <w:iCs w:val="0"/>
          <w:sz w:val="28"/>
          <w:szCs w:val="28"/>
          <w:rtl/>
          <w:lang w:val="fr-FR" w:bidi="ar-SA"/>
        </w:rPr>
        <w:t>،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75DC7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أي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الشبكة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الوعائية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المغذية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للعضلات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الهيكلية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بالأكسجين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ومصادر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إنتاج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الطاقة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،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</w:p>
    <w:p w14:paraId="283955AF" w14:textId="77777777" w:rsidR="00C16C53" w:rsidRPr="003D10A7" w:rsidRDefault="00C16C53" w:rsidP="004E7E90">
      <w:pPr>
        <w:pStyle w:val="ListParagraph"/>
        <w:numPr>
          <w:ilvl w:val="0"/>
          <w:numId w:val="21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زيادة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عدد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295451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الألياف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العصبية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والنهايات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الفرعية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المغذية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295451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للألياف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العضلي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،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</w:p>
    <w:p w14:paraId="283955B0" w14:textId="2BF53F4B" w:rsidR="00C16C53" w:rsidRPr="003D10A7" w:rsidRDefault="00295451" w:rsidP="004E7E90">
      <w:pPr>
        <w:pStyle w:val="ListParagraph"/>
        <w:numPr>
          <w:ilvl w:val="0"/>
          <w:numId w:val="21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زيادة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وزن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العضلة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والمقطع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العرضي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له</w:t>
      </w:r>
      <w:r w:rsidR="0084069C">
        <w:rPr>
          <w:rFonts w:ascii="Simplified Arabic" w:hAnsi="Simplified Arabic" w:cs="Simplified Arabic" w:hint="cs"/>
          <w:i w:val="0"/>
          <w:iCs w:val="0"/>
          <w:sz w:val="28"/>
          <w:szCs w:val="28"/>
          <w:rtl/>
          <w:lang w:val="fr-FR" w:bidi="ar-SA"/>
        </w:rPr>
        <w:t>ا،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75DC7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أي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حجم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العضلة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المدربة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،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</w:p>
    <w:p w14:paraId="283955B1" w14:textId="3BB8F3ED" w:rsidR="00C16C53" w:rsidRPr="003D10A7" w:rsidRDefault="00C16C53" w:rsidP="004E7E90">
      <w:pPr>
        <w:pStyle w:val="ListParagraph"/>
        <w:numPr>
          <w:ilvl w:val="0"/>
          <w:numId w:val="21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زيادة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عدد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أجسام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الميتوكوندري</w:t>
      </w:r>
      <w:r w:rsidR="00795662">
        <w:rPr>
          <w:rFonts w:ascii="Simplified Arabic" w:hAnsi="Simplified Arabic" w:cs="Simplified Arabic" w:hint="cs"/>
          <w:i w:val="0"/>
          <w:iCs w:val="0"/>
          <w:sz w:val="28"/>
          <w:szCs w:val="28"/>
          <w:rtl/>
          <w:lang w:val="fr-FR" w:bidi="ar-SA"/>
        </w:rPr>
        <w:t>ا،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وتناسب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ذلك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ونوع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النشاط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295451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التخصصي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،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</w:p>
    <w:p w14:paraId="283955B2" w14:textId="5735FEA0" w:rsidR="00C16C53" w:rsidRPr="003D10A7" w:rsidRDefault="00C16C53" w:rsidP="004E7E90">
      <w:pPr>
        <w:pStyle w:val="ListParagraph"/>
        <w:numPr>
          <w:ilvl w:val="0"/>
          <w:numId w:val="21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lastRenderedPageBreak/>
        <w:t>الاحتفاظ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بمخزون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كبير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795662" w:rsidRPr="003D10A7">
        <w:rPr>
          <w:rFonts w:ascii="Simplified Arabic" w:hAnsi="Simplified Arabic" w:cs="Simplified Arabic" w:hint="cs"/>
          <w:i w:val="0"/>
          <w:iCs w:val="0"/>
          <w:sz w:val="28"/>
          <w:szCs w:val="28"/>
          <w:rtl/>
          <w:lang w:val="fr-FR" w:bidi="ar-SA"/>
        </w:rPr>
        <w:t>من</w:t>
      </w:r>
      <w:r w:rsidR="00795662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>:</w:t>
      </w:r>
    </w:p>
    <w:p w14:paraId="283955B3" w14:textId="3801ACAD" w:rsidR="00645B6C" w:rsidRPr="003D10A7" w:rsidRDefault="00645B6C" w:rsidP="004E7E90">
      <w:pPr>
        <w:pStyle w:val="ListParagraph"/>
        <w:numPr>
          <w:ilvl w:val="1"/>
          <w:numId w:val="22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طاقة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الرابطة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الفوسفاتية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795662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>(ATP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>-PC</w:t>
      </w:r>
      <w:r w:rsidR="00795662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>)</w:t>
      </w:r>
      <w:r w:rsidR="00795662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،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</w:p>
    <w:p w14:paraId="283955B4" w14:textId="48413AC8" w:rsidR="00645B6C" w:rsidRPr="003D10A7" w:rsidRDefault="00645B6C" w:rsidP="004E7E90">
      <w:pPr>
        <w:pStyle w:val="ListParagraph"/>
        <w:numPr>
          <w:ilvl w:val="1"/>
          <w:numId w:val="22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</w:t>
      </w:r>
      <w:r w:rsidR="00295451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غ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ل</w:t>
      </w:r>
      <w:r w:rsidR="00295451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يكوجين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اللازم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ل</w:t>
      </w:r>
      <w:r w:rsidR="00295451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إ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عاد</w:t>
      </w:r>
      <w:r w:rsidR="00295451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بناء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ATP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في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التفاعلات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الهوائية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،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</w:p>
    <w:p w14:paraId="283955B5" w14:textId="5F6F9C42" w:rsidR="00C16C53" w:rsidRPr="003D10A7" w:rsidRDefault="00C16C53" w:rsidP="004E7E90">
      <w:pPr>
        <w:pStyle w:val="ListParagraph"/>
        <w:numPr>
          <w:ilvl w:val="0"/>
          <w:numId w:val="23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القدرة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على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إنتاج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إنقباضات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عضلية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أقوى</w:t>
      </w:r>
      <w:r w:rsidR="00C90BEC">
        <w:rPr>
          <w:rFonts w:ascii="Simplified Arabic" w:hAnsi="Simplified Arabic" w:cs="Simplified Arabic" w:hint="cs"/>
          <w:i w:val="0"/>
          <w:iCs w:val="0"/>
          <w:sz w:val="28"/>
          <w:szCs w:val="28"/>
          <w:rtl/>
          <w:lang w:val="fr-FR" w:bidi="ar-DZ"/>
        </w:rPr>
        <w:t xml:space="preserve"> </w:t>
      </w:r>
      <w:proofErr w:type="gramStart"/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و</w:t>
      </w:r>
      <w:r w:rsidR="00C90BEC">
        <w:rPr>
          <w:rFonts w:ascii="Simplified Arabic" w:hAnsi="Simplified Arabic" w:cs="Simplified Arabic" w:hint="cs"/>
          <w:i w:val="0"/>
          <w:iCs w:val="0"/>
          <w:sz w:val="28"/>
          <w:szCs w:val="28"/>
          <w:rtl/>
          <w:lang w:val="fr-FR" w:bidi="ar-SA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تكرار</w:t>
      </w:r>
      <w:proofErr w:type="gramEnd"/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ذلك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في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زمن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أقصر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،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</w:p>
    <w:p w14:paraId="283955B6" w14:textId="610C12E5" w:rsidR="00C16C53" w:rsidRPr="003D10A7" w:rsidRDefault="00C16C53" w:rsidP="00C75DC7">
      <w:pPr>
        <w:pStyle w:val="ListParagraph"/>
        <w:numPr>
          <w:ilvl w:val="0"/>
          <w:numId w:val="23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خفض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حجم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المقاومات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الداخلية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في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75DC7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العضل</w:t>
      </w:r>
      <w:r w:rsidR="00C90BEC">
        <w:rPr>
          <w:rFonts w:ascii="Simplified Arabic" w:hAnsi="Simplified Arabic" w:cs="Simplified Arabic" w:hint="cs"/>
          <w:i w:val="0"/>
          <w:iCs w:val="0"/>
          <w:sz w:val="28"/>
          <w:szCs w:val="28"/>
          <w:rtl/>
          <w:lang w:val="fr-FR" w:bidi="ar-SA"/>
        </w:rPr>
        <w:t xml:space="preserve">ة </w:t>
      </w:r>
      <w:r w:rsidR="00C75DC7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(اللزوجة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 xml:space="preserve"> </w:t>
      </w:r>
      <w:r w:rsidR="00C75DC7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-</w:t>
      </w:r>
      <w:r w:rsidR="00C75DC7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-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Viscosité</w:t>
      </w:r>
      <w:r w:rsidR="00295451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)</w:t>
      </w:r>
      <w:r w:rsidR="00C75DC7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،</w:t>
      </w:r>
    </w:p>
    <w:p w14:paraId="283955B7" w14:textId="77777777" w:rsidR="00C16C53" w:rsidRPr="003D10A7" w:rsidRDefault="00C16C53" w:rsidP="004E7E90">
      <w:pPr>
        <w:pStyle w:val="ListParagraph"/>
        <w:numPr>
          <w:ilvl w:val="0"/>
          <w:numId w:val="23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التغلب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على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المقاومات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الخارجية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ومثلها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وزن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الجسم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أو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الثقل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أو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75DC7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المنافس</w:t>
      </w:r>
      <w:r w:rsidR="00C75DC7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،</w:t>
      </w:r>
    </w:p>
    <w:p w14:paraId="283955B8" w14:textId="77777777" w:rsidR="00645B6C" w:rsidRPr="003D10A7" w:rsidRDefault="00C16C53" w:rsidP="004E7E90">
      <w:pPr>
        <w:pStyle w:val="ListParagraph"/>
        <w:numPr>
          <w:ilvl w:val="0"/>
          <w:numId w:val="23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سرعة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التخلص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من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مخلفات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العمليات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75DC7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الأ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يضية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(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التمثيل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75DC7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الغذائي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)</w:t>
      </w:r>
      <w:r w:rsidR="00C75DC7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،</w:t>
      </w:r>
    </w:p>
    <w:p w14:paraId="283955B9" w14:textId="77777777" w:rsidR="00645B6C" w:rsidRPr="003D10A7" w:rsidRDefault="00645B6C" w:rsidP="00645B6C">
      <w:pPr>
        <w:bidi/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u w:val="single"/>
          <w:rtl/>
          <w:lang w:val="fr-FR" w:bidi="ar-DZ"/>
        </w:rPr>
        <w:t>تغيرات عصبية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:</w:t>
      </w:r>
    </w:p>
    <w:p w14:paraId="283955BA" w14:textId="77777777" w:rsidR="00C16C53" w:rsidRPr="003D10A7" w:rsidRDefault="00C16C53" w:rsidP="004E7E90">
      <w:pPr>
        <w:pStyle w:val="ListParagraph"/>
        <w:numPr>
          <w:ilvl w:val="0"/>
          <w:numId w:val="24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زيادة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تنشيط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الجهاز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75DC7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العضلي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،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</w:p>
    <w:p w14:paraId="283955BB" w14:textId="77777777" w:rsidR="00C16C53" w:rsidRPr="003D10A7" w:rsidRDefault="00C16C53" w:rsidP="004E7E90">
      <w:pPr>
        <w:pStyle w:val="ListParagraph"/>
        <w:numPr>
          <w:ilvl w:val="0"/>
          <w:numId w:val="24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تحسن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تزامن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عمل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الوحدات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الحركية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،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Synchronisation</w:t>
      </w:r>
    </w:p>
    <w:p w14:paraId="283955BC" w14:textId="77777777" w:rsidR="00645B6C" w:rsidRPr="003D10A7" w:rsidRDefault="00645B6C" w:rsidP="004E7E90">
      <w:pPr>
        <w:pStyle w:val="ListParagraph"/>
        <w:numPr>
          <w:ilvl w:val="0"/>
          <w:numId w:val="24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تخفيض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ردود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75DC7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الأفعال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المنعكسة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التثبيطية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،</w:t>
      </w:r>
    </w:p>
    <w:p w14:paraId="283955BD" w14:textId="1E186296" w:rsidR="00645B6C" w:rsidRPr="003D10A7" w:rsidRDefault="00645B6C" w:rsidP="00645B6C">
      <w:pPr>
        <w:bidi/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u w:val="single"/>
          <w:rtl/>
          <w:lang w:val="fr-FR" w:bidi="ar-DZ"/>
        </w:rPr>
        <w:t xml:space="preserve">تغيرات بيوكيميائية </w:t>
      </w:r>
      <w:proofErr w:type="gramStart"/>
      <w:r w:rsidR="0074356D" w:rsidRPr="003D10A7">
        <w:rPr>
          <w:rFonts w:ascii="Simplified Arabic" w:hAnsi="Simplified Arabic" w:cs="Simplified Arabic" w:hint="cs"/>
          <w:i w:val="0"/>
          <w:iCs w:val="0"/>
          <w:sz w:val="28"/>
          <w:szCs w:val="28"/>
          <w:u w:val="single"/>
          <w:rtl/>
          <w:lang w:val="fr-FR" w:bidi="ar-DZ"/>
        </w:rPr>
        <w:t>و</w:t>
      </w:r>
      <w:r w:rsidR="0074356D">
        <w:rPr>
          <w:rFonts w:ascii="Simplified Arabic" w:hAnsi="Simplified Arabic" w:cs="Simplified Arabic" w:hint="cs"/>
          <w:i w:val="0"/>
          <w:iCs w:val="0"/>
          <w:sz w:val="28"/>
          <w:szCs w:val="28"/>
          <w:u w:val="single"/>
          <w:rtl/>
          <w:lang w:val="fr-FR" w:bidi="ar-DZ"/>
        </w:rPr>
        <w:t xml:space="preserve"> </w:t>
      </w:r>
      <w:r w:rsidR="0074356D" w:rsidRPr="003D10A7">
        <w:rPr>
          <w:rFonts w:ascii="Simplified Arabic" w:hAnsi="Simplified Arabic" w:cs="Simplified Arabic" w:hint="cs"/>
          <w:i w:val="0"/>
          <w:iCs w:val="0"/>
          <w:sz w:val="28"/>
          <w:szCs w:val="28"/>
          <w:u w:val="single"/>
          <w:rtl/>
          <w:lang w:val="fr-FR" w:bidi="ar-DZ"/>
        </w:rPr>
        <w:t>بنائية</w:t>
      </w:r>
      <w:proofErr w:type="gramEnd"/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:</w:t>
      </w:r>
    </w:p>
    <w:p w14:paraId="283955BE" w14:textId="77777777" w:rsidR="00C16C53" w:rsidRPr="003D10A7" w:rsidRDefault="00C16C53" w:rsidP="004E7E90">
      <w:pPr>
        <w:pStyle w:val="ListParagraph"/>
        <w:numPr>
          <w:ilvl w:val="0"/>
          <w:numId w:val="25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زيادة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مصادر ا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لطاقة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الأساسية</w:t>
      </w:r>
      <w:r w:rsidR="00B53AA1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: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</w:p>
    <w:p w14:paraId="283955BF" w14:textId="77777777" w:rsidR="00645B6C" w:rsidRPr="003D10A7" w:rsidRDefault="00645B6C" w:rsidP="004E7E90">
      <w:pPr>
        <w:pStyle w:val="ListParagraph"/>
        <w:numPr>
          <w:ilvl w:val="0"/>
          <w:numId w:val="26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ATP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بنسبة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18%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،</w:t>
      </w:r>
    </w:p>
    <w:p w14:paraId="283955C0" w14:textId="77777777" w:rsidR="00645B6C" w:rsidRPr="003D10A7" w:rsidRDefault="00645B6C" w:rsidP="004E7E90">
      <w:pPr>
        <w:pStyle w:val="ListParagraph"/>
        <w:numPr>
          <w:ilvl w:val="0"/>
          <w:numId w:val="26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الفوسفوكرياتين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بنسبة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22</w:t>
      </w:r>
      <w:proofErr w:type="gramStart"/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%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،</w:t>
      </w:r>
      <w:proofErr w:type="gramEnd"/>
    </w:p>
    <w:p w14:paraId="283955C1" w14:textId="77777777" w:rsidR="00645B6C" w:rsidRPr="003D10A7" w:rsidRDefault="00645B6C" w:rsidP="004E7E90">
      <w:pPr>
        <w:pStyle w:val="ListParagraph"/>
        <w:numPr>
          <w:ilvl w:val="0"/>
          <w:numId w:val="26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الجليكوجين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بنسبة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60</w:t>
      </w:r>
      <w:proofErr w:type="gramStart"/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>% .</w:t>
      </w:r>
      <w:proofErr w:type="gramEnd"/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،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</w:p>
    <w:p w14:paraId="283955C2" w14:textId="77777777" w:rsidR="00C16C53" w:rsidRPr="003D10A7" w:rsidRDefault="00C75DC7" w:rsidP="004E7E90">
      <w:pPr>
        <w:pStyle w:val="ListParagraph"/>
        <w:numPr>
          <w:ilvl w:val="0"/>
          <w:numId w:val="25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زيادة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إنزيمات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الطاقة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اللاهوائية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عن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طريق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الجليكوجين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مثل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proofErr w:type="gramStart"/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إنزيم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 phosphofructokinase</w:t>
      </w:r>
      <w:proofErr w:type="gramEnd"/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(PFK</w:t>
      </w:r>
      <w:r w:rsidR="00C16C53" w:rsidRPr="003D10A7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lang w:val="fr-FR" w:bidi="ar-DZ"/>
        </w:rPr>
        <w:t>)</w:t>
      </w:r>
      <w:r w:rsidR="00C16C53" w:rsidRPr="003D10A7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val="fr-FR" w:bidi="ar-DZ"/>
        </w:rPr>
        <w:t>،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</w:p>
    <w:p w14:paraId="283955C3" w14:textId="1BA71026" w:rsidR="00C16C53" w:rsidRPr="003D10A7" w:rsidRDefault="00C16C53" w:rsidP="004E7E90">
      <w:pPr>
        <w:pStyle w:val="ListParagraph"/>
        <w:numPr>
          <w:ilvl w:val="0"/>
          <w:numId w:val="25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تغيرات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في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نشاط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إنزيمات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تحويل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ATP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مثل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proofErr w:type="spellStart"/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مايوكينيز</w:t>
      </w:r>
      <w:proofErr w:type="spellEnd"/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–</w:t>
      </w:r>
      <w:proofErr w:type="spellStart"/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>Myokinase</w:t>
      </w:r>
      <w:proofErr w:type="spellEnd"/>
      <w:r w:rsidRPr="003D10A7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lang w:val="fr-FR" w:bidi="ar-DZ"/>
        </w:rPr>
        <w:t>-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75DC7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و</w:t>
      </w:r>
      <w:r w:rsidR="00272724">
        <w:rPr>
          <w:rFonts w:ascii="Simplified Arabic" w:hAnsi="Simplified Arabic" w:cs="Simplified Arabic" w:hint="cs"/>
          <w:i w:val="0"/>
          <w:iCs w:val="0"/>
          <w:sz w:val="28"/>
          <w:szCs w:val="28"/>
          <w:rtl/>
          <w:lang w:val="fr-FR" w:bidi="ar-SA"/>
        </w:rPr>
        <w:t xml:space="preserve"> </w:t>
      </w:r>
      <w:r w:rsidR="00C75DC7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الكراتين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proofErr w:type="spellStart"/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فوسفو</w:t>
      </w:r>
      <w:proofErr w:type="spellEnd"/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كرياتين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-</w:t>
      </w:r>
      <w:proofErr w:type="spellStart"/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>Creatin</w:t>
      </w:r>
      <w:proofErr w:type="spellEnd"/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Phosphokinase</w:t>
      </w:r>
      <w:proofErr w:type="gramStart"/>
      <w:r w:rsidRPr="003D10A7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lang w:val="fr-FR" w:bidi="ar-DZ"/>
        </w:rPr>
        <w:t xml:space="preserve">- </w:t>
      </w:r>
      <w:r w:rsidRPr="003D10A7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val="fr-FR" w:bidi="ar-DZ"/>
        </w:rPr>
        <w:t>،</w:t>
      </w:r>
      <w:proofErr w:type="gramEnd"/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</w:p>
    <w:p w14:paraId="283955C4" w14:textId="77777777" w:rsidR="00C16C53" w:rsidRPr="003D10A7" w:rsidRDefault="00C75DC7" w:rsidP="004E7E90">
      <w:pPr>
        <w:pStyle w:val="ListParagraph"/>
        <w:numPr>
          <w:ilvl w:val="0"/>
          <w:numId w:val="25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زيادة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بسيطة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في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نشاط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إنزيمات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دورة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كرب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ب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س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الهوائية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،</w:t>
      </w:r>
      <w:r w:rsidR="00C16C53"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</w:p>
    <w:p w14:paraId="283955C5" w14:textId="77777777" w:rsidR="00C16C53" w:rsidRPr="003D10A7" w:rsidRDefault="00C16C53" w:rsidP="004E7E90">
      <w:pPr>
        <w:pStyle w:val="ListParagraph"/>
        <w:numPr>
          <w:ilvl w:val="0"/>
          <w:numId w:val="25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عدم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تغير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نوعية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75DC7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الألياف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العضلية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،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</w:p>
    <w:p w14:paraId="283955C6" w14:textId="77777777" w:rsidR="00C16C53" w:rsidRPr="003D10A7" w:rsidRDefault="00C16C53" w:rsidP="004E7E90">
      <w:pPr>
        <w:pStyle w:val="ListParagraph"/>
        <w:numPr>
          <w:ilvl w:val="0"/>
          <w:numId w:val="25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lastRenderedPageBreak/>
        <w:t>نقص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كثافة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وحجم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الميتوكوندريا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نتيجة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زيادة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حجم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اللويفات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وحجم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الساركوبلازم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،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</w:p>
    <w:p w14:paraId="283955C7" w14:textId="77777777" w:rsidR="00645B6C" w:rsidRPr="003D10A7" w:rsidRDefault="00645B6C" w:rsidP="004E7E90">
      <w:pPr>
        <w:pStyle w:val="ListParagraph"/>
        <w:numPr>
          <w:ilvl w:val="0"/>
          <w:numId w:val="25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بعض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التضخم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في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75DC7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الألياف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العضلية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السريعة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كما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تظهر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في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زيادة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نسبة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75DC7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الألياف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السريعة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إلى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البطيئة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.</w:t>
      </w:r>
    </w:p>
    <w:p w14:paraId="283955C8" w14:textId="77777777" w:rsidR="00645B6C" w:rsidRPr="003D10A7" w:rsidRDefault="00645B6C" w:rsidP="00C16C53">
      <w:pPr>
        <w:pStyle w:val="ListParagraph"/>
        <w:numPr>
          <w:ilvl w:val="0"/>
          <w:numId w:val="15"/>
        </w:numPr>
        <w:bidi/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val="fr-FR" w:bidi="ar-DZ"/>
        </w:rPr>
      </w:pPr>
      <w:r w:rsidRPr="003D10A7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val="fr-FR" w:bidi="ar-DZ"/>
        </w:rPr>
        <w:t xml:space="preserve">تأثير التدريب </w:t>
      </w:r>
      <w:r w:rsidR="00C75DC7" w:rsidRPr="003D10A7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val="fr-FR" w:bidi="ar-DZ"/>
        </w:rPr>
        <w:t>الرياضي</w:t>
      </w:r>
      <w:r w:rsidRPr="003D10A7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val="fr-FR" w:bidi="ar-DZ"/>
        </w:rPr>
        <w:t xml:space="preserve"> على </w:t>
      </w:r>
      <w:r w:rsidR="00C75DC7" w:rsidRPr="003D10A7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val="fr-FR" w:bidi="ar-DZ"/>
        </w:rPr>
        <w:t>الألياف</w:t>
      </w:r>
      <w:r w:rsidRPr="003D10A7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val="fr-FR" w:bidi="ar-DZ"/>
        </w:rPr>
        <w:t xml:space="preserve"> العضلية:</w:t>
      </w:r>
    </w:p>
    <w:p w14:paraId="283955C9" w14:textId="558495E2" w:rsidR="00C16C53" w:rsidRPr="003D10A7" w:rsidRDefault="00C16C53" w:rsidP="00C75DC7">
      <w:pPr>
        <w:pStyle w:val="ListParagraph"/>
        <w:numPr>
          <w:ilvl w:val="0"/>
          <w:numId w:val="33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تحت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تأثير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تدريبات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التحمل</w:t>
      </w:r>
      <w:r w:rsidR="00B53AA1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 xml:space="preserve"> الهوائي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 xml:space="preserve">تتحول </w:t>
      </w:r>
      <w:r w:rsidR="00C75DC7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الألياف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السريعة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إلى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75DC7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ألياف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بطيئة</w:t>
      </w:r>
      <w:r w:rsidR="00272724">
        <w:rPr>
          <w:rFonts w:ascii="Simplified Arabic" w:hAnsi="Simplified Arabic" w:cs="Simplified Arabic" w:hint="cs"/>
          <w:i w:val="0"/>
          <w:iCs w:val="0"/>
          <w:sz w:val="28"/>
          <w:szCs w:val="28"/>
          <w:rtl/>
          <w:lang w:val="fr-FR" w:bidi="ar-DZ"/>
        </w:rPr>
        <w:t>،</w:t>
      </w:r>
    </w:p>
    <w:p w14:paraId="283955CA" w14:textId="77777777" w:rsidR="00645B6C" w:rsidRPr="003D10A7" w:rsidRDefault="00645B6C" w:rsidP="00C75DC7">
      <w:pPr>
        <w:pStyle w:val="ListParagraph"/>
        <w:numPr>
          <w:ilvl w:val="0"/>
          <w:numId w:val="27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تدريبات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المقاومة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تؤدى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إلى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إنقاص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النسبة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المئوية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75DC7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للألياف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السريعة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الثانية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 xml:space="preserve"> (ب)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وتزيد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 xml:space="preserve"> من نسبة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="00C75DC7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الألياف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السريعة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SA"/>
        </w:rPr>
        <w:t>الأولى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 xml:space="preserve">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(أ)،</w:t>
      </w:r>
    </w:p>
    <w:p w14:paraId="283955CB" w14:textId="77777777" w:rsidR="00B53AA1" w:rsidRPr="003D10A7" w:rsidRDefault="00645B6C" w:rsidP="00B53AA1">
      <w:pPr>
        <w:pStyle w:val="ListParagraph"/>
        <w:numPr>
          <w:ilvl w:val="0"/>
          <w:numId w:val="15"/>
        </w:numPr>
        <w:bidi/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val="fr-FR" w:bidi="ar-DZ"/>
        </w:rPr>
      </w:pPr>
      <w:r w:rsidRPr="003D10A7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val="fr-FR" w:bidi="ar-DZ"/>
        </w:rPr>
        <w:t>التكيف</w:t>
      </w:r>
      <w:r w:rsidRPr="003D10A7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lang w:val="fr-FR"/>
        </w:rPr>
        <w:t xml:space="preserve"> </w:t>
      </w:r>
      <w:r w:rsidRPr="003D10A7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val="fr-FR" w:bidi="ar-DZ"/>
        </w:rPr>
        <w:t>الفيزيولوجي للعضلة:</w:t>
      </w:r>
      <w:r w:rsidR="00B53AA1" w:rsidRPr="003D10A7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val="fr-FR" w:bidi="ar-DZ"/>
        </w:rPr>
        <w:t xml:space="preserve"> </w:t>
      </w:r>
      <w:r w:rsidR="00B53AA1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يتمثل فيما يلي:</w:t>
      </w:r>
      <w:r w:rsidR="00B53AA1" w:rsidRPr="003D10A7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val="fr-FR" w:bidi="ar-DZ"/>
        </w:rPr>
        <w:t xml:space="preserve"> </w:t>
      </w:r>
    </w:p>
    <w:p w14:paraId="283955CC" w14:textId="3B53A20C" w:rsidR="00C16C53" w:rsidRPr="003D10A7" w:rsidRDefault="00C16C53" w:rsidP="004E7E90">
      <w:pPr>
        <w:pStyle w:val="ListParagraph"/>
        <w:numPr>
          <w:ilvl w:val="0"/>
          <w:numId w:val="28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 xml:space="preserve">ارتفاع معدل سرعة الاستجابة (الانقباض والانبساط) وتناسب ذلك وحجم المثير، </w:t>
      </w:r>
      <w:r w:rsidR="00C75DC7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الحركي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 xml:space="preserve"> في نوع النشاط </w:t>
      </w:r>
      <w:r w:rsidR="00C75DC7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الرياضي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 xml:space="preserve"> </w:t>
      </w:r>
      <w:r w:rsidR="00C75DC7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التخصصي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 xml:space="preserve"> الممارس،</w:t>
      </w:r>
    </w:p>
    <w:p w14:paraId="283955CD" w14:textId="4CC7DC47" w:rsidR="00C16C53" w:rsidRPr="003D10A7" w:rsidRDefault="00C16C53" w:rsidP="004E7E90">
      <w:pPr>
        <w:pStyle w:val="ListParagraph"/>
        <w:numPr>
          <w:ilvl w:val="0"/>
          <w:numId w:val="28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 xml:space="preserve">ارتفاع معدل العمليات </w:t>
      </w:r>
      <w:r w:rsidR="00C75DC7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الأيضية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 xml:space="preserve"> (أكسدة المواد الغذائية وإطلاق الطاقة)،</w:t>
      </w:r>
    </w:p>
    <w:p w14:paraId="283955CE" w14:textId="06DFC8D7" w:rsidR="00C16C53" w:rsidRPr="003D10A7" w:rsidRDefault="00C16C53" w:rsidP="004E7E90">
      <w:pPr>
        <w:pStyle w:val="ListParagraph"/>
        <w:numPr>
          <w:ilvl w:val="0"/>
          <w:numId w:val="28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 xml:space="preserve">ارتفاع معدل التبادل </w:t>
      </w:r>
      <w:r w:rsidR="00C75DC7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الغازي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 xml:space="preserve"> في الرئتين (التنفس </w:t>
      </w:r>
      <w:r w:rsidR="00C75DC7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الخارجي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)</w:t>
      </w:r>
      <w:r w:rsidR="0048450C">
        <w:rPr>
          <w:rFonts w:ascii="Simplified Arabic" w:hAnsi="Simplified Arabic" w:cs="Simplified Arabic" w:hint="cs"/>
          <w:i w:val="0"/>
          <w:iCs w:val="0"/>
          <w:sz w:val="28"/>
          <w:szCs w:val="28"/>
          <w:rtl/>
          <w:lang w:val="fr-FR" w:bidi="ar-DZ"/>
        </w:rPr>
        <w:t>،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 xml:space="preserve"> وبالنسيج </w:t>
      </w:r>
      <w:r w:rsidR="00C75DC7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العضلي الإرادي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 xml:space="preserve"> (التنفس </w:t>
      </w:r>
      <w:r w:rsidR="00C75DC7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الخلوي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)،</w:t>
      </w:r>
    </w:p>
    <w:p w14:paraId="283955CF" w14:textId="77777777" w:rsidR="00C16C53" w:rsidRPr="003D10A7" w:rsidRDefault="00C16C53" w:rsidP="004E7E90">
      <w:pPr>
        <w:pStyle w:val="ListParagraph"/>
        <w:numPr>
          <w:ilvl w:val="0"/>
          <w:numId w:val="28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 xml:space="preserve">استمرار إعادة بناء جزيئات ال 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  <w:t>ATP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 xml:space="preserve">، </w:t>
      </w:r>
    </w:p>
    <w:p w14:paraId="283955D0" w14:textId="77777777" w:rsidR="00C16C53" w:rsidRPr="003D10A7" w:rsidRDefault="00C16C53" w:rsidP="004E7E90">
      <w:pPr>
        <w:pStyle w:val="ListParagraph"/>
        <w:numPr>
          <w:ilvl w:val="0"/>
          <w:numId w:val="28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 xml:space="preserve">ارتفاع مستوى الفعالية </w:t>
      </w:r>
      <w:r w:rsidR="00C75DC7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الميكانيكية:</w:t>
      </w:r>
    </w:p>
    <w:p w14:paraId="283955D1" w14:textId="46588F13" w:rsidR="00645B6C" w:rsidRPr="003D10A7" w:rsidRDefault="00B53AA1" w:rsidP="004E7E90">
      <w:pPr>
        <w:pStyle w:val="ListParagraph"/>
        <w:numPr>
          <w:ilvl w:val="0"/>
          <w:numId w:val="29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الإ</w:t>
      </w:r>
      <w:r w:rsidR="00645B6C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قتصاد في معدلات الطاقة المستهلكة</w:t>
      </w:r>
      <w:r w:rsidR="0048450C">
        <w:rPr>
          <w:rFonts w:ascii="Simplified Arabic" w:hAnsi="Simplified Arabic" w:cs="Simplified Arabic" w:hint="cs"/>
          <w:i w:val="0"/>
          <w:iCs w:val="0"/>
          <w:sz w:val="28"/>
          <w:szCs w:val="28"/>
          <w:rtl/>
          <w:lang w:val="fr-FR" w:bidi="ar-DZ"/>
        </w:rPr>
        <w:t>،</w:t>
      </w:r>
      <w:r w:rsidR="00645B6C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 xml:space="preserve"> </w:t>
      </w:r>
    </w:p>
    <w:p w14:paraId="283955D2" w14:textId="4E75A5E4" w:rsidR="00645B6C" w:rsidRPr="003D10A7" w:rsidRDefault="00645B6C" w:rsidP="004E7E90">
      <w:pPr>
        <w:pStyle w:val="ListParagraph"/>
        <w:numPr>
          <w:ilvl w:val="0"/>
          <w:numId w:val="29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الإقتصاد في الأكسجين المستهلك،</w:t>
      </w:r>
    </w:p>
    <w:p w14:paraId="283955D3" w14:textId="77777777" w:rsidR="00C16C53" w:rsidRPr="003D10A7" w:rsidRDefault="00C16C53" w:rsidP="004E7E90">
      <w:pPr>
        <w:pStyle w:val="ListParagraph"/>
        <w:numPr>
          <w:ilvl w:val="0"/>
          <w:numId w:val="30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الاستمرار في العمل لفترات زمنية أطول دون الوصول إلى حد التعب،</w:t>
      </w:r>
    </w:p>
    <w:p w14:paraId="283955D4" w14:textId="5BEE73B7" w:rsidR="00C16C53" w:rsidRPr="003D10A7" w:rsidRDefault="00C16C53" w:rsidP="004E7E90">
      <w:pPr>
        <w:pStyle w:val="ListParagraph"/>
        <w:numPr>
          <w:ilvl w:val="0"/>
          <w:numId w:val="30"/>
        </w:numPr>
        <w:bidi/>
        <w:rPr>
          <w:rFonts w:ascii="Simplified Arabic" w:hAnsi="Simplified Arabic" w:cs="Simplified Arabic"/>
          <w:i w:val="0"/>
          <w:iCs w:val="0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سرعة التخلص من الحرارة الزائدة عن حاجة الجسم والعضلات</w:t>
      </w:r>
      <w:r w:rsidR="0048450C">
        <w:rPr>
          <w:rFonts w:ascii="Simplified Arabic" w:hAnsi="Simplified Arabic" w:cs="Simplified Arabic" w:hint="cs"/>
          <w:i w:val="0"/>
          <w:iCs w:val="0"/>
          <w:sz w:val="28"/>
          <w:szCs w:val="28"/>
          <w:rtl/>
          <w:lang w:val="fr-FR" w:bidi="ar-DZ"/>
        </w:rPr>
        <w:t>،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 xml:space="preserve"> وكذلك بيئة التفاعلات </w:t>
      </w:r>
      <w:r w:rsidR="00B53AA1"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الأنزيمية</w:t>
      </w: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،</w:t>
      </w:r>
    </w:p>
    <w:p w14:paraId="283955D5" w14:textId="77777777" w:rsidR="00645B6C" w:rsidRPr="003D10A7" w:rsidRDefault="00645B6C" w:rsidP="004E7E90">
      <w:pPr>
        <w:pStyle w:val="ListParagraph"/>
        <w:numPr>
          <w:ilvl w:val="0"/>
          <w:numId w:val="30"/>
        </w:numPr>
        <w:bidi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3D10A7">
        <w:rPr>
          <w:rFonts w:ascii="Simplified Arabic" w:hAnsi="Simplified Arabic" w:cs="Simplified Arabic"/>
          <w:i w:val="0"/>
          <w:iCs w:val="0"/>
          <w:sz w:val="28"/>
          <w:szCs w:val="28"/>
          <w:rtl/>
          <w:lang w:val="fr-FR" w:bidi="ar-DZ"/>
        </w:rPr>
        <w:t>سرعة العودة إلى الحالة الطبيعية بنهاية النشاط</w:t>
      </w:r>
    </w:p>
    <w:p w14:paraId="283955D6" w14:textId="77777777" w:rsidR="00A57FF2" w:rsidRPr="003D10A7" w:rsidRDefault="00A57FF2" w:rsidP="00A57FF2">
      <w:pPr>
        <w:bidi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</w:p>
    <w:sectPr w:rsidR="00A57FF2" w:rsidRPr="003D10A7" w:rsidSect="002403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DF3"/>
    <w:multiLevelType w:val="hybridMultilevel"/>
    <w:tmpl w:val="F25EB99E"/>
    <w:lvl w:ilvl="0" w:tplc="FE0824C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951380"/>
    <w:multiLevelType w:val="hybridMultilevel"/>
    <w:tmpl w:val="7EBC652C"/>
    <w:lvl w:ilvl="0" w:tplc="040C000B">
      <w:start w:val="1"/>
      <w:numFmt w:val="bullet"/>
      <w:lvlText w:val=""/>
      <w:lvlJc w:val="left"/>
      <w:pPr>
        <w:ind w:left="23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2" w15:restartNumberingAfterBreak="0">
    <w:nsid w:val="182B7178"/>
    <w:multiLevelType w:val="hybridMultilevel"/>
    <w:tmpl w:val="BAC6CE38"/>
    <w:lvl w:ilvl="0" w:tplc="B7224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FEB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D8A4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24D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AA3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2C1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88C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54B4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928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D6C66A1"/>
    <w:multiLevelType w:val="hybridMultilevel"/>
    <w:tmpl w:val="15C0C34A"/>
    <w:lvl w:ilvl="0" w:tplc="4D286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0A06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2C8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3211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4A41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EEBC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5EA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3C1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E6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865DA0"/>
    <w:multiLevelType w:val="hybridMultilevel"/>
    <w:tmpl w:val="791471B4"/>
    <w:lvl w:ilvl="0" w:tplc="4328A84A">
      <w:start w:val="1"/>
      <w:numFmt w:val="arabicAlpha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03ACB"/>
    <w:multiLevelType w:val="hybridMultilevel"/>
    <w:tmpl w:val="62F01906"/>
    <w:lvl w:ilvl="0" w:tplc="FE082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54AC5"/>
    <w:multiLevelType w:val="hybridMultilevel"/>
    <w:tmpl w:val="46045642"/>
    <w:lvl w:ilvl="0" w:tplc="FE082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75A73"/>
    <w:multiLevelType w:val="hybridMultilevel"/>
    <w:tmpl w:val="6E7AD8BC"/>
    <w:lvl w:ilvl="0" w:tplc="128E4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1A2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C67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782B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F08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487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7AF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D21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2A2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1717024"/>
    <w:multiLevelType w:val="hybridMultilevel"/>
    <w:tmpl w:val="5C92D1A6"/>
    <w:lvl w:ilvl="0" w:tplc="D0225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B654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FC8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24A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EC7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944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6C4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7850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D23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1AF4CDD"/>
    <w:multiLevelType w:val="hybridMultilevel"/>
    <w:tmpl w:val="21F8847A"/>
    <w:lvl w:ilvl="0" w:tplc="FE0824C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C15438"/>
    <w:multiLevelType w:val="hybridMultilevel"/>
    <w:tmpl w:val="11E6E302"/>
    <w:lvl w:ilvl="0" w:tplc="8A509AC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F7A90"/>
    <w:multiLevelType w:val="hybridMultilevel"/>
    <w:tmpl w:val="2922604A"/>
    <w:lvl w:ilvl="0" w:tplc="040C000B">
      <w:start w:val="1"/>
      <w:numFmt w:val="bullet"/>
      <w:lvlText w:val=""/>
      <w:lvlJc w:val="left"/>
      <w:pPr>
        <w:ind w:left="2085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2805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2" w15:restartNumberingAfterBreak="0">
    <w:nsid w:val="39872E3B"/>
    <w:multiLevelType w:val="hybridMultilevel"/>
    <w:tmpl w:val="0F92AAD6"/>
    <w:lvl w:ilvl="0" w:tplc="FE082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F1878"/>
    <w:multiLevelType w:val="hybridMultilevel"/>
    <w:tmpl w:val="D3E816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467DF"/>
    <w:multiLevelType w:val="hybridMultilevel"/>
    <w:tmpl w:val="C1462A2C"/>
    <w:lvl w:ilvl="0" w:tplc="FE0824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41AA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61B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380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A8C7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B65D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169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BE01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641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2E459CF"/>
    <w:multiLevelType w:val="hybridMultilevel"/>
    <w:tmpl w:val="40D20CE6"/>
    <w:lvl w:ilvl="0" w:tplc="FE0824C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02C96"/>
    <w:multiLevelType w:val="hybridMultilevel"/>
    <w:tmpl w:val="081A155C"/>
    <w:lvl w:ilvl="0" w:tplc="FE082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D7AD2"/>
    <w:multiLevelType w:val="hybridMultilevel"/>
    <w:tmpl w:val="F280B13E"/>
    <w:lvl w:ilvl="0" w:tplc="FE0824C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DD2A4C"/>
    <w:multiLevelType w:val="hybridMultilevel"/>
    <w:tmpl w:val="9FEA79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42E012F8">
      <w:start w:val="1"/>
      <w:numFmt w:val="arabicAlpha"/>
      <w:lvlText w:val="%2-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C76CE"/>
    <w:multiLevelType w:val="hybridMultilevel"/>
    <w:tmpl w:val="7500E424"/>
    <w:lvl w:ilvl="0" w:tplc="FE0824C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933D65"/>
    <w:multiLevelType w:val="hybridMultilevel"/>
    <w:tmpl w:val="BDD8B23C"/>
    <w:lvl w:ilvl="0" w:tplc="FE0824CA">
      <w:start w:val="1"/>
      <w:numFmt w:val="bullet"/>
      <w:lvlText w:val="-"/>
      <w:lvlJc w:val="left"/>
      <w:pPr>
        <w:ind w:left="1155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1" w15:restartNumberingAfterBreak="0">
    <w:nsid w:val="5A25033B"/>
    <w:multiLevelType w:val="hybridMultilevel"/>
    <w:tmpl w:val="2830476E"/>
    <w:lvl w:ilvl="0" w:tplc="FE082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CC103F"/>
    <w:multiLevelType w:val="hybridMultilevel"/>
    <w:tmpl w:val="01EE4E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D4B8B"/>
    <w:multiLevelType w:val="hybridMultilevel"/>
    <w:tmpl w:val="EB60791C"/>
    <w:lvl w:ilvl="0" w:tplc="FE0824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6E81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C4B7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60F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D087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581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90B2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642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50AE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07F3979"/>
    <w:multiLevelType w:val="hybridMultilevel"/>
    <w:tmpl w:val="D2325720"/>
    <w:lvl w:ilvl="0" w:tplc="FE0824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620F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F0B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1AEE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D87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7E7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68B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729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BA9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1BC33ED"/>
    <w:multiLevelType w:val="hybridMultilevel"/>
    <w:tmpl w:val="85C69BCE"/>
    <w:lvl w:ilvl="0" w:tplc="FE0824CA">
      <w:start w:val="1"/>
      <w:numFmt w:val="bullet"/>
      <w:lvlText w:val="-"/>
      <w:lvlJc w:val="left"/>
      <w:pPr>
        <w:ind w:left="1155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6" w15:restartNumberingAfterBreak="0">
    <w:nsid w:val="65C03665"/>
    <w:multiLevelType w:val="hybridMultilevel"/>
    <w:tmpl w:val="DAD0F8D8"/>
    <w:lvl w:ilvl="0" w:tplc="FE082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B71D4"/>
    <w:multiLevelType w:val="hybridMultilevel"/>
    <w:tmpl w:val="CB5E5B54"/>
    <w:lvl w:ilvl="0" w:tplc="040C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8" w15:restartNumberingAfterBreak="0">
    <w:nsid w:val="66D5439B"/>
    <w:multiLevelType w:val="hybridMultilevel"/>
    <w:tmpl w:val="CBDC2AE0"/>
    <w:lvl w:ilvl="0" w:tplc="FE0824C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5557B1"/>
    <w:multiLevelType w:val="hybridMultilevel"/>
    <w:tmpl w:val="B3147CEC"/>
    <w:lvl w:ilvl="0" w:tplc="FE082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71AAC"/>
    <w:multiLevelType w:val="hybridMultilevel"/>
    <w:tmpl w:val="8D9AF94C"/>
    <w:lvl w:ilvl="0" w:tplc="8A509AC4">
      <w:start w:val="1"/>
      <w:numFmt w:val="arabicAlpha"/>
      <w:lvlText w:val="%1."/>
      <w:lvlJc w:val="left"/>
      <w:pPr>
        <w:ind w:left="7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1" w15:restartNumberingAfterBreak="0">
    <w:nsid w:val="6CF6702C"/>
    <w:multiLevelType w:val="hybridMultilevel"/>
    <w:tmpl w:val="DE5CEA08"/>
    <w:lvl w:ilvl="0" w:tplc="644AD30E">
      <w:start w:val="1"/>
      <w:numFmt w:val="bullet"/>
      <w:lvlText w:val="•"/>
      <w:lvlJc w:val="left"/>
      <w:pPr>
        <w:ind w:left="795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6E06309B"/>
    <w:multiLevelType w:val="hybridMultilevel"/>
    <w:tmpl w:val="F1CEF83A"/>
    <w:lvl w:ilvl="0" w:tplc="91F61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5410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3ED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5A5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C41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4C85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E00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16C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6A7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EDB0480"/>
    <w:multiLevelType w:val="hybridMultilevel"/>
    <w:tmpl w:val="AF363006"/>
    <w:lvl w:ilvl="0" w:tplc="FE0824C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6671AB"/>
    <w:multiLevelType w:val="hybridMultilevel"/>
    <w:tmpl w:val="663C9F8A"/>
    <w:lvl w:ilvl="0" w:tplc="FE0824C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473901"/>
    <w:multiLevelType w:val="hybridMultilevel"/>
    <w:tmpl w:val="6E5C5B14"/>
    <w:lvl w:ilvl="0" w:tplc="FE082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B05BE"/>
    <w:multiLevelType w:val="hybridMultilevel"/>
    <w:tmpl w:val="5E3CB5CA"/>
    <w:lvl w:ilvl="0" w:tplc="644AD3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BA4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3C4A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586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BADA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6C2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764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B0E8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68CB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100875314">
    <w:abstractNumId w:val="23"/>
  </w:num>
  <w:num w:numId="2" w16cid:durableId="1537961175">
    <w:abstractNumId w:val="24"/>
  </w:num>
  <w:num w:numId="3" w16cid:durableId="908730627">
    <w:abstractNumId w:val="14"/>
  </w:num>
  <w:num w:numId="4" w16cid:durableId="776825934">
    <w:abstractNumId w:val="36"/>
  </w:num>
  <w:num w:numId="5" w16cid:durableId="1772582469">
    <w:abstractNumId w:val="2"/>
  </w:num>
  <w:num w:numId="6" w16cid:durableId="780102921">
    <w:abstractNumId w:val="8"/>
  </w:num>
  <w:num w:numId="7" w16cid:durableId="1013411223">
    <w:abstractNumId w:val="3"/>
  </w:num>
  <w:num w:numId="8" w16cid:durableId="790130417">
    <w:abstractNumId w:val="32"/>
  </w:num>
  <w:num w:numId="9" w16cid:durableId="1929458146">
    <w:abstractNumId w:val="7"/>
  </w:num>
  <w:num w:numId="10" w16cid:durableId="844125002">
    <w:abstractNumId w:val="4"/>
  </w:num>
  <w:num w:numId="11" w16cid:durableId="1257710528">
    <w:abstractNumId w:val="16"/>
  </w:num>
  <w:num w:numId="12" w16cid:durableId="700204494">
    <w:abstractNumId w:val="31"/>
  </w:num>
  <w:num w:numId="13" w16cid:durableId="1859926966">
    <w:abstractNumId w:val="6"/>
  </w:num>
  <w:num w:numId="14" w16cid:durableId="860820869">
    <w:abstractNumId w:val="30"/>
  </w:num>
  <w:num w:numId="15" w16cid:durableId="1343901366">
    <w:abstractNumId w:val="18"/>
  </w:num>
  <w:num w:numId="16" w16cid:durableId="516695537">
    <w:abstractNumId w:val="10"/>
  </w:num>
  <w:num w:numId="17" w16cid:durableId="410586732">
    <w:abstractNumId w:val="12"/>
  </w:num>
  <w:num w:numId="18" w16cid:durableId="1955676899">
    <w:abstractNumId w:val="28"/>
  </w:num>
  <w:num w:numId="19" w16cid:durableId="1126661694">
    <w:abstractNumId w:val="21"/>
  </w:num>
  <w:num w:numId="20" w16cid:durableId="1995185456">
    <w:abstractNumId w:val="35"/>
  </w:num>
  <w:num w:numId="21" w16cid:durableId="1835684551">
    <w:abstractNumId w:val="17"/>
  </w:num>
  <w:num w:numId="22" w16cid:durableId="416755118">
    <w:abstractNumId w:val="11"/>
  </w:num>
  <w:num w:numId="23" w16cid:durableId="949161514">
    <w:abstractNumId w:val="25"/>
  </w:num>
  <w:num w:numId="24" w16cid:durableId="794298318">
    <w:abstractNumId w:val="0"/>
  </w:num>
  <w:num w:numId="25" w16cid:durableId="261913533">
    <w:abstractNumId w:val="34"/>
  </w:num>
  <w:num w:numId="26" w16cid:durableId="143662628">
    <w:abstractNumId w:val="1"/>
  </w:num>
  <w:num w:numId="27" w16cid:durableId="1089694797">
    <w:abstractNumId w:val="33"/>
  </w:num>
  <w:num w:numId="28" w16cid:durableId="546183098">
    <w:abstractNumId w:val="15"/>
  </w:num>
  <w:num w:numId="29" w16cid:durableId="2123841646">
    <w:abstractNumId w:val="27"/>
  </w:num>
  <w:num w:numId="30" w16cid:durableId="1329209005">
    <w:abstractNumId w:val="20"/>
  </w:num>
  <w:num w:numId="31" w16cid:durableId="1356034066">
    <w:abstractNumId w:val="5"/>
  </w:num>
  <w:num w:numId="32" w16cid:durableId="973290230">
    <w:abstractNumId w:val="19"/>
  </w:num>
  <w:num w:numId="33" w16cid:durableId="737752929">
    <w:abstractNumId w:val="9"/>
  </w:num>
  <w:num w:numId="34" w16cid:durableId="562714980">
    <w:abstractNumId w:val="13"/>
  </w:num>
  <w:num w:numId="35" w16cid:durableId="2027637774">
    <w:abstractNumId w:val="22"/>
  </w:num>
  <w:num w:numId="36" w16cid:durableId="1010333761">
    <w:abstractNumId w:val="29"/>
  </w:num>
  <w:num w:numId="37" w16cid:durableId="190614122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C81"/>
    <w:rsid w:val="000A2A28"/>
    <w:rsid w:val="00240347"/>
    <w:rsid w:val="00272724"/>
    <w:rsid w:val="0028353C"/>
    <w:rsid w:val="00295451"/>
    <w:rsid w:val="00334AF1"/>
    <w:rsid w:val="003D10A7"/>
    <w:rsid w:val="003D34DA"/>
    <w:rsid w:val="0048450C"/>
    <w:rsid w:val="004E6B99"/>
    <w:rsid w:val="004E7E90"/>
    <w:rsid w:val="004F67AD"/>
    <w:rsid w:val="00632EE3"/>
    <w:rsid w:val="00635F5B"/>
    <w:rsid w:val="00637F63"/>
    <w:rsid w:val="00645B6C"/>
    <w:rsid w:val="0074356D"/>
    <w:rsid w:val="00747C81"/>
    <w:rsid w:val="007746E8"/>
    <w:rsid w:val="00795662"/>
    <w:rsid w:val="0084069C"/>
    <w:rsid w:val="008C6356"/>
    <w:rsid w:val="00941431"/>
    <w:rsid w:val="009B4F68"/>
    <w:rsid w:val="009D11B9"/>
    <w:rsid w:val="00A41990"/>
    <w:rsid w:val="00A57FF2"/>
    <w:rsid w:val="00A746CB"/>
    <w:rsid w:val="00AF029B"/>
    <w:rsid w:val="00B53AA1"/>
    <w:rsid w:val="00BD3699"/>
    <w:rsid w:val="00C16C53"/>
    <w:rsid w:val="00C242E9"/>
    <w:rsid w:val="00C7274B"/>
    <w:rsid w:val="00C75DC7"/>
    <w:rsid w:val="00C90BEC"/>
    <w:rsid w:val="00CB094B"/>
    <w:rsid w:val="00CD4F81"/>
    <w:rsid w:val="00D40A44"/>
    <w:rsid w:val="00DF3F9C"/>
    <w:rsid w:val="00FD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9557D"/>
  <w15:docId w15:val="{F5B72716-47A2-4B06-B872-7ED6015B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C81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7C8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C8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C8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C8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C8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C8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C8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C8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C8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47C8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47C8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customStyle="1" w:styleId="Heading1Char">
    <w:name w:val="Heading 1 Char"/>
    <w:basedOn w:val="DefaultParagraphFont"/>
    <w:link w:val="Heading1"/>
    <w:uiPriority w:val="9"/>
    <w:rsid w:val="00747C8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C8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C8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C8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C8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C8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C8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C8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C8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C8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7C8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747C81"/>
    <w:rPr>
      <w:b/>
      <w:bCs/>
      <w:spacing w:val="0"/>
    </w:rPr>
  </w:style>
  <w:style w:type="character" w:styleId="Emphasis">
    <w:name w:val="Emphasis"/>
    <w:uiPriority w:val="20"/>
    <w:qFormat/>
    <w:rsid w:val="00747C8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747C8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47C8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47C81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747C81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C8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C8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747C8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747C8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747C81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747C81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747C8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7C81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47C81"/>
    <w:rPr>
      <w:b/>
      <w:bCs/>
      <w:color w:val="943634" w:themeColor="accent2" w:themeShade="BF"/>
      <w:sz w:val="18"/>
      <w:szCs w:val="18"/>
    </w:rPr>
  </w:style>
  <w:style w:type="paragraph" w:styleId="NormalWeb">
    <w:name w:val="Normal (Web)"/>
    <w:basedOn w:val="Normal"/>
    <w:rsid w:val="0074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fr-FR" w:eastAsia="fr-FR" w:bidi="ar-SA"/>
    </w:rPr>
  </w:style>
  <w:style w:type="paragraph" w:styleId="HTMLPreformatted">
    <w:name w:val="HTML Preformatted"/>
    <w:basedOn w:val="Normal"/>
    <w:link w:val="HTMLPreformattedChar"/>
    <w:rsid w:val="00747C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i w:val="0"/>
      <w:iCs w:val="0"/>
      <w:lang w:val="fr-FR" w:eastAsia="fr-FR" w:bidi="ar-SA"/>
    </w:rPr>
  </w:style>
  <w:style w:type="character" w:customStyle="1" w:styleId="HTMLPreformattedChar">
    <w:name w:val="HTML Preformatted Char"/>
    <w:basedOn w:val="DefaultParagraphFont"/>
    <w:link w:val="HTMLPreformatted"/>
    <w:rsid w:val="00747C81"/>
    <w:rPr>
      <w:rFonts w:ascii="Courier New" w:eastAsia="Times New Roman" w:hAnsi="Courier New" w:cs="Courier New"/>
      <w:sz w:val="20"/>
      <w:szCs w:val="20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5037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0580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3028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3791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57634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306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7328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229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331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5691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0462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9773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1366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4254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714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3579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490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058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94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51798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5530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7318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371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532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3910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7362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3356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5089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4433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27356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6780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8813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7082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6984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872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7138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4898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0808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5770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sadeksmail25@gmail.com</cp:lastModifiedBy>
  <cp:revision>25</cp:revision>
  <dcterms:created xsi:type="dcterms:W3CDTF">2023-05-21T08:01:00Z</dcterms:created>
  <dcterms:modified xsi:type="dcterms:W3CDTF">2024-03-23T14:13:00Z</dcterms:modified>
</cp:coreProperties>
</file>