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4003" w14:textId="77777777" w:rsidR="00B069E2" w:rsidRPr="00B069E2" w:rsidRDefault="00B069E2" w:rsidP="00B069E2">
      <w:pPr>
        <w:spacing w:after="240"/>
        <w:ind w:right="-422"/>
        <w:outlineLvl w:val="0"/>
        <w:rPr>
          <w:rFonts w:asciiTheme="majorBidi" w:hAnsiTheme="majorBidi" w:cstheme="majorBidi"/>
          <w:b/>
          <w:sz w:val="22"/>
          <w:szCs w:val="22"/>
          <w:lang w:val="en-GB"/>
        </w:rPr>
      </w:pPr>
      <w:r w:rsidRPr="00B069E2">
        <w:rPr>
          <w:rFonts w:asciiTheme="majorBidi" w:hAnsiTheme="majorBidi" w:cstheme="majorBidi"/>
          <w:b/>
          <w:sz w:val="22"/>
          <w:szCs w:val="22"/>
          <w:lang w:val="en-GB"/>
        </w:rPr>
        <w:t>How is ESP different from English for General Purposes (EGP)?</w:t>
      </w:r>
    </w:p>
    <w:p w14:paraId="5D555AA7" w14:textId="77777777"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Hutchinson and Waters (1987) state that there is no difference between ESP and EGP in theory; however, there is a great deal of difference in practice.</w:t>
      </w:r>
    </w:p>
    <w:p w14:paraId="2E838EE9" w14:textId="77777777"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In his description of the absolute characteristics of ESP, Dudley-Evans and John (1998) differentiates EGP from ESP in terms of the teaching methodology and activities of the discipline it serves. Both the methodology and activities used in the ESP course therefore are different from that of EGP.</w:t>
      </w:r>
    </w:p>
    <w:p w14:paraId="080E5D1C" w14:textId="77777777" w:rsidR="00B069E2" w:rsidRPr="00B069E2" w:rsidRDefault="00B069E2" w:rsidP="00B069E2">
      <w:pPr>
        <w:spacing w:before="240" w:after="240"/>
        <w:jc w:val="both"/>
        <w:rPr>
          <w:rFonts w:asciiTheme="majorBidi" w:hAnsiTheme="majorBidi" w:cstheme="majorBidi"/>
          <w:color w:val="000000"/>
          <w:sz w:val="22"/>
          <w:szCs w:val="22"/>
          <w:lang w:val="en-US"/>
        </w:rPr>
      </w:pPr>
      <w:r w:rsidRPr="00B069E2">
        <w:rPr>
          <w:rFonts w:asciiTheme="majorBidi" w:hAnsiTheme="majorBidi" w:cstheme="majorBidi"/>
          <w:color w:val="000000"/>
          <w:sz w:val="22"/>
          <w:szCs w:val="22"/>
          <w:lang w:val="en-GB"/>
        </w:rPr>
        <w:t xml:space="preserve">In addition, Widdowson considers both EGP and ESP as specific and purposeful but he distinguishes them in terms of learning purpose and language use. The difference, for him, lies in the way in which purpose is defined, and the manner of its implementation. EGP applies an educational concept where the learning purpose is not precise. Whereas, ESP constitutes an </w:t>
      </w:r>
      <w:r w:rsidRPr="00B069E2">
        <w:rPr>
          <w:rFonts w:asciiTheme="majorBidi" w:hAnsiTheme="majorBidi" w:cstheme="majorBidi"/>
          <w:color w:val="000000"/>
          <w:sz w:val="22"/>
          <w:szCs w:val="22"/>
          <w:lang w:val="en-US"/>
        </w:rPr>
        <w:t>applied training which is designed to meet precise learning needs.</w:t>
      </w:r>
    </w:p>
    <w:p w14:paraId="2A16B432" w14:textId="77777777"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On this respect, Widdowson (1983) asserts that:</w:t>
      </w:r>
    </w:p>
    <w:p w14:paraId="0CC8D71F" w14:textId="7AF74731" w:rsidR="00B069E2" w:rsidRPr="00B069E2" w:rsidRDefault="00B069E2" w:rsidP="00B069E2">
      <w:pPr>
        <w:spacing w:before="240" w:after="240"/>
        <w:jc w:val="both"/>
        <w:rPr>
          <w:rFonts w:asciiTheme="majorBidi" w:hAnsiTheme="majorBidi" w:cstheme="majorBidi"/>
          <w:iCs/>
          <w:color w:val="000000"/>
          <w:sz w:val="22"/>
          <w:szCs w:val="22"/>
          <w:lang w:val="en-GB"/>
        </w:rPr>
      </w:pPr>
      <w:r w:rsidRPr="00B069E2">
        <w:rPr>
          <w:rFonts w:asciiTheme="majorBidi" w:hAnsiTheme="majorBidi" w:cstheme="majorBidi"/>
          <w:iCs/>
          <w:color w:val="000000"/>
          <w:sz w:val="22"/>
          <w:szCs w:val="22"/>
          <w:lang w:val="en-GB"/>
        </w:rPr>
        <w:t>“…ESP is essentially a training operation which seeks to provide learners with a restricted competence to enable them to cope with certain clearly defined tasks. These tasks continue the specific purposes which ESP course is designed to meet. The course, therefore, makes direct reference to eventual aims.</w:t>
      </w:r>
      <w:r w:rsidRPr="00B069E2">
        <w:rPr>
          <w:rFonts w:asciiTheme="majorBidi" w:hAnsiTheme="majorBidi" w:cstheme="majorBidi"/>
          <w:iCs/>
          <w:sz w:val="22"/>
          <w:szCs w:val="22"/>
          <w:lang w:val="en-GB"/>
        </w:rPr>
        <w:t xml:space="preserve"> GPE</w:t>
      </w:r>
      <w:r w:rsidRPr="00B069E2">
        <w:rPr>
          <w:rFonts w:asciiTheme="majorBidi" w:hAnsiTheme="majorBidi" w:cstheme="majorBidi"/>
          <w:iCs/>
          <w:color w:val="000000"/>
          <w:sz w:val="22"/>
          <w:szCs w:val="22"/>
          <w:lang w:val="en-GB"/>
        </w:rPr>
        <w:t>, on the other hand, is essentially an educational operation which seeks to provide learners with a general capacity to enable them to cope with undefined eventualities in the future</w:t>
      </w:r>
      <w:proofErr w:type="gramStart"/>
      <w:r w:rsidRPr="00B069E2">
        <w:rPr>
          <w:rFonts w:asciiTheme="majorBidi" w:hAnsiTheme="majorBidi" w:cstheme="majorBidi"/>
          <w:iCs/>
          <w:color w:val="000000"/>
          <w:sz w:val="22"/>
          <w:szCs w:val="22"/>
          <w:lang w:val="en-GB"/>
        </w:rPr>
        <w:t>.”</w:t>
      </w:r>
      <w:r w:rsidRPr="00B069E2">
        <w:rPr>
          <w:rFonts w:asciiTheme="majorBidi" w:hAnsiTheme="majorBidi" w:cstheme="majorBidi"/>
          <w:color w:val="000000"/>
          <w:sz w:val="22"/>
          <w:szCs w:val="22"/>
          <w:lang w:val="en-GB"/>
        </w:rPr>
        <w:t>(</w:t>
      </w:r>
      <w:proofErr w:type="gramEnd"/>
      <w:r w:rsidRPr="00B069E2">
        <w:rPr>
          <w:rFonts w:asciiTheme="majorBidi" w:hAnsiTheme="majorBidi" w:cstheme="majorBidi"/>
          <w:color w:val="000000"/>
          <w:sz w:val="22"/>
          <w:szCs w:val="22"/>
          <w:lang w:val="en-GB"/>
        </w:rPr>
        <w:t xml:space="preserve">Widdowson, 1983:6) </w:t>
      </w:r>
    </w:p>
    <w:p w14:paraId="0FF183DA" w14:textId="77777777"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US"/>
        </w:rPr>
        <w:t>On the same vein Orr</w:t>
      </w:r>
      <w:r w:rsidRPr="00B069E2">
        <w:rPr>
          <w:rFonts w:asciiTheme="majorBidi" w:hAnsiTheme="majorBidi" w:cstheme="majorBidi"/>
          <w:color w:val="000000"/>
          <w:sz w:val="22"/>
          <w:szCs w:val="22"/>
          <w:lang w:val="en-GB"/>
        </w:rPr>
        <w:t xml:space="preserve"> (1998) </w:t>
      </w:r>
      <w:r w:rsidRPr="00B069E2">
        <w:rPr>
          <w:rFonts w:asciiTheme="majorBidi" w:hAnsiTheme="majorBidi" w:cstheme="majorBidi"/>
          <w:color w:val="000000"/>
          <w:sz w:val="22"/>
          <w:szCs w:val="22"/>
          <w:lang w:val="en-US"/>
        </w:rPr>
        <w:t>distinguishes ESP from EGP in terms of learning purpose as</w:t>
      </w:r>
      <w:r w:rsidRPr="00B069E2">
        <w:rPr>
          <w:rFonts w:asciiTheme="majorBidi" w:hAnsiTheme="majorBidi" w:cstheme="majorBidi"/>
          <w:color w:val="000000"/>
          <w:sz w:val="22"/>
          <w:szCs w:val="22"/>
          <w:lang w:val="en-GB"/>
        </w:rPr>
        <w:t xml:space="preserve"> he clearly assumes that:</w:t>
      </w:r>
    </w:p>
    <w:p w14:paraId="4500E3C3" w14:textId="7B732181"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 xml:space="preserve"> “English for General Purposes (EGP) is essentially the English language education in junior and senior high schools. Students are introduced to the sounds and symbols of English, as well as to the lexical/grammatical/rhetorical elements that compose spoken and written discourse…University instruction that introduces students to common features of academic discourse in the sciences or humanities, frequently called English for Academic Purposes (EAP), is equally </w:t>
      </w:r>
      <w:proofErr w:type="gramStart"/>
      <w:r w:rsidRPr="00B069E2">
        <w:rPr>
          <w:rFonts w:asciiTheme="majorBidi" w:hAnsiTheme="majorBidi" w:cstheme="majorBidi"/>
          <w:color w:val="000000"/>
          <w:sz w:val="22"/>
          <w:szCs w:val="22"/>
          <w:lang w:val="en-GB"/>
        </w:rPr>
        <w:t>ESP.”(</w:t>
      </w:r>
      <w:proofErr w:type="gramEnd"/>
      <w:r w:rsidRPr="00B069E2">
        <w:rPr>
          <w:rFonts w:asciiTheme="majorBidi" w:hAnsiTheme="majorBidi" w:cstheme="majorBidi"/>
          <w:color w:val="000000"/>
          <w:sz w:val="22"/>
          <w:szCs w:val="22"/>
          <w:lang w:val="en-US"/>
        </w:rPr>
        <w:t>Orr,</w:t>
      </w:r>
      <w:r w:rsidRPr="00B069E2">
        <w:rPr>
          <w:rFonts w:asciiTheme="majorBidi" w:hAnsiTheme="majorBidi" w:cstheme="majorBidi"/>
          <w:color w:val="000000"/>
          <w:sz w:val="22"/>
          <w:szCs w:val="22"/>
          <w:lang w:val="en-GB"/>
        </w:rPr>
        <w:t xml:space="preserve"> 1998)</w:t>
      </w:r>
    </w:p>
    <w:p w14:paraId="4E2E81E3" w14:textId="77777777"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In other words</w:t>
      </w:r>
      <w:r w:rsidRPr="00B069E2">
        <w:rPr>
          <w:rFonts w:asciiTheme="majorBidi" w:hAnsiTheme="majorBidi" w:cstheme="majorBidi"/>
          <w:color w:val="000000"/>
          <w:sz w:val="22"/>
          <w:szCs w:val="22"/>
          <w:lang w:val="en-US"/>
        </w:rPr>
        <w:t>, the purpose of EGP is more general while that for which learners learn ESP is more specific or specialized.</w:t>
      </w:r>
      <w:r w:rsidRPr="00B069E2">
        <w:rPr>
          <w:rFonts w:asciiTheme="majorBidi" w:hAnsiTheme="majorBidi" w:cstheme="majorBidi"/>
          <w:color w:val="000000"/>
          <w:sz w:val="22"/>
          <w:szCs w:val="22"/>
          <w:lang w:val="en-GB"/>
        </w:rPr>
        <w:t xml:space="preserve"> Therefore, </w:t>
      </w:r>
      <w:r w:rsidRPr="00B069E2">
        <w:rPr>
          <w:rFonts w:asciiTheme="majorBidi" w:hAnsiTheme="majorBidi" w:cstheme="majorBidi"/>
          <w:color w:val="000000"/>
          <w:sz w:val="22"/>
          <w:szCs w:val="22"/>
          <w:lang w:val="en-US"/>
        </w:rPr>
        <w:t>EGP</w:t>
      </w:r>
      <w:r w:rsidRPr="00B069E2">
        <w:rPr>
          <w:rFonts w:asciiTheme="majorBidi" w:hAnsiTheme="majorBidi" w:cstheme="majorBidi"/>
          <w:color w:val="000000"/>
          <w:sz w:val="22"/>
          <w:szCs w:val="22"/>
          <w:lang w:val="en-GB"/>
        </w:rPr>
        <w:t xml:space="preserve"> is every day’s language used for ordinary things in a variety of common situations however,</w:t>
      </w:r>
      <w:r w:rsidRPr="00B069E2">
        <w:rPr>
          <w:rFonts w:asciiTheme="majorBidi" w:hAnsiTheme="majorBidi" w:cstheme="majorBidi"/>
          <w:color w:val="000000"/>
          <w:sz w:val="22"/>
          <w:szCs w:val="22"/>
          <w:lang w:val="en-US"/>
        </w:rPr>
        <w:t xml:space="preserve"> ESP is </w:t>
      </w:r>
      <w:r w:rsidRPr="00B069E2">
        <w:rPr>
          <w:rFonts w:asciiTheme="majorBidi" w:hAnsiTheme="majorBidi" w:cstheme="majorBidi"/>
          <w:color w:val="000000"/>
          <w:sz w:val="22"/>
          <w:szCs w:val="22"/>
          <w:lang w:val="en-GB"/>
        </w:rPr>
        <w:t>specialized language related to a particular field of knowledge or discipline.</w:t>
      </w:r>
    </w:p>
    <w:p w14:paraId="6939B755" w14:textId="77777777" w:rsidR="00B069E2" w:rsidRPr="00B069E2" w:rsidRDefault="00B069E2" w:rsidP="00B069E2">
      <w:pPr>
        <w:spacing w:before="240" w:after="240"/>
        <w:jc w:val="both"/>
        <w:rPr>
          <w:rFonts w:asciiTheme="majorBidi" w:hAnsiTheme="majorBidi" w:cstheme="majorBidi"/>
          <w:color w:val="000000"/>
          <w:sz w:val="22"/>
          <w:szCs w:val="22"/>
          <w:lang w:val="en-US"/>
        </w:rPr>
      </w:pPr>
      <w:r w:rsidRPr="00B069E2">
        <w:rPr>
          <w:rFonts w:asciiTheme="majorBidi" w:hAnsiTheme="majorBidi" w:cstheme="majorBidi"/>
          <w:color w:val="000000"/>
          <w:sz w:val="22"/>
          <w:szCs w:val="22"/>
          <w:lang w:val="en-GB"/>
        </w:rPr>
        <w:t xml:space="preserve">Another factor that distinguishes ESP from EGP is needs analysis. It </w:t>
      </w:r>
      <w:r w:rsidRPr="00B069E2">
        <w:rPr>
          <w:rFonts w:asciiTheme="majorBidi" w:hAnsiTheme="majorBidi" w:cstheme="majorBidi"/>
          <w:color w:val="000000"/>
          <w:sz w:val="22"/>
          <w:szCs w:val="22"/>
          <w:lang w:val="en-US"/>
        </w:rPr>
        <w:t>aims to specify the actual needs of learners as closely as possible so that it can meet those needs of the learners through the medium of English (Robinson, 1991).</w:t>
      </w:r>
    </w:p>
    <w:p w14:paraId="6ACD70A0" w14:textId="77777777" w:rsid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 xml:space="preserve">In EGP courses, no needs analysis is conducted because of the general nature of these courses whereas ESP courses are designed to meet the specified purpose for the specific professional or academic needs of the learner. </w:t>
      </w:r>
      <w:r>
        <w:rPr>
          <w:rFonts w:asciiTheme="majorBidi" w:hAnsiTheme="majorBidi" w:cstheme="majorBidi"/>
          <w:color w:val="000000"/>
          <w:sz w:val="22"/>
          <w:szCs w:val="22"/>
          <w:lang w:val="en-GB"/>
        </w:rPr>
        <w:t xml:space="preserve"> </w:t>
      </w:r>
    </w:p>
    <w:p w14:paraId="040F46EA" w14:textId="69D9FD0B" w:rsidR="00B069E2" w:rsidRPr="00B069E2" w:rsidRDefault="00B069E2" w:rsidP="00B069E2">
      <w:pPr>
        <w:spacing w:before="240" w:after="240"/>
        <w:jc w:val="both"/>
        <w:rPr>
          <w:rFonts w:asciiTheme="majorBidi" w:hAnsiTheme="majorBidi" w:cstheme="majorBidi"/>
          <w:color w:val="000000"/>
          <w:sz w:val="22"/>
          <w:szCs w:val="22"/>
          <w:lang w:val="en-GB"/>
        </w:rPr>
      </w:pPr>
      <w:r w:rsidRPr="00B069E2">
        <w:rPr>
          <w:rFonts w:asciiTheme="majorBidi" w:hAnsiTheme="majorBidi" w:cstheme="majorBidi"/>
          <w:color w:val="000000"/>
          <w:sz w:val="22"/>
          <w:szCs w:val="22"/>
          <w:lang w:val="en-GB"/>
        </w:rPr>
        <w:t xml:space="preserve">Hence, EGP is typically viewed as a level that precedes higher-level instruction in ESP if ESP programs are to yield satisfactory results. </w:t>
      </w:r>
    </w:p>
    <w:p w14:paraId="4A44A0A0" w14:textId="77777777" w:rsidR="00BE6640" w:rsidRPr="00B069E2" w:rsidRDefault="00BE6640" w:rsidP="00B069E2">
      <w:pPr>
        <w:rPr>
          <w:rFonts w:asciiTheme="majorBidi" w:hAnsiTheme="majorBidi" w:cstheme="majorBidi"/>
          <w:sz w:val="22"/>
          <w:szCs w:val="22"/>
          <w:lang w:val="en-GB"/>
        </w:rPr>
      </w:pPr>
    </w:p>
    <w:sectPr w:rsidR="00BE6640" w:rsidRPr="00B069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5D5961"/>
    <w:multiLevelType w:val="multilevel"/>
    <w:tmpl w:val="5EDEF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902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42C"/>
    <w:rsid w:val="0008442C"/>
    <w:rsid w:val="00592FDA"/>
    <w:rsid w:val="00B069E2"/>
    <w:rsid w:val="00BE664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97BA0"/>
  <w15:chartTrackingRefBased/>
  <w15:docId w15:val="{14CBC94A-171D-41F2-963F-2595EBCC3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9E2"/>
    <w:pPr>
      <w:spacing w:after="0" w:line="240" w:lineRule="auto"/>
    </w:pPr>
    <w:rPr>
      <w:rFonts w:ascii="Times New Roman" w:eastAsia="Times New Roman" w:hAnsi="Times New Roman" w:cs="Times New Roman"/>
      <w:kern w:val="0"/>
      <w:sz w:val="24"/>
      <w:szCs w:val="24"/>
      <w:lang w:eastAsia="fr-FR"/>
      <w14:ligatures w14:val="none"/>
    </w:rPr>
  </w:style>
  <w:style w:type="paragraph" w:styleId="Titre2">
    <w:name w:val="heading 2"/>
    <w:basedOn w:val="Normal"/>
    <w:link w:val="Titre2Car"/>
    <w:uiPriority w:val="9"/>
    <w:qFormat/>
    <w:rsid w:val="0008442C"/>
    <w:pPr>
      <w:spacing w:before="100" w:beforeAutospacing="1" w:after="100" w:afterAutospacing="1"/>
      <w:outlineLvl w:val="1"/>
    </w:pPr>
    <w:rPr>
      <w:b/>
      <w:bCs/>
      <w:sz w:val="36"/>
      <w:szCs w:val="36"/>
    </w:rPr>
  </w:style>
  <w:style w:type="paragraph" w:styleId="Titre3">
    <w:name w:val="heading 3"/>
    <w:basedOn w:val="Normal"/>
    <w:link w:val="Titre3Car"/>
    <w:uiPriority w:val="9"/>
    <w:qFormat/>
    <w:rsid w:val="0008442C"/>
    <w:pPr>
      <w:spacing w:before="100" w:beforeAutospacing="1" w:after="100" w:afterAutospacing="1"/>
      <w:outlineLvl w:val="2"/>
    </w:pPr>
    <w:rPr>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8442C"/>
    <w:rPr>
      <w:rFonts w:ascii="Times New Roman" w:eastAsia="Times New Roman" w:hAnsi="Times New Roman" w:cs="Times New Roman"/>
      <w:b/>
      <w:bCs/>
      <w:kern w:val="0"/>
      <w:sz w:val="36"/>
      <w:szCs w:val="36"/>
      <w:lang w:eastAsia="fr-FR"/>
      <w14:ligatures w14:val="none"/>
    </w:rPr>
  </w:style>
  <w:style w:type="character" w:customStyle="1" w:styleId="Titre3Car">
    <w:name w:val="Titre 3 Car"/>
    <w:basedOn w:val="Policepardfaut"/>
    <w:link w:val="Titre3"/>
    <w:uiPriority w:val="9"/>
    <w:rsid w:val="0008442C"/>
    <w:rPr>
      <w:rFonts w:ascii="Times New Roman" w:eastAsia="Times New Roman" w:hAnsi="Times New Roman" w:cs="Times New Roman"/>
      <w:b/>
      <w:bCs/>
      <w:kern w:val="0"/>
      <w:sz w:val="27"/>
      <w:szCs w:val="27"/>
      <w:lang w:eastAsia="fr-FR"/>
      <w14:ligatures w14:val="none"/>
    </w:rPr>
  </w:style>
  <w:style w:type="paragraph" w:styleId="NormalWeb">
    <w:name w:val="Normal (Web)"/>
    <w:basedOn w:val="Normal"/>
    <w:uiPriority w:val="99"/>
    <w:semiHidden/>
    <w:unhideWhenUsed/>
    <w:rsid w:val="0008442C"/>
    <w:pPr>
      <w:spacing w:before="100" w:beforeAutospacing="1" w:after="100" w:afterAutospacing="1"/>
    </w:pPr>
  </w:style>
  <w:style w:type="character" w:styleId="Lienhypertexte">
    <w:name w:val="Hyperlink"/>
    <w:basedOn w:val="Policepardfaut"/>
    <w:uiPriority w:val="99"/>
    <w:semiHidden/>
    <w:unhideWhenUsed/>
    <w:rsid w:val="0008442C"/>
    <w:rPr>
      <w:color w:val="0000FF"/>
      <w:u w:val="single"/>
    </w:rPr>
  </w:style>
  <w:style w:type="paragraph" w:customStyle="1" w:styleId="cds-119">
    <w:name w:val="cds-119"/>
    <w:basedOn w:val="Normal"/>
    <w:rsid w:val="0008442C"/>
    <w:pPr>
      <w:spacing w:before="100" w:beforeAutospacing="1" w:after="100" w:afterAutospacing="1"/>
    </w:pPr>
  </w:style>
  <w:style w:type="character" w:customStyle="1" w:styleId="cds-button-label">
    <w:name w:val="cds-button-label"/>
    <w:basedOn w:val="Policepardfaut"/>
    <w:rsid w:val="00084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0597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33">
          <w:marLeft w:val="0"/>
          <w:marRight w:val="0"/>
          <w:marTop w:val="375"/>
          <w:marBottom w:val="375"/>
          <w:divBdr>
            <w:top w:val="none" w:sz="0" w:space="0" w:color="auto"/>
            <w:left w:val="none" w:sz="0" w:space="0" w:color="auto"/>
            <w:bottom w:val="none" w:sz="0" w:space="0" w:color="auto"/>
            <w:right w:val="none" w:sz="0" w:space="0" w:color="auto"/>
          </w:divBdr>
          <w:divsChild>
            <w:div w:id="1911964875">
              <w:marLeft w:val="0"/>
              <w:marRight w:val="0"/>
              <w:marTop w:val="0"/>
              <w:marBottom w:val="0"/>
              <w:divBdr>
                <w:top w:val="none" w:sz="0" w:space="0" w:color="auto"/>
                <w:left w:val="none" w:sz="0" w:space="0" w:color="auto"/>
                <w:bottom w:val="none" w:sz="0" w:space="0" w:color="auto"/>
                <w:right w:val="none" w:sz="0" w:space="0" w:color="auto"/>
              </w:divBdr>
              <w:divsChild>
                <w:div w:id="118115466">
                  <w:marLeft w:val="0"/>
                  <w:marRight w:val="0"/>
                  <w:marTop w:val="0"/>
                  <w:marBottom w:val="0"/>
                  <w:divBdr>
                    <w:top w:val="none" w:sz="0" w:space="0" w:color="auto"/>
                    <w:left w:val="none" w:sz="0" w:space="0" w:color="auto"/>
                    <w:bottom w:val="none" w:sz="0" w:space="0" w:color="auto"/>
                    <w:right w:val="single" w:sz="6" w:space="8" w:color="E5E7E8"/>
                  </w:divBdr>
                  <w:divsChild>
                    <w:div w:id="117337456">
                      <w:marLeft w:val="0"/>
                      <w:marRight w:val="150"/>
                      <w:marTop w:val="0"/>
                      <w:marBottom w:val="0"/>
                      <w:divBdr>
                        <w:top w:val="none" w:sz="0" w:space="0" w:color="auto"/>
                        <w:left w:val="none" w:sz="0" w:space="0" w:color="auto"/>
                        <w:bottom w:val="none" w:sz="0" w:space="0" w:color="auto"/>
                        <w:right w:val="none" w:sz="0" w:space="0" w:color="auto"/>
                      </w:divBdr>
                      <w:divsChild>
                        <w:div w:id="1472865252">
                          <w:marLeft w:val="0"/>
                          <w:marRight w:val="0"/>
                          <w:marTop w:val="0"/>
                          <w:marBottom w:val="0"/>
                          <w:divBdr>
                            <w:top w:val="none" w:sz="0" w:space="0" w:color="auto"/>
                            <w:left w:val="none" w:sz="0" w:space="0" w:color="auto"/>
                            <w:bottom w:val="none" w:sz="0" w:space="0" w:color="auto"/>
                            <w:right w:val="none" w:sz="0" w:space="0" w:color="auto"/>
                          </w:divBdr>
                          <w:divsChild>
                            <w:div w:id="133634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709">
                      <w:marLeft w:val="0"/>
                      <w:marRight w:val="0"/>
                      <w:marTop w:val="0"/>
                      <w:marBottom w:val="0"/>
                      <w:divBdr>
                        <w:top w:val="none" w:sz="0" w:space="0" w:color="auto"/>
                        <w:left w:val="none" w:sz="0" w:space="0" w:color="auto"/>
                        <w:bottom w:val="none" w:sz="0" w:space="0" w:color="auto"/>
                        <w:right w:val="none" w:sz="0" w:space="0" w:color="auto"/>
                      </w:divBdr>
                    </w:div>
                    <w:div w:id="1557155922">
                      <w:marLeft w:val="0"/>
                      <w:marRight w:val="0"/>
                      <w:marTop w:val="150"/>
                      <w:marBottom w:val="0"/>
                      <w:divBdr>
                        <w:top w:val="none" w:sz="0" w:space="0" w:color="auto"/>
                        <w:left w:val="none" w:sz="0" w:space="0" w:color="auto"/>
                        <w:bottom w:val="none" w:sz="0" w:space="0" w:color="auto"/>
                        <w:right w:val="none" w:sz="0" w:space="0" w:color="auto"/>
                      </w:divBdr>
                    </w:div>
                    <w:div w:id="1801728898">
                      <w:marLeft w:val="0"/>
                      <w:marRight w:val="0"/>
                      <w:marTop w:val="0"/>
                      <w:marBottom w:val="0"/>
                      <w:divBdr>
                        <w:top w:val="none" w:sz="0" w:space="0" w:color="auto"/>
                        <w:left w:val="none" w:sz="0" w:space="0" w:color="auto"/>
                        <w:bottom w:val="none" w:sz="0" w:space="0" w:color="auto"/>
                        <w:right w:val="none" w:sz="0" w:space="0" w:color="auto"/>
                      </w:divBdr>
                    </w:div>
                  </w:divsChild>
                </w:div>
                <w:div w:id="1669282393">
                  <w:marLeft w:val="570"/>
                  <w:marRight w:val="0"/>
                  <w:marTop w:val="150"/>
                  <w:marBottom w:val="0"/>
                  <w:divBdr>
                    <w:top w:val="none" w:sz="0" w:space="0" w:color="auto"/>
                    <w:left w:val="none" w:sz="0" w:space="0" w:color="auto"/>
                    <w:bottom w:val="none" w:sz="0" w:space="0" w:color="auto"/>
                    <w:right w:val="none" w:sz="0" w:space="0" w:color="auto"/>
                  </w:divBdr>
                </w:div>
              </w:divsChild>
            </w:div>
          </w:divsChild>
        </w:div>
        <w:div w:id="1400791494">
          <w:marLeft w:val="0"/>
          <w:marRight w:val="0"/>
          <w:marTop w:val="375"/>
          <w:marBottom w:val="375"/>
          <w:divBdr>
            <w:top w:val="none" w:sz="0" w:space="0" w:color="auto"/>
            <w:left w:val="none" w:sz="0" w:space="0" w:color="auto"/>
            <w:bottom w:val="none" w:sz="0" w:space="0" w:color="auto"/>
            <w:right w:val="none" w:sz="0" w:space="0" w:color="auto"/>
          </w:divBdr>
          <w:divsChild>
            <w:div w:id="1829244701">
              <w:marLeft w:val="0"/>
              <w:marRight w:val="0"/>
              <w:marTop w:val="0"/>
              <w:marBottom w:val="0"/>
              <w:divBdr>
                <w:top w:val="none" w:sz="0" w:space="0" w:color="auto"/>
                <w:left w:val="none" w:sz="0" w:space="0" w:color="auto"/>
                <w:bottom w:val="none" w:sz="0" w:space="0" w:color="auto"/>
                <w:right w:val="none" w:sz="0" w:space="0" w:color="auto"/>
              </w:divBdr>
              <w:divsChild>
                <w:div w:id="926307250">
                  <w:marLeft w:val="0"/>
                  <w:marRight w:val="0"/>
                  <w:marTop w:val="0"/>
                  <w:marBottom w:val="0"/>
                  <w:divBdr>
                    <w:top w:val="none" w:sz="0" w:space="0" w:color="auto"/>
                    <w:left w:val="none" w:sz="0" w:space="0" w:color="auto"/>
                    <w:bottom w:val="none" w:sz="0" w:space="0" w:color="auto"/>
                    <w:right w:val="single" w:sz="6" w:space="8" w:color="E5E7E8"/>
                  </w:divBdr>
                  <w:divsChild>
                    <w:div w:id="1901549545">
                      <w:marLeft w:val="0"/>
                      <w:marRight w:val="150"/>
                      <w:marTop w:val="0"/>
                      <w:marBottom w:val="0"/>
                      <w:divBdr>
                        <w:top w:val="none" w:sz="0" w:space="0" w:color="auto"/>
                        <w:left w:val="none" w:sz="0" w:space="0" w:color="auto"/>
                        <w:bottom w:val="none" w:sz="0" w:space="0" w:color="auto"/>
                        <w:right w:val="none" w:sz="0" w:space="0" w:color="auto"/>
                      </w:divBdr>
                      <w:divsChild>
                        <w:div w:id="1876192890">
                          <w:marLeft w:val="0"/>
                          <w:marRight w:val="0"/>
                          <w:marTop w:val="0"/>
                          <w:marBottom w:val="0"/>
                          <w:divBdr>
                            <w:top w:val="none" w:sz="0" w:space="0" w:color="auto"/>
                            <w:left w:val="none" w:sz="0" w:space="0" w:color="auto"/>
                            <w:bottom w:val="none" w:sz="0" w:space="0" w:color="auto"/>
                            <w:right w:val="none" w:sz="0" w:space="0" w:color="auto"/>
                          </w:divBdr>
                          <w:divsChild>
                            <w:div w:id="16978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696">
                      <w:marLeft w:val="0"/>
                      <w:marRight w:val="0"/>
                      <w:marTop w:val="0"/>
                      <w:marBottom w:val="0"/>
                      <w:divBdr>
                        <w:top w:val="none" w:sz="0" w:space="0" w:color="auto"/>
                        <w:left w:val="none" w:sz="0" w:space="0" w:color="auto"/>
                        <w:bottom w:val="none" w:sz="0" w:space="0" w:color="auto"/>
                        <w:right w:val="none" w:sz="0" w:space="0" w:color="auto"/>
                      </w:divBdr>
                    </w:div>
                    <w:div w:id="561143162">
                      <w:marLeft w:val="0"/>
                      <w:marRight w:val="0"/>
                      <w:marTop w:val="150"/>
                      <w:marBottom w:val="0"/>
                      <w:divBdr>
                        <w:top w:val="none" w:sz="0" w:space="0" w:color="auto"/>
                        <w:left w:val="none" w:sz="0" w:space="0" w:color="auto"/>
                        <w:bottom w:val="none" w:sz="0" w:space="0" w:color="auto"/>
                        <w:right w:val="none" w:sz="0" w:space="0" w:color="auto"/>
                      </w:divBdr>
                    </w:div>
                    <w:div w:id="959265934">
                      <w:marLeft w:val="0"/>
                      <w:marRight w:val="0"/>
                      <w:marTop w:val="0"/>
                      <w:marBottom w:val="0"/>
                      <w:divBdr>
                        <w:top w:val="none" w:sz="0" w:space="0" w:color="auto"/>
                        <w:left w:val="none" w:sz="0" w:space="0" w:color="auto"/>
                        <w:bottom w:val="none" w:sz="0" w:space="0" w:color="auto"/>
                        <w:right w:val="none" w:sz="0" w:space="0" w:color="auto"/>
                      </w:divBdr>
                    </w:div>
                  </w:divsChild>
                </w:div>
                <w:div w:id="91097752">
                  <w:marLeft w:val="57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463</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2023-12-11T21:34:00Z</dcterms:created>
  <dcterms:modified xsi:type="dcterms:W3CDTF">2023-12-12T09:27:00Z</dcterms:modified>
</cp:coreProperties>
</file>