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5D" w:rsidRPr="005C155D" w:rsidRDefault="005C155D" w:rsidP="005C155D">
      <w:pPr>
        <w:shd w:val="clear" w:color="auto" w:fill="FFFFFF"/>
        <w:spacing w:after="153" w:line="613" w:lineRule="atLeast"/>
        <w:outlineLvl w:val="1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  <w:u w:val="single"/>
          <w:lang w:eastAsia="fr-FR"/>
        </w:rPr>
      </w:pPr>
      <w:r w:rsidRPr="005C155D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  <w:u w:val="single"/>
          <w:lang w:eastAsia="fr-FR"/>
        </w:rPr>
        <w:t>Description du cours</w:t>
      </w:r>
    </w:p>
    <w:p w:rsidR="005C155D" w:rsidRPr="005C155D" w:rsidRDefault="005C155D" w:rsidP="005C155D">
      <w:pPr>
        <w:shd w:val="clear" w:color="auto" w:fill="FFFFFF"/>
        <w:spacing w:after="153" w:line="613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56"/>
          <w:szCs w:val="56"/>
          <w:lang w:eastAsia="fr-FR"/>
        </w:rPr>
      </w:pPr>
      <w:r w:rsidRPr="005C155D">
        <w:rPr>
          <w:rFonts w:asciiTheme="majorBidi" w:eastAsia="Times New Roman" w:hAnsiTheme="majorBidi" w:cstheme="majorBidi"/>
          <w:b/>
          <w:bCs/>
          <w:color w:val="444444"/>
          <w:kern w:val="36"/>
          <w:sz w:val="28"/>
          <w:szCs w:val="28"/>
          <w:lang w:eastAsia="fr-FR"/>
        </w:rPr>
        <w:t>Chapitre 1</w:t>
      </w:r>
      <w:r w:rsidRPr="005C155D"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lang w:eastAsia="fr-FR"/>
        </w:rPr>
        <w:t xml:space="preserve">: </w:t>
      </w:r>
      <w:r w:rsidRPr="005C155D">
        <w:rPr>
          <w:rStyle w:val="fontstyle01"/>
          <w:sz w:val="28"/>
          <w:szCs w:val="32"/>
        </w:rPr>
        <w:t>Détermination des constantes physiques</w:t>
      </w:r>
    </w:p>
    <w:p w:rsidR="005C155D" w:rsidRDefault="005C155D" w:rsidP="005C155D">
      <w:pPr>
        <w:rPr>
          <w:rFonts w:ascii="TimesNewRoman" w:eastAsia="Times New Roman" w:hAnsi="TimesNewRoman" w:cs="Times New Roman"/>
          <w:color w:val="000000"/>
          <w:sz w:val="24"/>
          <w:lang w:eastAsia="fr-FR"/>
        </w:rPr>
      </w:pPr>
      <w:r w:rsidRPr="005C155D">
        <w:rPr>
          <w:rFonts w:asciiTheme="majorBidi" w:eastAsia="Times New Roman" w:hAnsiTheme="majorBidi" w:cstheme="majorBidi"/>
          <w:b/>
          <w:bCs/>
          <w:color w:val="444444"/>
          <w:kern w:val="36"/>
          <w:sz w:val="28"/>
          <w:szCs w:val="28"/>
          <w:lang w:eastAsia="fr-FR"/>
        </w:rPr>
        <w:t xml:space="preserve">Chapitre 2: </w:t>
      </w:r>
      <w:r w:rsidRPr="005C155D">
        <w:rPr>
          <w:rStyle w:val="fontstyle01"/>
          <w:sz w:val="28"/>
          <w:szCs w:val="32"/>
        </w:rPr>
        <w:t>Méthodes de séparation en chromatographie</w:t>
      </w:r>
    </w:p>
    <w:p w:rsidR="005C155D" w:rsidRPr="005C155D" w:rsidRDefault="005C155D" w:rsidP="005C155D">
      <w:pPr>
        <w:rPr>
          <w:rStyle w:val="fontstyle01"/>
          <w:rFonts w:eastAsia="Times New Roman" w:cs="Times New Roman"/>
          <w:szCs w:val="22"/>
          <w:lang w:eastAsia="fr-FR"/>
        </w:rPr>
      </w:pPr>
      <w:r w:rsidRPr="005C155D">
        <w:rPr>
          <w:rFonts w:asciiTheme="majorBidi" w:eastAsia="Times New Roman" w:hAnsiTheme="majorBidi" w:cstheme="majorBidi"/>
          <w:b/>
          <w:bCs/>
          <w:color w:val="444444"/>
          <w:kern w:val="36"/>
          <w:sz w:val="28"/>
          <w:szCs w:val="28"/>
          <w:lang w:eastAsia="fr-FR"/>
        </w:rPr>
        <w:t>Chapitre 3:</w:t>
      </w:r>
      <w:r w:rsidRPr="005C155D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fr-FR"/>
        </w:rPr>
        <w:t> </w:t>
      </w:r>
      <w:r w:rsidRPr="005C155D">
        <w:rPr>
          <w:rStyle w:val="fontstyle01"/>
          <w:sz w:val="28"/>
          <w:szCs w:val="32"/>
        </w:rPr>
        <w:t>Utilisation des méthodes spectroscopiques dans l'analyse</w:t>
      </w:r>
    </w:p>
    <w:p w:rsidR="00B15DD2" w:rsidRPr="005C155D" w:rsidRDefault="00B15DD2" w:rsidP="005C155D">
      <w:pPr>
        <w:shd w:val="clear" w:color="auto" w:fill="FFFFFF"/>
        <w:spacing w:after="153" w:line="613" w:lineRule="atLeast"/>
        <w:outlineLvl w:val="0"/>
        <w:rPr>
          <w:rStyle w:val="fontstyle01"/>
          <w:sz w:val="28"/>
          <w:szCs w:val="32"/>
        </w:rPr>
      </w:pPr>
    </w:p>
    <w:p w:rsidR="005C155D" w:rsidRPr="005C155D" w:rsidRDefault="005C155D">
      <w:pPr>
        <w:shd w:val="clear" w:color="auto" w:fill="FFFFFF"/>
        <w:spacing w:after="153" w:line="613" w:lineRule="atLeast"/>
        <w:outlineLvl w:val="0"/>
        <w:rPr>
          <w:rStyle w:val="fontstyle01"/>
          <w:sz w:val="28"/>
          <w:szCs w:val="32"/>
        </w:rPr>
      </w:pPr>
    </w:p>
    <w:sectPr w:rsidR="005C155D" w:rsidRPr="005C155D" w:rsidSect="00B1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C155D"/>
    <w:rsid w:val="005C155D"/>
    <w:rsid w:val="00995137"/>
    <w:rsid w:val="00B15DD2"/>
    <w:rsid w:val="00D4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D2"/>
  </w:style>
  <w:style w:type="paragraph" w:styleId="Titre1">
    <w:name w:val="heading 1"/>
    <w:basedOn w:val="Normal"/>
    <w:link w:val="Titre1Car"/>
    <w:uiPriority w:val="9"/>
    <w:qFormat/>
    <w:rsid w:val="005C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C1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stancename">
    <w:name w:val="instancename"/>
    <w:basedOn w:val="Policepardfaut"/>
    <w:rsid w:val="005C155D"/>
  </w:style>
  <w:style w:type="character" w:customStyle="1" w:styleId="accesshide">
    <w:name w:val="accesshide"/>
    <w:basedOn w:val="Policepardfaut"/>
    <w:rsid w:val="005C155D"/>
  </w:style>
  <w:style w:type="character" w:customStyle="1" w:styleId="Titre1Car">
    <w:name w:val="Titre 1 Car"/>
    <w:basedOn w:val="Policepardfaut"/>
    <w:link w:val="Titre1"/>
    <w:uiPriority w:val="9"/>
    <w:rsid w:val="005C155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C155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5C155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</dc:creator>
  <cp:lastModifiedBy>sabah</cp:lastModifiedBy>
  <cp:revision>2</cp:revision>
  <dcterms:created xsi:type="dcterms:W3CDTF">2023-12-13T17:48:00Z</dcterms:created>
  <dcterms:modified xsi:type="dcterms:W3CDTF">2023-12-13T21:44:00Z</dcterms:modified>
</cp:coreProperties>
</file>