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3B2" w:rsidRDefault="003E33B2" w:rsidP="003E33B2">
      <w:pPr>
        <w:bidi/>
        <w:spacing w:after="60"/>
        <w:ind w:left="153"/>
        <w:rPr>
          <w:rFonts w:ascii="Sakkal Majalla" w:hAnsi="Sakkal Majalla" w:cs="Sakkal Majalla"/>
          <w:b/>
          <w:bCs/>
          <w:w w:val="87"/>
          <w:sz w:val="36"/>
          <w:szCs w:val="36"/>
          <w:rtl/>
        </w:rPr>
      </w:pPr>
      <w:r w:rsidRPr="006A60A3">
        <w:rPr>
          <w:rFonts w:ascii="Sakkal Majalla" w:hAnsi="Sakkal Majalla" w:cs="Sakkal Majalla"/>
          <w:b/>
          <w:noProof/>
          <w:sz w:val="36"/>
          <w:szCs w:val="36"/>
          <w:lang w:val="fr-FR" w:eastAsia="fr-FR"/>
        </w:rPr>
        <w:drawing>
          <wp:anchor distT="0" distB="0" distL="0" distR="0" simplePos="0" relativeHeight="251656192" behindDoc="0" locked="0" layoutInCell="1" allowOverlap="1" wp14:anchorId="1B2E0DD5" wp14:editId="50D55F1F">
            <wp:simplePos x="0" y="0"/>
            <wp:positionH relativeFrom="page">
              <wp:posOffset>719327</wp:posOffset>
            </wp:positionH>
            <wp:positionV relativeFrom="paragraph">
              <wp:posOffset>-3556</wp:posOffset>
            </wp:positionV>
            <wp:extent cx="1435608" cy="11049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60A3">
        <w:rPr>
          <w:rFonts w:ascii="Sakkal Majalla" w:hAnsi="Sakkal Majalla" w:cs="Sakkal Majalla"/>
          <w:b/>
          <w:bCs/>
          <w:w w:val="87"/>
          <w:sz w:val="36"/>
          <w:szCs w:val="36"/>
          <w:rtl/>
        </w:rPr>
        <w:t>جامعة</w:t>
      </w:r>
      <w:r w:rsidRPr="006A60A3">
        <w:rPr>
          <w:rFonts w:ascii="Sakkal Majalla" w:hAnsi="Sakkal Majalla" w:cs="Sakkal Majalla"/>
          <w:b/>
          <w:bCs/>
          <w:spacing w:val="8"/>
          <w:sz w:val="36"/>
          <w:szCs w:val="36"/>
          <w:rtl/>
        </w:rPr>
        <w:t xml:space="preserve"> </w:t>
      </w:r>
      <w:r w:rsidRPr="006A60A3">
        <w:rPr>
          <w:rFonts w:ascii="Sakkal Majalla" w:hAnsi="Sakkal Majalla" w:cs="Sakkal Majalla"/>
          <w:b/>
          <w:bCs/>
          <w:w w:val="87"/>
          <w:sz w:val="36"/>
          <w:szCs w:val="36"/>
          <w:rtl/>
        </w:rPr>
        <w:t>الجيلالي</w:t>
      </w:r>
      <w:r w:rsidRPr="006A60A3">
        <w:rPr>
          <w:rFonts w:ascii="Sakkal Majalla" w:hAnsi="Sakkal Majalla" w:cs="Sakkal Majalla"/>
          <w:b/>
          <w:bCs/>
          <w:spacing w:val="9"/>
          <w:sz w:val="36"/>
          <w:szCs w:val="36"/>
          <w:rtl/>
        </w:rPr>
        <w:t xml:space="preserve"> </w:t>
      </w:r>
      <w:r w:rsidRPr="006A60A3">
        <w:rPr>
          <w:rFonts w:ascii="Sakkal Majalla" w:hAnsi="Sakkal Majalla" w:cs="Sakkal Majalla"/>
          <w:b/>
          <w:bCs/>
          <w:w w:val="87"/>
          <w:sz w:val="36"/>
          <w:szCs w:val="36"/>
          <w:rtl/>
        </w:rPr>
        <w:t>بونعامة</w:t>
      </w:r>
      <w:r w:rsidRPr="006A60A3">
        <w:rPr>
          <w:rFonts w:ascii="Sakkal Majalla" w:hAnsi="Sakkal Majalla" w:cs="Sakkal Majalla"/>
          <w:b/>
          <w:bCs/>
          <w:spacing w:val="9"/>
          <w:sz w:val="36"/>
          <w:szCs w:val="36"/>
          <w:rtl/>
        </w:rPr>
        <w:t xml:space="preserve"> </w:t>
      </w:r>
      <w:proofErr w:type="gramStart"/>
      <w:r w:rsidRPr="006A60A3">
        <w:rPr>
          <w:rFonts w:ascii="Sakkal Majalla" w:hAnsi="Sakkal Majalla" w:cs="Sakkal Majalla"/>
          <w:b/>
          <w:bCs/>
          <w:w w:val="87"/>
          <w:sz w:val="36"/>
          <w:szCs w:val="36"/>
        </w:rPr>
        <w:t>-</w:t>
      </w:r>
      <w:r w:rsidRPr="006A60A3">
        <w:rPr>
          <w:rFonts w:ascii="Sakkal Majalla" w:hAnsi="Sakkal Majalla" w:cs="Sakkal Majalla"/>
          <w:b/>
          <w:bCs/>
          <w:spacing w:val="6"/>
          <w:sz w:val="36"/>
          <w:szCs w:val="36"/>
          <w:rtl/>
        </w:rPr>
        <w:t xml:space="preserve"> </w:t>
      </w:r>
      <w:r w:rsidRPr="006A60A3">
        <w:rPr>
          <w:rFonts w:ascii="Sakkal Majalla" w:hAnsi="Sakkal Majalla" w:cs="Sakkal Majalla"/>
          <w:b/>
          <w:bCs/>
          <w:w w:val="87"/>
          <w:sz w:val="36"/>
          <w:szCs w:val="36"/>
          <w:rtl/>
        </w:rPr>
        <w:t>خميس</w:t>
      </w:r>
      <w:proofErr w:type="gramEnd"/>
      <w:r w:rsidRPr="006A60A3">
        <w:rPr>
          <w:rFonts w:ascii="Sakkal Majalla" w:hAnsi="Sakkal Majalla" w:cs="Sakkal Majalla"/>
          <w:b/>
          <w:bCs/>
          <w:spacing w:val="8"/>
          <w:sz w:val="36"/>
          <w:szCs w:val="36"/>
          <w:rtl/>
        </w:rPr>
        <w:t xml:space="preserve"> </w:t>
      </w:r>
      <w:r w:rsidRPr="006A60A3">
        <w:rPr>
          <w:rFonts w:ascii="Sakkal Majalla" w:hAnsi="Sakkal Majalla" w:cs="Sakkal Majalla"/>
          <w:b/>
          <w:bCs/>
          <w:w w:val="87"/>
          <w:sz w:val="36"/>
          <w:szCs w:val="36"/>
          <w:rtl/>
        </w:rPr>
        <w:t>مليانة</w:t>
      </w:r>
    </w:p>
    <w:p w:rsidR="003E33B2" w:rsidRPr="006A60A3" w:rsidRDefault="003E33B2" w:rsidP="003E33B2">
      <w:pPr>
        <w:bidi/>
        <w:spacing w:after="60"/>
        <w:ind w:left="153"/>
        <w:rPr>
          <w:rFonts w:ascii="Sakkal Majalla" w:hAnsi="Sakkal Majalla" w:cs="Sakkal Majalla"/>
          <w:b/>
          <w:bCs/>
          <w:w w:val="71"/>
          <w:sz w:val="36"/>
          <w:szCs w:val="36"/>
          <w:rtl/>
        </w:rPr>
      </w:pPr>
      <w:r w:rsidRPr="006A60A3">
        <w:rPr>
          <w:rFonts w:ascii="Sakkal Majalla" w:hAnsi="Sakkal Majalla" w:cs="Sakkal Majalla"/>
          <w:b/>
          <w:bCs/>
          <w:w w:val="71"/>
          <w:sz w:val="36"/>
          <w:szCs w:val="36"/>
          <w:rtl/>
        </w:rPr>
        <w:t>كلية</w:t>
      </w:r>
      <w:r w:rsidRPr="006A60A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6A60A3">
        <w:rPr>
          <w:rFonts w:ascii="Sakkal Majalla" w:hAnsi="Sakkal Majalla" w:cs="Sakkal Majalla"/>
          <w:b/>
          <w:bCs/>
          <w:w w:val="71"/>
          <w:sz w:val="36"/>
          <w:szCs w:val="36"/>
          <w:rtl/>
        </w:rPr>
        <w:t>العلوم</w:t>
      </w:r>
      <w:r w:rsidRPr="006A60A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6A60A3">
        <w:rPr>
          <w:rFonts w:ascii="Sakkal Majalla" w:hAnsi="Sakkal Majalla" w:cs="Sakkal Majalla" w:hint="cs"/>
          <w:b/>
          <w:bCs/>
          <w:w w:val="71"/>
          <w:sz w:val="36"/>
          <w:szCs w:val="36"/>
          <w:rtl/>
        </w:rPr>
        <w:t>ا</w:t>
      </w:r>
      <w:r>
        <w:rPr>
          <w:rFonts w:ascii="Sakkal Majalla" w:hAnsi="Sakkal Majalla" w:cs="Sakkal Majalla" w:hint="cs"/>
          <w:b/>
          <w:bCs/>
          <w:w w:val="71"/>
          <w:sz w:val="36"/>
          <w:szCs w:val="36"/>
          <w:rtl/>
        </w:rPr>
        <w:t>لا</w:t>
      </w:r>
      <w:r w:rsidRPr="006A60A3">
        <w:rPr>
          <w:rFonts w:ascii="Sakkal Majalla" w:hAnsi="Sakkal Majalla" w:cs="Sakkal Majalla" w:hint="cs"/>
          <w:b/>
          <w:bCs/>
          <w:w w:val="71"/>
          <w:sz w:val="36"/>
          <w:szCs w:val="36"/>
          <w:rtl/>
        </w:rPr>
        <w:t>جتماعية</w:t>
      </w:r>
      <w:r w:rsidRPr="006A60A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6A60A3">
        <w:rPr>
          <w:rFonts w:ascii="Sakkal Majalla" w:hAnsi="Sakkal Majalla" w:cs="Sakkal Majalla" w:hint="cs"/>
          <w:b/>
          <w:bCs/>
          <w:w w:val="71"/>
          <w:sz w:val="36"/>
          <w:szCs w:val="36"/>
          <w:rtl/>
        </w:rPr>
        <w:t>و</w:t>
      </w:r>
      <w:r>
        <w:rPr>
          <w:rFonts w:ascii="Sakkal Majalla" w:hAnsi="Sakkal Majalla" w:cs="Sakkal Majalla" w:hint="cs"/>
          <w:b/>
          <w:bCs/>
          <w:w w:val="71"/>
          <w:sz w:val="36"/>
          <w:szCs w:val="36"/>
          <w:rtl/>
        </w:rPr>
        <w:t>ال</w:t>
      </w:r>
      <w:r w:rsidRPr="006A60A3">
        <w:rPr>
          <w:rFonts w:ascii="Sakkal Majalla" w:hAnsi="Sakkal Majalla" w:cs="Sakkal Majalla" w:hint="cs"/>
          <w:b/>
          <w:bCs/>
          <w:w w:val="71"/>
          <w:sz w:val="36"/>
          <w:szCs w:val="36"/>
          <w:rtl/>
        </w:rPr>
        <w:t>إنسانية</w:t>
      </w:r>
      <w:r w:rsidRPr="006A60A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6A60A3">
        <w:rPr>
          <w:rFonts w:ascii="Sakkal Majalla" w:hAnsi="Sakkal Majalla" w:cs="Sakkal Majalla"/>
          <w:b/>
          <w:bCs/>
          <w:w w:val="71"/>
          <w:sz w:val="36"/>
          <w:szCs w:val="36"/>
          <w:rtl/>
        </w:rPr>
        <w:t>ـ</w:t>
      </w:r>
      <w:r w:rsidRPr="006A60A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قسم</w:t>
      </w:r>
      <w:r w:rsidRPr="006A60A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6A60A3">
        <w:rPr>
          <w:rFonts w:ascii="Sakkal Majalla" w:hAnsi="Sakkal Majalla" w:cs="Sakkal Majalla"/>
          <w:b/>
          <w:bCs/>
          <w:w w:val="71"/>
          <w:sz w:val="36"/>
          <w:szCs w:val="36"/>
          <w:rtl/>
        </w:rPr>
        <w:t xml:space="preserve">التاريخ </w:t>
      </w:r>
    </w:p>
    <w:p w:rsidR="003E33B2" w:rsidRDefault="003E33B2" w:rsidP="003E33B2">
      <w:pPr>
        <w:bidi/>
        <w:spacing w:after="60"/>
        <w:ind w:left="142" w:right="140" w:hanging="12"/>
        <w:rPr>
          <w:rFonts w:ascii="Sakkal Majalla" w:hAnsi="Sakkal Majalla" w:cs="Sakkal Majalla"/>
          <w:b/>
          <w:bCs/>
          <w:w w:val="76"/>
          <w:sz w:val="36"/>
          <w:szCs w:val="36"/>
          <w:rtl/>
        </w:rPr>
      </w:pPr>
      <w:r w:rsidRPr="006A60A3">
        <w:rPr>
          <w:rFonts w:ascii="Sakkal Majalla" w:hAnsi="Sakkal Majalla" w:cs="Sakkal Majalla"/>
          <w:b/>
          <w:bCs/>
          <w:w w:val="76"/>
          <w:sz w:val="36"/>
          <w:szCs w:val="36"/>
          <w:rtl/>
        </w:rPr>
        <w:t>ماستر</w:t>
      </w:r>
      <w:r w:rsidRPr="006A60A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6A60A3">
        <w:rPr>
          <w:rFonts w:ascii="Sakkal Majalla" w:hAnsi="Sakkal Majalla" w:cs="Sakkal Majalla"/>
          <w:b/>
          <w:bCs/>
          <w:w w:val="76"/>
          <w:sz w:val="36"/>
          <w:szCs w:val="36"/>
          <w:rtl/>
        </w:rPr>
        <w:t>تاريخ</w:t>
      </w:r>
      <w:r w:rsidRPr="006A60A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6A60A3">
        <w:rPr>
          <w:rFonts w:ascii="Sakkal Majalla" w:hAnsi="Sakkal Majalla" w:cs="Sakkal Majalla"/>
          <w:b/>
          <w:bCs/>
          <w:w w:val="76"/>
          <w:sz w:val="36"/>
          <w:szCs w:val="36"/>
          <w:rtl/>
        </w:rPr>
        <w:t>الجزائر</w:t>
      </w:r>
      <w:r w:rsidRPr="006A60A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6A60A3">
        <w:rPr>
          <w:rFonts w:ascii="Sakkal Majalla" w:hAnsi="Sakkal Majalla" w:cs="Sakkal Majalla"/>
          <w:b/>
          <w:bCs/>
          <w:w w:val="76"/>
          <w:sz w:val="36"/>
          <w:szCs w:val="36"/>
          <w:rtl/>
        </w:rPr>
        <w:t>الحديث</w:t>
      </w:r>
      <w:r w:rsidRPr="006A60A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Pr="006A60A3">
        <w:rPr>
          <w:rFonts w:ascii="Sakkal Majalla" w:hAnsi="Sakkal Majalla" w:cs="Sakkal Majalla"/>
          <w:b/>
          <w:bCs/>
          <w:w w:val="76"/>
          <w:sz w:val="36"/>
          <w:szCs w:val="36"/>
        </w:rPr>
        <w:t>-</w:t>
      </w:r>
      <w:r w:rsidRPr="006A60A3">
        <w:rPr>
          <w:rFonts w:ascii="Sakkal Majalla" w:hAnsi="Sakkal Majalla" w:cs="Sakkal Majalla"/>
          <w:b/>
          <w:bCs/>
          <w:w w:val="76"/>
          <w:sz w:val="36"/>
          <w:szCs w:val="36"/>
          <w:rtl/>
        </w:rPr>
        <w:t xml:space="preserve"> السنة</w:t>
      </w:r>
      <w:proofErr w:type="gramEnd"/>
      <w:r w:rsidRPr="006A60A3">
        <w:rPr>
          <w:rFonts w:ascii="Sakkal Majalla" w:hAnsi="Sakkal Majalla" w:cs="Sakkal Majalla"/>
          <w:b/>
          <w:bCs/>
          <w:w w:val="76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b/>
          <w:bCs/>
          <w:w w:val="76"/>
          <w:sz w:val="36"/>
          <w:szCs w:val="36"/>
          <w:rtl/>
        </w:rPr>
        <w:t>ال</w:t>
      </w:r>
      <w:r w:rsidRPr="006A60A3">
        <w:rPr>
          <w:rFonts w:ascii="Sakkal Majalla" w:hAnsi="Sakkal Majalla" w:cs="Sakkal Majalla" w:hint="cs"/>
          <w:b/>
          <w:bCs/>
          <w:w w:val="76"/>
          <w:sz w:val="36"/>
          <w:szCs w:val="36"/>
          <w:rtl/>
        </w:rPr>
        <w:t>أولى</w:t>
      </w:r>
    </w:p>
    <w:p w:rsidR="003E33B2" w:rsidRPr="003E33B2" w:rsidRDefault="003E33B2" w:rsidP="003E33B2">
      <w:pPr>
        <w:bidi/>
        <w:spacing w:after="60"/>
        <w:ind w:left="142" w:right="140" w:hanging="12"/>
        <w:jc w:val="center"/>
        <w:rPr>
          <w:rFonts w:ascii="Sakkal Majalla" w:hAnsi="Sakkal Majalla" w:cs="Sakkal Majalla"/>
          <w:b/>
          <w:bCs/>
          <w:w w:val="76"/>
          <w:sz w:val="28"/>
          <w:szCs w:val="28"/>
          <w:rtl/>
        </w:rPr>
      </w:pPr>
    </w:p>
    <w:p w:rsidR="00927A3C" w:rsidRPr="003E33B2" w:rsidRDefault="006A60A3" w:rsidP="003E33B2">
      <w:pPr>
        <w:bidi/>
        <w:ind w:left="142" w:right="140" w:hanging="12"/>
        <w:jc w:val="center"/>
        <w:rPr>
          <w:rFonts w:ascii="Sakkal Majalla" w:hAnsi="Sakkal Majalla" w:cs="Sakkal Majalla"/>
          <w:b/>
          <w:bCs/>
          <w:w w:val="83"/>
          <w:sz w:val="38"/>
          <w:szCs w:val="38"/>
          <w:rtl/>
        </w:rPr>
      </w:pPr>
      <w:r w:rsidRPr="003E33B2">
        <w:rPr>
          <w:rFonts w:ascii="Sakkal Majalla" w:hAnsi="Sakkal Majalla" w:cs="Sakkal Majalla" w:hint="cs"/>
          <w:b/>
          <w:bCs/>
          <w:w w:val="83"/>
          <w:sz w:val="38"/>
          <w:szCs w:val="38"/>
          <w:rtl/>
        </w:rPr>
        <w:t>الإجابة النموذجية ل</w:t>
      </w:r>
      <w:r w:rsidR="003E33B2" w:rsidRPr="003E33B2">
        <w:rPr>
          <w:rFonts w:ascii="Sakkal Majalla" w:hAnsi="Sakkal Majalla" w:cs="Sakkal Majalla"/>
          <w:b/>
          <w:bCs/>
          <w:w w:val="83"/>
          <w:sz w:val="38"/>
          <w:szCs w:val="38"/>
          <w:rtl/>
        </w:rPr>
        <w:t xml:space="preserve">امتحان السداسي </w:t>
      </w:r>
      <w:r w:rsidRPr="003E33B2">
        <w:rPr>
          <w:rFonts w:ascii="Sakkal Majalla" w:hAnsi="Sakkal Majalla" w:cs="Sakkal Majalla"/>
          <w:b/>
          <w:bCs/>
          <w:w w:val="83"/>
          <w:sz w:val="38"/>
          <w:szCs w:val="38"/>
          <w:rtl/>
        </w:rPr>
        <w:t>الثاني</w:t>
      </w:r>
      <w:r w:rsidR="003E33B2" w:rsidRPr="003E33B2">
        <w:rPr>
          <w:rFonts w:ascii="Sakkal Majalla" w:hAnsi="Sakkal Majalla" w:cs="Sakkal Majalla"/>
          <w:b/>
          <w:bCs/>
          <w:w w:val="83"/>
          <w:sz w:val="38"/>
          <w:szCs w:val="38"/>
          <w:rtl/>
        </w:rPr>
        <w:t xml:space="preserve"> </w:t>
      </w:r>
      <w:r w:rsidR="003E33B2" w:rsidRPr="003E33B2">
        <w:rPr>
          <w:rFonts w:ascii="Sakkal Majalla" w:hAnsi="Sakkal Majalla" w:cs="Sakkal Majalla"/>
          <w:b/>
          <w:bCs/>
          <w:w w:val="83"/>
          <w:sz w:val="38"/>
          <w:szCs w:val="38"/>
        </w:rPr>
        <w:t>2025</w:t>
      </w:r>
      <w:r w:rsidR="00927A3C" w:rsidRPr="003E33B2">
        <w:rPr>
          <w:rFonts w:ascii="Sakkal Majalla" w:hAnsi="Sakkal Majalla" w:cs="Sakkal Majalla" w:hint="cs"/>
          <w:b/>
          <w:bCs/>
          <w:w w:val="83"/>
          <w:sz w:val="38"/>
          <w:szCs w:val="38"/>
          <w:rtl/>
        </w:rPr>
        <w:t>/2026</w:t>
      </w:r>
    </w:p>
    <w:p w:rsidR="00AB79E2" w:rsidRPr="003E33B2" w:rsidRDefault="006A60A3" w:rsidP="003E33B2">
      <w:pPr>
        <w:pStyle w:val="Titre1"/>
        <w:bidi/>
        <w:ind w:left="3" w:right="0"/>
        <w:jc w:val="center"/>
        <w:rPr>
          <w:rFonts w:ascii="Sakkal Majalla" w:hAnsi="Sakkal Majalla" w:cs="Sakkal Majalla"/>
        </w:rPr>
      </w:pPr>
      <w:r w:rsidRPr="003E33B2">
        <w:rPr>
          <w:rFonts w:ascii="Sakkal Majalla" w:hAnsi="Sakkal Majalla" w:cs="Sakkal Majalla"/>
          <w:w w:val="76"/>
          <w:rtl/>
        </w:rPr>
        <w:t>مصطلحات</w:t>
      </w:r>
      <w:r w:rsidR="003E33B2" w:rsidRPr="003E33B2">
        <w:rPr>
          <w:rFonts w:ascii="Sakkal Majalla" w:hAnsi="Sakkal Majalla" w:cs="Sakkal Majalla"/>
          <w:spacing w:val="-1"/>
          <w:w w:val="76"/>
          <w:rtl/>
        </w:rPr>
        <w:t xml:space="preserve"> </w:t>
      </w:r>
      <w:r w:rsidRPr="003E33B2">
        <w:rPr>
          <w:rFonts w:ascii="Sakkal Majalla" w:hAnsi="Sakkal Majalla" w:cs="Sakkal Majalla"/>
          <w:w w:val="76"/>
          <w:rtl/>
        </w:rPr>
        <w:t>و</w:t>
      </w:r>
      <w:r w:rsidRPr="003E33B2">
        <w:rPr>
          <w:rFonts w:ascii="Sakkal Majalla" w:hAnsi="Sakkal Majalla" w:cs="Sakkal Majalla"/>
          <w:spacing w:val="-1"/>
          <w:w w:val="76"/>
          <w:rtl/>
        </w:rPr>
        <w:t>مفاهيم في</w:t>
      </w:r>
      <w:r w:rsidR="003E33B2" w:rsidRPr="003E33B2">
        <w:rPr>
          <w:rFonts w:ascii="Sakkal Majalla" w:hAnsi="Sakkal Majalla" w:cs="Sakkal Majalla"/>
          <w:spacing w:val="-1"/>
          <w:w w:val="76"/>
          <w:rtl/>
        </w:rPr>
        <w:t xml:space="preserve"> </w:t>
      </w:r>
      <w:r w:rsidR="003E33B2" w:rsidRPr="003E33B2">
        <w:rPr>
          <w:rFonts w:ascii="Sakkal Majalla" w:hAnsi="Sakkal Majalla" w:cs="Sakkal Majalla"/>
          <w:w w:val="76"/>
          <w:rtl/>
        </w:rPr>
        <w:t>تاريخ</w:t>
      </w:r>
      <w:r w:rsidR="003E33B2" w:rsidRPr="003E33B2">
        <w:rPr>
          <w:rFonts w:ascii="Sakkal Majalla" w:hAnsi="Sakkal Majalla" w:cs="Sakkal Majalla"/>
          <w:spacing w:val="-1"/>
          <w:w w:val="76"/>
          <w:rtl/>
        </w:rPr>
        <w:t xml:space="preserve"> </w:t>
      </w:r>
      <w:r w:rsidR="003E33B2" w:rsidRPr="003E33B2">
        <w:rPr>
          <w:rFonts w:ascii="Sakkal Majalla" w:hAnsi="Sakkal Majalla" w:cs="Sakkal Majalla"/>
          <w:w w:val="76"/>
          <w:rtl/>
        </w:rPr>
        <w:t>الجزائر</w:t>
      </w:r>
      <w:r w:rsidR="003E33B2" w:rsidRPr="003E33B2">
        <w:rPr>
          <w:rFonts w:ascii="Sakkal Majalla" w:hAnsi="Sakkal Majalla" w:cs="Sakkal Majalla"/>
          <w:spacing w:val="-1"/>
          <w:w w:val="76"/>
          <w:rtl/>
        </w:rPr>
        <w:t xml:space="preserve"> </w:t>
      </w:r>
      <w:r w:rsidR="003E33B2" w:rsidRPr="003E33B2">
        <w:rPr>
          <w:rFonts w:ascii="Sakkal Majalla" w:hAnsi="Sakkal Majalla" w:cs="Sakkal Majalla"/>
          <w:w w:val="76"/>
          <w:rtl/>
        </w:rPr>
        <w:t>الحديث</w:t>
      </w:r>
    </w:p>
    <w:p w:rsidR="00AB79E2" w:rsidRPr="003E33B2" w:rsidRDefault="00AB79E2" w:rsidP="003E33B2">
      <w:pPr>
        <w:spacing w:after="60"/>
        <w:jc w:val="center"/>
        <w:rPr>
          <w:rFonts w:ascii="Sakkal Majalla" w:hAnsi="Sakkal Majalla" w:cs="Sakkal Majalla"/>
          <w:b/>
          <w:sz w:val="28"/>
          <w:szCs w:val="28"/>
        </w:rPr>
      </w:pPr>
    </w:p>
    <w:p w:rsidR="00927A3C" w:rsidRDefault="00927A3C" w:rsidP="00927A3C">
      <w:pPr>
        <w:bidi/>
        <w:spacing w:after="60"/>
        <w:ind w:right="419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 w:rsidRPr="00927A3C">
        <w:rPr>
          <w:rFonts w:ascii="Sakkal Majalla" w:hAnsi="Sakkal Majalla" w:cs="Sakkal Majalla"/>
          <w:b/>
          <w:sz w:val="32"/>
          <w:szCs w:val="32"/>
          <w:highlight w:val="lightGray"/>
          <w:rtl/>
        </w:rPr>
        <w:t xml:space="preserve">سؤال </w:t>
      </w:r>
      <w:r w:rsidRPr="00927A3C">
        <w:rPr>
          <w:rFonts w:ascii="Sakkal Majalla" w:hAnsi="Sakkal Majalla" w:cs="Sakkal Majalla" w:hint="cs"/>
          <w:b/>
          <w:sz w:val="32"/>
          <w:szCs w:val="32"/>
          <w:highlight w:val="lightGray"/>
          <w:rtl/>
        </w:rPr>
        <w:t>1:</w:t>
      </w:r>
      <w:r w:rsidRPr="00927A3C">
        <w:rPr>
          <w:rFonts w:ascii="Sakkal Majalla" w:hAnsi="Sakkal Majalla" w:cs="Sakkal Majalla"/>
          <w:b/>
          <w:sz w:val="32"/>
          <w:szCs w:val="32"/>
          <w:rtl/>
        </w:rPr>
        <w:t xml:space="preserve"> عرّف المصطلحات التالية مراعيًا ترتيبها وفق منحًى تصاعدي، أي من أصغرها إلى أكبرها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(</w:t>
      </w:r>
      <w:r w:rsidRPr="00927A3C">
        <w:rPr>
          <w:rFonts w:ascii="Sakkal Majalla" w:hAnsi="Sakkal Majalla" w:cs="Sakkal Majalla"/>
          <w:b/>
          <w:sz w:val="32"/>
          <w:szCs w:val="32"/>
          <w:rtl/>
        </w:rPr>
        <w:t>على وجه التقريب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)</w:t>
      </w:r>
      <w:r w:rsidRPr="00927A3C">
        <w:rPr>
          <w:rFonts w:ascii="Sakkal Majalla" w:hAnsi="Sakkal Majalla" w:cs="Sakkal Majalla" w:hint="cs"/>
          <w:b/>
          <w:sz w:val="32"/>
          <w:szCs w:val="32"/>
          <w:rtl/>
        </w:rPr>
        <w:t>:</w:t>
      </w:r>
      <w:r w:rsidRPr="00927A3C">
        <w:rPr>
          <w:rFonts w:ascii="Sakkal Majalla" w:hAnsi="Sakkal Majalla" w:cs="Sakkal Majalla"/>
          <w:b/>
          <w:sz w:val="32"/>
          <w:szCs w:val="32"/>
          <w:rtl/>
        </w:rPr>
        <w:t xml:space="preserve"> الرقعة – الحوش – البلاد – الجنان – المقسم – الجنينة.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(</w:t>
      </w:r>
      <w:r w:rsidRPr="00927A3C">
        <w:rPr>
          <w:rFonts w:ascii="Sakkal Majalla" w:hAnsi="Sakkal Majalla" w:cs="Sakkal Majalla" w:hint="cs"/>
          <w:b/>
          <w:sz w:val="32"/>
          <w:szCs w:val="32"/>
          <w:rtl/>
        </w:rPr>
        <w:t>ﺳﺖ</w:t>
      </w:r>
      <w:r w:rsidRPr="00927A3C">
        <w:rPr>
          <w:rFonts w:ascii="Sakkal Majalla" w:hAnsi="Sakkal Majalla" w:cs="Sakkal Majalla"/>
          <w:b/>
          <w:sz w:val="32"/>
          <w:szCs w:val="32"/>
          <w:rtl/>
        </w:rPr>
        <w:t xml:space="preserve"> نقاط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)     </w:t>
      </w:r>
    </w:p>
    <w:p w:rsidR="009157ED" w:rsidRPr="009157ED" w:rsidRDefault="009157ED" w:rsidP="009157ED">
      <w:pPr>
        <w:bidi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</w:pPr>
      <w:proofErr w:type="gramStart"/>
      <w:r w:rsidRPr="009157ED">
        <w:rPr>
          <w:rFonts w:ascii="Sakkal Majalla" w:hAnsi="Sakkal Majalla" w:cs="Sakkal Majalla" w:hint="cs"/>
          <w:b/>
          <w:bCs/>
          <w:spacing w:val="3"/>
          <w:sz w:val="32"/>
          <w:szCs w:val="32"/>
          <w:highlight w:val="lightGray"/>
          <w:rtl/>
        </w:rPr>
        <w:t>الجنينة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:</w:t>
      </w:r>
      <w:proofErr w:type="gramEnd"/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حديقة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منزلية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كانت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تزدان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بها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بعض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الدور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والقصور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الموجودة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داخل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المدن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والبلدات،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ولعلّ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أشهرها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مقرّ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الحكم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بعاصمة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الإيالة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: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دار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الإمارة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أو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دار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السلطان،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الّتي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عرفت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أيضًا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بقصر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الجنينة.</w:t>
      </w:r>
    </w:p>
    <w:p w:rsidR="009157ED" w:rsidRPr="009157ED" w:rsidRDefault="009157ED" w:rsidP="009157ED">
      <w:pPr>
        <w:bidi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</w:pPr>
      <w:r w:rsidRPr="009157ED">
        <w:rPr>
          <w:rFonts w:ascii="Sakkal Majalla" w:hAnsi="Sakkal Majalla" w:cs="Sakkal Majalla" w:hint="cs"/>
          <w:b/>
          <w:bCs/>
          <w:spacing w:val="3"/>
          <w:sz w:val="32"/>
          <w:szCs w:val="32"/>
          <w:highlight w:val="lightGray"/>
          <w:rtl/>
        </w:rPr>
        <w:t>الرقعة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(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جمع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"</w:t>
      </w:r>
      <w:proofErr w:type="spellStart"/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رقايع</w:t>
      </w:r>
      <w:proofErr w:type="spellEnd"/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>"</w:t>
      </w:r>
      <w:proofErr w:type="gramStart"/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>) :</w:t>
      </w:r>
      <w:proofErr w:type="gramEnd"/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قطعة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أرض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صغيرة،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مساحتها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تتراوح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بين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بضع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proofErr w:type="spellStart"/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آرات</w:t>
      </w:r>
      <w:proofErr w:type="spellEnd"/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وعشرات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proofErr w:type="spellStart"/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الآرات</w:t>
      </w:r>
      <w:proofErr w:type="spellEnd"/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،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تكون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غالبًا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محصورة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بين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ملكيات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أكبر.</w:t>
      </w:r>
    </w:p>
    <w:p w:rsidR="009157ED" w:rsidRPr="009157ED" w:rsidRDefault="009157ED" w:rsidP="009157ED">
      <w:pPr>
        <w:bidi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</w:pPr>
      <w:r w:rsidRPr="009157ED">
        <w:rPr>
          <w:rFonts w:ascii="Sakkal Majalla" w:hAnsi="Sakkal Majalla" w:cs="Sakkal Majalla" w:hint="cs"/>
          <w:b/>
          <w:bCs/>
          <w:spacing w:val="3"/>
          <w:sz w:val="32"/>
          <w:szCs w:val="32"/>
          <w:highlight w:val="lightGray"/>
          <w:rtl/>
        </w:rPr>
        <w:t>الجنان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(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جمع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"</w:t>
      </w:r>
      <w:proofErr w:type="spellStart"/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جناين</w:t>
      </w:r>
      <w:proofErr w:type="spellEnd"/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>"</w:t>
      </w:r>
      <w:proofErr w:type="gramStart"/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>) :</w:t>
      </w:r>
      <w:proofErr w:type="gramEnd"/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مزرعة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proofErr w:type="spellStart"/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تتوسّطها</w:t>
      </w:r>
      <w:proofErr w:type="spellEnd"/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عادةً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دار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ريفية،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كانت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تتّخذ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شكل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حديقة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غنّاء،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وتنتشر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بالأخصّ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في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فحوص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مدن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الإيالة.</w:t>
      </w:r>
    </w:p>
    <w:p w:rsidR="009157ED" w:rsidRPr="009157ED" w:rsidRDefault="009157ED" w:rsidP="009157ED">
      <w:pPr>
        <w:bidi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</w:pPr>
      <w:proofErr w:type="gramStart"/>
      <w:r w:rsidRPr="009157ED">
        <w:rPr>
          <w:rFonts w:ascii="Sakkal Majalla" w:hAnsi="Sakkal Majalla" w:cs="Sakkal Majalla" w:hint="cs"/>
          <w:b/>
          <w:bCs/>
          <w:spacing w:val="3"/>
          <w:sz w:val="32"/>
          <w:szCs w:val="32"/>
          <w:highlight w:val="lightGray"/>
          <w:rtl/>
        </w:rPr>
        <w:t>المقسم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:</w:t>
      </w:r>
      <w:proofErr w:type="gramEnd"/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قطعة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أرض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مخصّصة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للزراعة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أو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للرعي،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مساحتها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تتراوح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بين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بضع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هكتارات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وعشرات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الهكتارات،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تنتمي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إلى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حوش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أكبر.</w:t>
      </w:r>
    </w:p>
    <w:p w:rsidR="009157ED" w:rsidRPr="009157ED" w:rsidRDefault="009157ED" w:rsidP="009157ED">
      <w:pPr>
        <w:bidi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</w:pPr>
      <w:proofErr w:type="gramStart"/>
      <w:r w:rsidRPr="009157ED">
        <w:rPr>
          <w:rFonts w:ascii="Sakkal Majalla" w:hAnsi="Sakkal Majalla" w:cs="Sakkal Majalla" w:hint="cs"/>
          <w:b/>
          <w:bCs/>
          <w:spacing w:val="3"/>
          <w:sz w:val="32"/>
          <w:szCs w:val="32"/>
          <w:highlight w:val="lightGray"/>
          <w:rtl/>
        </w:rPr>
        <w:t>الحوش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:</w:t>
      </w:r>
      <w:proofErr w:type="gramEnd"/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ملكية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زراعية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كبيرة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تصل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مساحتها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غالبًا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إلى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مئات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الهكتارات.</w:t>
      </w:r>
    </w:p>
    <w:p w:rsidR="009157ED" w:rsidRPr="009157ED" w:rsidRDefault="009157ED" w:rsidP="009157ED">
      <w:pPr>
        <w:bidi/>
        <w:spacing w:after="120"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rtl/>
        </w:rPr>
      </w:pPr>
      <w:proofErr w:type="gramStart"/>
      <w:r w:rsidRPr="009157ED">
        <w:rPr>
          <w:rFonts w:ascii="Sakkal Majalla" w:hAnsi="Sakkal Majalla" w:cs="Sakkal Majalla" w:hint="cs"/>
          <w:b/>
          <w:bCs/>
          <w:spacing w:val="3"/>
          <w:sz w:val="32"/>
          <w:szCs w:val="32"/>
          <w:highlight w:val="lightGray"/>
          <w:rtl/>
        </w:rPr>
        <w:t>البلاد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:</w:t>
      </w:r>
      <w:proofErr w:type="gramEnd"/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ملكية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(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زراعية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)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شاسعة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تتراوح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مساحتها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بين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مئات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وآلاف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الهكتارات،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كانت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ملكيتها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تعود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غالبًا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إلى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بعض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العشائر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القبلية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أو</w:t>
      </w:r>
      <w:r w:rsidRPr="009157ED">
        <w:rPr>
          <w:rFonts w:ascii="Sakkal Majalla" w:hAnsi="Sakkal Majalla" w:cs="Sakkal Majalla"/>
          <w:spacing w:val="3"/>
          <w:sz w:val="32"/>
          <w:szCs w:val="32"/>
          <w:highlight w:val="lightGray"/>
          <w:rtl/>
        </w:rPr>
        <w:t xml:space="preserve"> </w:t>
      </w:r>
      <w:proofErr w:type="spellStart"/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للبايلك</w:t>
      </w:r>
      <w:proofErr w:type="spellEnd"/>
      <w:r w:rsidRPr="009157ED">
        <w:rPr>
          <w:rFonts w:ascii="Sakkal Majalla" w:hAnsi="Sakkal Majalla" w:cs="Sakkal Majalla" w:hint="cs"/>
          <w:spacing w:val="3"/>
          <w:sz w:val="32"/>
          <w:szCs w:val="32"/>
          <w:highlight w:val="lightGray"/>
          <w:rtl/>
        </w:rPr>
        <w:t>.</w:t>
      </w:r>
    </w:p>
    <w:p w:rsidR="00AB79E2" w:rsidRPr="00927A3C" w:rsidRDefault="003E33B2" w:rsidP="00927A3C">
      <w:pPr>
        <w:pStyle w:val="Corpsdetexte"/>
        <w:bidi/>
        <w:jc w:val="both"/>
        <w:rPr>
          <w:rFonts w:ascii="Sakkal Majalla" w:hAnsi="Sakkal Majalla" w:cs="Sakkal Majalla"/>
          <w:sz w:val="32"/>
          <w:szCs w:val="32"/>
        </w:rPr>
      </w:pPr>
      <w:r w:rsidRPr="00927A3C">
        <w:rPr>
          <w:rFonts w:ascii="Sakkal Majalla" w:hAnsi="Sakkal Majalla" w:cs="Sakkal Majalla"/>
          <w:sz w:val="32"/>
          <w:szCs w:val="32"/>
          <w:highlight w:val="lightGray"/>
          <w:rtl/>
        </w:rPr>
        <w:t xml:space="preserve">سؤال </w:t>
      </w:r>
      <w:r w:rsidR="00927A3C" w:rsidRPr="00927A3C">
        <w:rPr>
          <w:rFonts w:ascii="Sakkal Majalla" w:hAnsi="Sakkal Majalla" w:cs="Sakkal Majalla"/>
          <w:sz w:val="32"/>
          <w:szCs w:val="32"/>
          <w:highlight w:val="lightGray"/>
        </w:rPr>
        <w:t>2</w:t>
      </w:r>
      <w:r w:rsidR="00927A3C" w:rsidRPr="00927A3C">
        <w:rPr>
          <w:rFonts w:ascii="Sakkal Majalla" w:hAnsi="Sakkal Majalla" w:cs="Sakkal Majalla" w:hint="cs"/>
          <w:sz w:val="32"/>
          <w:szCs w:val="32"/>
          <w:highlight w:val="lightGray"/>
          <w:rtl/>
        </w:rPr>
        <w:t>:</w:t>
      </w:r>
      <w:r w:rsidR="006A60A3" w:rsidRPr="00927A3C">
        <w:rPr>
          <w:rFonts w:ascii="Sakkal Majalla" w:hAnsi="Sakkal Majalla" w:cs="Sakkal Majalla"/>
          <w:sz w:val="32"/>
          <w:szCs w:val="32"/>
          <w:rtl/>
        </w:rPr>
        <w:t xml:space="preserve"> اذكر النقاط الأساسية</w:t>
      </w:r>
      <w:r w:rsidRPr="00927A3C">
        <w:rPr>
          <w:rFonts w:ascii="Sakkal Majalla" w:hAnsi="Sakkal Majalla" w:cs="Sakkal Majalla"/>
          <w:sz w:val="32"/>
          <w:szCs w:val="32"/>
          <w:rtl/>
        </w:rPr>
        <w:t xml:space="preserve"> لمفهوم</w:t>
      </w:r>
      <w:r w:rsidRPr="00927A3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927A3C">
        <w:rPr>
          <w:rFonts w:ascii="Sakkal Majalla" w:hAnsi="Sakkal Majalla" w:cs="Sakkal Majalla"/>
          <w:sz w:val="32"/>
          <w:szCs w:val="32"/>
          <w:rtl/>
        </w:rPr>
        <w:t>اﻻﺳتعم</w:t>
      </w:r>
      <w:r w:rsidR="006A60A3" w:rsidRPr="00927A3C">
        <w:rPr>
          <w:rFonts w:ascii="Sakkal Majalla" w:hAnsi="Sakkal Majalla" w:cs="Sakkal Majalla"/>
          <w:sz w:val="32"/>
          <w:szCs w:val="32"/>
          <w:rtl/>
        </w:rPr>
        <w:t>ا</w:t>
      </w:r>
      <w:r w:rsidRPr="00927A3C">
        <w:rPr>
          <w:rFonts w:ascii="Sakkal Majalla" w:hAnsi="Sakkal Majalla" w:cs="Sakkal Majalla"/>
          <w:sz w:val="32"/>
          <w:szCs w:val="32"/>
          <w:rtl/>
        </w:rPr>
        <w:t>ر،</w:t>
      </w:r>
      <w:r w:rsidRPr="00927A3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6A60A3" w:rsidRPr="00927A3C">
        <w:rPr>
          <w:rFonts w:ascii="Sakkal Majalla" w:hAnsi="Sakkal Majalla" w:cs="Sakkal Majalla"/>
          <w:sz w:val="32"/>
          <w:szCs w:val="32"/>
          <w:rtl/>
        </w:rPr>
        <w:t>ث</w:t>
      </w:r>
      <w:r w:rsidRPr="00927A3C">
        <w:rPr>
          <w:rFonts w:ascii="Sakkal Majalla" w:hAnsi="Sakkal Majalla" w:cs="Sakkal Majalla"/>
          <w:sz w:val="32"/>
          <w:szCs w:val="32"/>
          <w:rtl/>
        </w:rPr>
        <w:t>مّ</w:t>
      </w:r>
      <w:r w:rsidRPr="00927A3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6A60A3" w:rsidRPr="00927A3C">
        <w:rPr>
          <w:rFonts w:ascii="Sakkal Majalla" w:hAnsi="Sakkal Majalla" w:cs="Sakkal Majalla"/>
          <w:sz w:val="32"/>
          <w:szCs w:val="32"/>
          <w:rtl/>
        </w:rPr>
        <w:t>ناقش</w:t>
      </w:r>
      <w:r w:rsidRPr="00927A3C">
        <w:rPr>
          <w:rFonts w:ascii="Sakkal Majalla" w:hAnsi="Sakkal Majalla" w:cs="Sakkal Majalla"/>
          <w:sz w:val="32"/>
          <w:szCs w:val="32"/>
          <w:rtl/>
        </w:rPr>
        <w:t xml:space="preserve"> على </w:t>
      </w:r>
      <w:r w:rsidR="006A60A3" w:rsidRPr="00927A3C">
        <w:rPr>
          <w:rFonts w:ascii="Sakkal Majalla" w:hAnsi="Sakkal Majalla" w:cs="Sakkal Majalla"/>
          <w:sz w:val="32"/>
          <w:szCs w:val="32"/>
          <w:rtl/>
        </w:rPr>
        <w:t>ضوئها</w:t>
      </w:r>
      <w:r w:rsidRPr="00927A3C">
        <w:rPr>
          <w:rFonts w:ascii="Sakkal Majalla" w:hAnsi="Sakkal Majalla" w:cs="Sakkal Majalla"/>
          <w:sz w:val="32"/>
          <w:szCs w:val="32"/>
          <w:rtl/>
        </w:rPr>
        <w:t xml:space="preserve"> ماهية الوجود العثما</w:t>
      </w:r>
      <w:r w:rsidR="006A60A3" w:rsidRPr="00927A3C">
        <w:rPr>
          <w:rFonts w:ascii="Sakkal Majalla" w:hAnsi="Sakkal Majalla" w:cs="Sakkal Majalla"/>
          <w:sz w:val="32"/>
          <w:szCs w:val="32"/>
          <w:rtl/>
        </w:rPr>
        <w:t>ني</w:t>
      </w:r>
      <w:r w:rsidRPr="00927A3C">
        <w:rPr>
          <w:rFonts w:ascii="Sakkal Majalla" w:hAnsi="Sakkal Majalla" w:cs="Sakkal Majalla"/>
          <w:sz w:val="32"/>
          <w:szCs w:val="32"/>
          <w:rtl/>
        </w:rPr>
        <w:t xml:space="preserve"> في</w:t>
      </w:r>
      <w:r w:rsidRPr="00927A3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927A3C">
        <w:rPr>
          <w:rFonts w:ascii="Sakkal Majalla" w:hAnsi="Sakkal Majalla" w:cs="Sakkal Majalla"/>
          <w:sz w:val="32"/>
          <w:szCs w:val="32"/>
          <w:rtl/>
        </w:rPr>
        <w:t>الجزائر،</w:t>
      </w:r>
      <w:r w:rsidRPr="00927A3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927A3C">
        <w:rPr>
          <w:rFonts w:ascii="Sakkal Majalla" w:hAnsi="Sakkal Majalla" w:cs="Sakkal Majalla"/>
          <w:sz w:val="32"/>
          <w:szCs w:val="32"/>
          <w:rtl/>
        </w:rPr>
        <w:t>أيعتبر</w:t>
      </w:r>
      <w:r w:rsidRPr="00927A3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6A60A3" w:rsidRPr="00927A3C">
        <w:rPr>
          <w:rFonts w:ascii="Sakkal Majalla" w:hAnsi="Sakkal Majalla" w:cs="Sakkal Majalla"/>
          <w:sz w:val="32"/>
          <w:szCs w:val="32"/>
          <w:rtl/>
        </w:rPr>
        <w:t>استعمارا</w:t>
      </w:r>
      <w:r w:rsidRPr="00927A3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927A3C">
        <w:rPr>
          <w:rFonts w:ascii="Sakkal Majalla" w:hAnsi="Sakkal Majalla" w:cs="Sakkal Majalla"/>
          <w:sz w:val="32"/>
          <w:szCs w:val="32"/>
          <w:rtl/>
        </w:rPr>
        <w:t>أم</w:t>
      </w:r>
      <w:r w:rsidRPr="00927A3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6A60A3" w:rsidRPr="00927A3C">
        <w:rPr>
          <w:rFonts w:ascii="Sakkal Majalla" w:hAnsi="Sakkal Majalla" w:cs="Sakkal Majalla"/>
          <w:sz w:val="32"/>
          <w:szCs w:val="32"/>
          <w:rtl/>
        </w:rPr>
        <w:t>أنّه</w:t>
      </w:r>
      <w:r w:rsidRPr="00927A3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927A3C">
        <w:rPr>
          <w:rFonts w:ascii="Sakkal Majalla" w:hAnsi="Sakkal Majalla" w:cs="Sakkal Majalla"/>
          <w:sz w:val="32"/>
          <w:szCs w:val="32"/>
          <w:rtl/>
        </w:rPr>
        <w:t>غير</w:t>
      </w:r>
      <w:r w:rsidRPr="00927A3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927A3C">
        <w:rPr>
          <w:rFonts w:ascii="Sakkal Majalla" w:hAnsi="Sakkal Majalla" w:cs="Sakkal Majalla"/>
          <w:sz w:val="32"/>
          <w:szCs w:val="32"/>
          <w:rtl/>
        </w:rPr>
        <w:t>ذلك</w:t>
      </w:r>
      <w:proofErr w:type="gramStart"/>
      <w:r w:rsidRPr="00927A3C">
        <w:rPr>
          <w:rFonts w:ascii="Sakkal Majalla" w:hAnsi="Sakkal Majalla" w:cs="Sakkal Majalla"/>
          <w:sz w:val="32"/>
          <w:szCs w:val="32"/>
          <w:rtl/>
        </w:rPr>
        <w:t>؟</w:t>
      </w:r>
      <w:r w:rsidRPr="00927A3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6A60A3" w:rsidRPr="00927A3C">
        <w:rPr>
          <w:rFonts w:ascii="Sakkal Majalla" w:hAnsi="Sakkal Majalla" w:cs="Sakkal Majalla"/>
          <w:sz w:val="32"/>
          <w:szCs w:val="32"/>
        </w:rPr>
        <w:t>)</w:t>
      </w:r>
      <w:proofErr w:type="gramEnd"/>
      <w:r w:rsidR="006A60A3" w:rsidRPr="00927A3C">
        <w:rPr>
          <w:rFonts w:ascii="Sakkal Majalla" w:hAnsi="Sakkal Majalla" w:cs="Sakkal Majalla"/>
          <w:sz w:val="32"/>
          <w:szCs w:val="32"/>
          <w:rtl/>
        </w:rPr>
        <w:t xml:space="preserve"> ست</w:t>
      </w:r>
      <w:r w:rsidRPr="00927A3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6A60A3" w:rsidRPr="00927A3C">
        <w:rPr>
          <w:rFonts w:ascii="Sakkal Majalla" w:hAnsi="Sakkal Majalla" w:cs="Sakkal Majalla"/>
          <w:sz w:val="32"/>
          <w:szCs w:val="32"/>
          <w:rtl/>
        </w:rPr>
        <w:t>نقاط</w:t>
      </w:r>
      <w:r w:rsidR="006A60A3" w:rsidRPr="00927A3C">
        <w:rPr>
          <w:rFonts w:ascii="Sakkal Majalla" w:hAnsi="Sakkal Majalla" w:cs="Sakkal Majalla"/>
          <w:sz w:val="32"/>
          <w:szCs w:val="32"/>
        </w:rPr>
        <w:t xml:space="preserve"> (</w:t>
      </w:r>
    </w:p>
    <w:p w:rsidR="00927A3C" w:rsidRPr="003E33B2" w:rsidRDefault="00927A3C" w:rsidP="00927A3C">
      <w:pPr>
        <w:bidi/>
        <w:spacing w:after="60"/>
        <w:ind w:right="421"/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</w:pP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 xml:space="preserve">الإجابة </w:t>
      </w:r>
      <w:r w:rsidR="005B7360" w:rsidRPr="003E33B2">
        <w:rPr>
          <w:rFonts w:ascii="Sakkal Majalla" w:hAnsi="Sakkal Majalla" w:cs="Sakkal Majalla" w:hint="cs"/>
          <w:b/>
          <w:spacing w:val="-10"/>
          <w:sz w:val="32"/>
          <w:szCs w:val="32"/>
          <w:highlight w:val="lightGray"/>
          <w:rtl/>
        </w:rPr>
        <w:t>تكون:</w:t>
      </w: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 xml:space="preserve"> </w:t>
      </w:r>
      <w:proofErr w:type="gramStart"/>
      <w:r w:rsidRPr="003E33B2">
        <w:rPr>
          <w:rFonts w:ascii="Sakkal Majalla" w:hAnsi="Sakkal Majalla" w:cs="Sakkal Majalla"/>
          <w:bCs/>
          <w:spacing w:val="-10"/>
          <w:sz w:val="32"/>
          <w:szCs w:val="32"/>
          <w:highlight w:val="lightGray"/>
          <w:rtl/>
        </w:rPr>
        <w:t>-</w:t>
      </w: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 xml:space="preserve"> أولاً</w:t>
      </w:r>
      <w:proofErr w:type="gramEnd"/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 xml:space="preserve"> بمناقشة الشروط الأساسية للاستعمار</w:t>
      </w: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</w:rPr>
        <w:t xml:space="preserve"> :</w:t>
      </w:r>
    </w:p>
    <w:p w:rsidR="00927A3C" w:rsidRPr="003E33B2" w:rsidRDefault="00927A3C" w:rsidP="005B7360">
      <w:pPr>
        <w:bidi/>
        <w:spacing w:after="60"/>
        <w:ind w:right="421"/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</w:pP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</w:rPr>
        <w:t>1</w:t>
      </w:r>
      <w:r w:rsidR="005B7360" w:rsidRPr="003E33B2">
        <w:rPr>
          <w:rFonts w:ascii="Sakkal Majalla" w:hAnsi="Sakkal Majalla" w:cs="Sakkal Majalla" w:hint="cs"/>
          <w:b/>
          <w:spacing w:val="-10"/>
          <w:sz w:val="32"/>
          <w:szCs w:val="32"/>
          <w:highlight w:val="lightGray"/>
          <w:rtl/>
        </w:rPr>
        <w:t xml:space="preserve">. </w:t>
      </w: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</w:rPr>
        <w:t xml:space="preserve"> </w:t>
      </w: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>الاختلاف الحضاري بين المستعمِر و المستعمَر، من حيث الدين و اللغة و الثقافة و القيم الاجتماعية</w:t>
      </w:r>
    </w:p>
    <w:p w:rsidR="00927A3C" w:rsidRPr="003E33B2" w:rsidRDefault="00927A3C" w:rsidP="005B7360">
      <w:pPr>
        <w:bidi/>
        <w:spacing w:after="60"/>
        <w:ind w:right="421"/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</w:pP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</w:rPr>
        <w:t>2</w:t>
      </w:r>
      <w:r w:rsidR="005B7360" w:rsidRPr="003E33B2">
        <w:rPr>
          <w:rFonts w:ascii="Sakkal Majalla" w:hAnsi="Sakkal Majalla" w:cs="Sakkal Majalla" w:hint="cs"/>
          <w:b/>
          <w:spacing w:val="-10"/>
          <w:sz w:val="32"/>
          <w:szCs w:val="32"/>
          <w:highlight w:val="lightGray"/>
          <w:rtl/>
        </w:rPr>
        <w:t xml:space="preserve">. </w:t>
      </w: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>سعي المستعمِر لفرض دينه و لغته و ثقافته و قيمه الاجتماعية على المستعمَر</w:t>
      </w: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</w:rPr>
        <w:t xml:space="preserve"> </w:t>
      </w:r>
    </w:p>
    <w:p w:rsidR="00927A3C" w:rsidRPr="003E33B2" w:rsidRDefault="00927A3C" w:rsidP="005B7360">
      <w:pPr>
        <w:bidi/>
        <w:spacing w:after="60"/>
        <w:ind w:right="421"/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</w:pP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</w:rPr>
        <w:t>3</w:t>
      </w:r>
      <w:r w:rsidR="005B7360" w:rsidRPr="003E33B2">
        <w:rPr>
          <w:rFonts w:ascii="Sakkal Majalla" w:hAnsi="Sakkal Majalla" w:cs="Sakkal Majalla" w:hint="cs"/>
          <w:b/>
          <w:spacing w:val="-10"/>
          <w:sz w:val="32"/>
          <w:szCs w:val="32"/>
          <w:highlight w:val="lightGray"/>
          <w:rtl/>
        </w:rPr>
        <w:t xml:space="preserve">. </w:t>
      </w: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</w:rPr>
        <w:t xml:space="preserve"> </w:t>
      </w: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>إنكار/تشكيك المستعمِر لإنسانية و هوية المستعمَر كفردٍ متحضّر</w:t>
      </w:r>
    </w:p>
    <w:p w:rsidR="00927A3C" w:rsidRPr="003E33B2" w:rsidRDefault="00927A3C" w:rsidP="005B7360">
      <w:pPr>
        <w:bidi/>
        <w:spacing w:after="60"/>
        <w:ind w:right="421"/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</w:pP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</w:rPr>
        <w:t>4</w:t>
      </w:r>
      <w:r w:rsidR="005B7360" w:rsidRPr="003E33B2">
        <w:rPr>
          <w:rFonts w:ascii="Sakkal Majalla" w:hAnsi="Sakkal Majalla" w:cs="Sakkal Majalla" w:hint="cs"/>
          <w:b/>
          <w:spacing w:val="-10"/>
          <w:sz w:val="32"/>
          <w:szCs w:val="32"/>
          <w:highlight w:val="lightGray"/>
          <w:rtl/>
        </w:rPr>
        <w:t xml:space="preserve">. </w:t>
      </w: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>الانعزال الاجتماعي بين المستعمِر و المستعمَ</w:t>
      </w:r>
      <w:proofErr w:type="gramStart"/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>ر :</w:t>
      </w:r>
      <w:proofErr w:type="gramEnd"/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 xml:space="preserve"> ندرة الزيجات المختلطة – الميز العنصري - إلخ</w:t>
      </w:r>
    </w:p>
    <w:p w:rsidR="00927A3C" w:rsidRPr="003E33B2" w:rsidRDefault="00927A3C" w:rsidP="005B7360">
      <w:pPr>
        <w:bidi/>
        <w:spacing w:after="60"/>
        <w:ind w:right="421"/>
        <w:jc w:val="both"/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</w:pP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</w:rPr>
        <w:t>5</w:t>
      </w:r>
      <w:r w:rsidR="005B7360" w:rsidRPr="003E33B2">
        <w:rPr>
          <w:rFonts w:ascii="Sakkal Majalla" w:hAnsi="Sakkal Majalla" w:cs="Sakkal Majalla" w:hint="cs"/>
          <w:b/>
          <w:spacing w:val="-10"/>
          <w:sz w:val="32"/>
          <w:szCs w:val="32"/>
          <w:highlight w:val="lightGray"/>
          <w:rtl/>
        </w:rPr>
        <w:t xml:space="preserve">. </w:t>
      </w: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 xml:space="preserve">احتكار أو بالأحرى استئثار المقوّمات الاقتصادية في المستعمرة، باستخدام جميع الوسائل </w:t>
      </w:r>
      <w:r w:rsidR="005B7360" w:rsidRPr="003E33B2">
        <w:rPr>
          <w:rFonts w:ascii="Sakkal Majalla" w:hAnsi="Sakkal Majalla" w:cs="Sakkal Majalla" w:hint="cs"/>
          <w:b/>
          <w:spacing w:val="-10"/>
          <w:sz w:val="32"/>
          <w:szCs w:val="32"/>
          <w:highlight w:val="lightGray"/>
          <w:rtl/>
        </w:rPr>
        <w:t>المتاحة:</w:t>
      </w: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 xml:space="preserve"> الإفقار - التهجير </w:t>
      </w:r>
      <w:r w:rsidR="005B7360" w:rsidRPr="003E33B2">
        <w:rPr>
          <w:rFonts w:ascii="Sakkal Majalla" w:hAnsi="Sakkal Majalla" w:cs="Sakkal Majalla" w:hint="cs"/>
          <w:b/>
          <w:spacing w:val="-10"/>
          <w:sz w:val="32"/>
          <w:szCs w:val="32"/>
          <w:highlight w:val="lightGray"/>
          <w:rtl/>
        </w:rPr>
        <w:t>-</w:t>
      </w: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 xml:space="preserve"> التقتيل أو الإبادة</w:t>
      </w:r>
    </w:p>
    <w:p w:rsidR="005B7360" w:rsidRDefault="00927A3C" w:rsidP="005B7360">
      <w:pPr>
        <w:bidi/>
        <w:spacing w:after="60"/>
        <w:ind w:right="421"/>
        <w:jc w:val="both"/>
        <w:rPr>
          <w:rFonts w:ascii="Sakkal Majalla" w:hAnsi="Sakkal Majalla" w:cs="Sakkal Majalla"/>
          <w:b/>
          <w:spacing w:val="-10"/>
          <w:sz w:val="32"/>
          <w:szCs w:val="32"/>
          <w:rtl/>
        </w:rPr>
      </w:pPr>
      <w:r w:rsidRPr="003E33B2">
        <w:rPr>
          <w:rFonts w:ascii="Sakkal Majalla" w:hAnsi="Sakkal Majalla" w:cs="Sakkal Majalla"/>
          <w:bCs/>
          <w:spacing w:val="-10"/>
          <w:sz w:val="32"/>
          <w:szCs w:val="32"/>
          <w:highlight w:val="lightGray"/>
          <w:rtl/>
        </w:rPr>
        <w:t>-</w:t>
      </w: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 xml:space="preserve"> ثانيًا بمناقشة موضوعية لطبيعة الحكم العثماني في الجزائر فيما يخصّ النقاط </w:t>
      </w:r>
      <w:proofErr w:type="gramStart"/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>التالية :</w:t>
      </w:r>
      <w:proofErr w:type="gramEnd"/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 xml:space="preserve"> الحكومة المركزية </w:t>
      </w:r>
      <w:r w:rsidR="005B7360" w:rsidRPr="003E33B2">
        <w:rPr>
          <w:rFonts w:ascii="Sakkal Majalla" w:hAnsi="Sakkal Majalla" w:cs="Sakkal Majalla" w:hint="cs"/>
          <w:b/>
          <w:spacing w:val="-10"/>
          <w:sz w:val="32"/>
          <w:szCs w:val="32"/>
          <w:highlight w:val="lightGray"/>
          <w:rtl/>
        </w:rPr>
        <w:t>-</w:t>
      </w: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 xml:space="preserve"> الحكومات </w:t>
      </w:r>
      <w:proofErr w:type="spellStart"/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>البايلكية</w:t>
      </w:r>
      <w:proofErr w:type="spellEnd"/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 xml:space="preserve"> </w:t>
      </w:r>
      <w:r w:rsidR="005B7360" w:rsidRPr="003E33B2">
        <w:rPr>
          <w:rFonts w:ascii="Sakkal Majalla" w:hAnsi="Sakkal Majalla" w:cs="Sakkal Majalla" w:hint="cs"/>
          <w:b/>
          <w:spacing w:val="-10"/>
          <w:sz w:val="32"/>
          <w:szCs w:val="32"/>
          <w:highlight w:val="lightGray"/>
          <w:rtl/>
        </w:rPr>
        <w:t>-</w:t>
      </w: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 xml:space="preserve"> تشكيلات جيش الإيالة </w:t>
      </w:r>
      <w:r w:rsidR="005B7360" w:rsidRPr="003E33B2">
        <w:rPr>
          <w:rFonts w:ascii="Sakkal Majalla" w:hAnsi="Sakkal Majalla" w:cs="Sakkal Majalla" w:hint="cs"/>
          <w:b/>
          <w:spacing w:val="-10"/>
          <w:sz w:val="32"/>
          <w:szCs w:val="32"/>
          <w:highlight w:val="lightGray"/>
          <w:rtl/>
        </w:rPr>
        <w:t>-</w:t>
      </w: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 xml:space="preserve"> مستويات الثروة </w:t>
      </w:r>
      <w:r w:rsidR="005B7360" w:rsidRPr="003E33B2">
        <w:rPr>
          <w:rFonts w:ascii="Sakkal Majalla" w:hAnsi="Sakkal Majalla" w:cs="Sakkal Majalla" w:hint="cs"/>
          <w:b/>
          <w:spacing w:val="-10"/>
          <w:sz w:val="32"/>
          <w:szCs w:val="32"/>
          <w:highlight w:val="lightGray"/>
          <w:rtl/>
        </w:rPr>
        <w:t>-</w:t>
      </w:r>
      <w:r w:rsidR="005B7360"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 xml:space="preserve"> العلاقات بين الفئة "التركية" و</w:t>
      </w: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 xml:space="preserve">باق الفئات الاجتماعية </w:t>
      </w:r>
      <w:r w:rsidR="005B7360" w:rsidRPr="003E33B2">
        <w:rPr>
          <w:rFonts w:ascii="Sakkal Majalla" w:hAnsi="Sakkal Majalla" w:cs="Sakkal Majalla" w:hint="cs"/>
          <w:b/>
          <w:spacing w:val="-10"/>
          <w:sz w:val="32"/>
          <w:szCs w:val="32"/>
          <w:highlight w:val="lightGray"/>
          <w:rtl/>
        </w:rPr>
        <w:t>-</w:t>
      </w:r>
      <w:r w:rsidR="005B7360"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 xml:space="preserve"> مساوئ و</w:t>
      </w:r>
      <w:r w:rsidRPr="003E33B2">
        <w:rPr>
          <w:rFonts w:ascii="Sakkal Majalla" w:hAnsi="Sakkal Majalla" w:cs="Sakkal Majalla"/>
          <w:b/>
          <w:spacing w:val="-10"/>
          <w:sz w:val="32"/>
          <w:szCs w:val="32"/>
          <w:highlight w:val="lightGray"/>
          <w:rtl/>
        </w:rPr>
        <w:t>محاسن السيطرة العثمانية</w:t>
      </w:r>
      <w:r w:rsidR="005B7360" w:rsidRPr="003E33B2">
        <w:rPr>
          <w:rFonts w:ascii="Sakkal Majalla" w:hAnsi="Sakkal Majalla" w:cs="Sakkal Majalla" w:hint="cs"/>
          <w:b/>
          <w:spacing w:val="-10"/>
          <w:sz w:val="32"/>
          <w:szCs w:val="32"/>
          <w:highlight w:val="lightGray"/>
          <w:rtl/>
        </w:rPr>
        <w:t>.</w:t>
      </w:r>
    </w:p>
    <w:p w:rsidR="006C518C" w:rsidRDefault="006C518C" w:rsidP="00927A3C">
      <w:pPr>
        <w:bidi/>
        <w:spacing w:after="60"/>
        <w:ind w:left="3" w:right="420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 w:rsidRPr="006C518C">
        <w:rPr>
          <w:rFonts w:ascii="Sakkal Majalla" w:hAnsi="Sakkal Majalla" w:cs="Sakkal Majalla" w:hint="eastAsia"/>
          <w:b/>
          <w:sz w:val="32"/>
          <w:szCs w:val="32"/>
          <w:highlight w:val="lightGray"/>
          <w:rtl/>
        </w:rPr>
        <w:lastRenderedPageBreak/>
        <w:t>سؤال</w:t>
      </w:r>
      <w:r w:rsidRPr="006C518C">
        <w:rPr>
          <w:rFonts w:ascii="Sakkal Majalla" w:hAnsi="Sakkal Majalla" w:cs="Sakkal Majalla" w:hint="cs"/>
          <w:b/>
          <w:sz w:val="32"/>
          <w:szCs w:val="32"/>
          <w:highlight w:val="lightGray"/>
          <w:rtl/>
        </w:rPr>
        <w:t xml:space="preserve"> </w:t>
      </w:r>
      <w:r w:rsidRPr="006C518C">
        <w:rPr>
          <w:rFonts w:ascii="Sakkal Majalla" w:hAnsi="Sakkal Majalla" w:cs="Sakkal Majalla"/>
          <w:b/>
          <w:sz w:val="32"/>
          <w:szCs w:val="32"/>
          <w:highlight w:val="lightGray"/>
        </w:rPr>
        <w:t>3</w:t>
      </w:r>
      <w:r w:rsidRPr="006C518C">
        <w:rPr>
          <w:rFonts w:ascii="Sakkal Majalla" w:hAnsi="Sakkal Majalla" w:cs="Sakkal Majalla" w:hint="cs"/>
          <w:b/>
          <w:sz w:val="32"/>
          <w:szCs w:val="32"/>
          <w:highlight w:val="lightGray"/>
          <w:rtl/>
        </w:rPr>
        <w:t>: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</w:t>
      </w:r>
      <w:r w:rsidRPr="006C518C">
        <w:rPr>
          <w:rFonts w:ascii="Sakkal Majalla" w:hAnsi="Sakkal Majalla" w:cs="Sakkal Majalla"/>
          <w:b/>
          <w:sz w:val="32"/>
          <w:szCs w:val="32"/>
          <w:rtl/>
        </w:rPr>
        <w:t xml:space="preserve">الدارج في المخيّلة الشعبية أنّ الدولة </w:t>
      </w:r>
      <w:r w:rsidRPr="006C518C">
        <w:rPr>
          <w:rFonts w:ascii="Sakkal Majalla" w:hAnsi="Sakkal Majalla" w:cs="Sakkal Majalla" w:hint="cs"/>
          <w:b/>
          <w:sz w:val="32"/>
          <w:szCs w:val="32"/>
          <w:rtl/>
        </w:rPr>
        <w:t>العثمانية</w:t>
      </w:r>
      <w:r w:rsidRPr="006C518C"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 w:rsidRPr="006C518C">
        <w:rPr>
          <w:rFonts w:ascii="Sakkal Majalla" w:hAnsi="Sakkal Majalla" w:cs="Sakkal Majalla" w:hint="cs"/>
          <w:b/>
          <w:sz w:val="32"/>
          <w:szCs w:val="32"/>
          <w:rtl/>
        </w:rPr>
        <w:t>فرطت</w:t>
      </w:r>
      <w:r w:rsidRPr="006C518C">
        <w:rPr>
          <w:rFonts w:ascii="Sakkal Majalla" w:hAnsi="Sakkal Majalla" w:cs="Sakkal Majalla"/>
          <w:b/>
          <w:sz w:val="32"/>
          <w:szCs w:val="32"/>
          <w:rtl/>
        </w:rPr>
        <w:t xml:space="preserve"> في الجزائر قبيل و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خلال </w:t>
      </w:r>
      <w:r w:rsidRPr="006C518C">
        <w:rPr>
          <w:rFonts w:ascii="Sakkal Majalla" w:hAnsi="Sakkal Majalla" w:cs="Sakkal Majalla" w:hint="cs"/>
          <w:b/>
          <w:sz w:val="32"/>
          <w:szCs w:val="32"/>
          <w:rtl/>
        </w:rPr>
        <w:t>تعرضها</w:t>
      </w:r>
      <w:r w:rsidRPr="006C518C">
        <w:rPr>
          <w:rFonts w:ascii="Sakkal Majalla" w:hAnsi="Sakkal Majalla" w:cs="Sakkal Majalla"/>
          <w:b/>
          <w:sz w:val="32"/>
          <w:szCs w:val="32"/>
          <w:rtl/>
        </w:rPr>
        <w:t xml:space="preserve"> للغزو </w:t>
      </w:r>
      <w:r w:rsidR="00927A3C" w:rsidRPr="006C518C">
        <w:rPr>
          <w:rFonts w:ascii="Sakkal Majalla" w:hAnsi="Sakkal Majalla" w:cs="Sakkal Majalla" w:hint="cs"/>
          <w:b/>
          <w:sz w:val="32"/>
          <w:szCs w:val="32"/>
          <w:rtl/>
        </w:rPr>
        <w:t>الفرنسي</w:t>
      </w:r>
      <w:r w:rsidRPr="006C518C">
        <w:rPr>
          <w:rFonts w:ascii="Sakkal Majalla" w:hAnsi="Sakkal Majalla" w:cs="Sakkal Majalla"/>
          <w:b/>
          <w:sz w:val="32"/>
          <w:szCs w:val="32"/>
          <w:rtl/>
        </w:rPr>
        <w:t xml:space="preserve">. ما يمكنك ذكره في هذا المقام؟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(</w:t>
      </w:r>
      <w:r w:rsidR="00927A3C" w:rsidRPr="006C518C">
        <w:rPr>
          <w:rFonts w:ascii="Sakkal Majalla" w:hAnsi="Sakkal Majalla" w:cs="Sakkal Majalla" w:hint="cs"/>
          <w:b/>
          <w:sz w:val="32"/>
          <w:szCs w:val="32"/>
          <w:rtl/>
        </w:rPr>
        <w:t>ثما</w:t>
      </w:r>
      <w:r w:rsidR="00927A3C">
        <w:rPr>
          <w:rFonts w:ascii="Sakkal Majalla" w:hAnsi="Sakkal Majalla" w:cs="Sakkal Majalla" w:hint="cs"/>
          <w:b/>
          <w:sz w:val="32"/>
          <w:szCs w:val="32"/>
          <w:rtl/>
        </w:rPr>
        <w:t>ن</w:t>
      </w:r>
      <w:r w:rsidR="00927A3C" w:rsidRPr="006C518C">
        <w:rPr>
          <w:rFonts w:ascii="Sakkal Majalla" w:hAnsi="Sakkal Majalla" w:cs="Sakkal Majalla" w:hint="cs"/>
          <w:b/>
          <w:sz w:val="32"/>
          <w:szCs w:val="32"/>
          <w:rtl/>
        </w:rPr>
        <w:t>ية</w:t>
      </w:r>
      <w:r w:rsidRPr="006C518C"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 w:rsidR="00927A3C" w:rsidRPr="006C518C">
        <w:rPr>
          <w:rFonts w:ascii="Sakkal Majalla" w:hAnsi="Sakkal Majalla" w:cs="Sakkal Majalla" w:hint="cs"/>
          <w:b/>
          <w:sz w:val="32"/>
          <w:szCs w:val="32"/>
          <w:rtl/>
        </w:rPr>
        <w:t>نقاط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)</w:t>
      </w:r>
    </w:p>
    <w:p w:rsidR="005B7360" w:rsidRPr="009B0E77" w:rsidRDefault="005B7360" w:rsidP="005B7360">
      <w:pPr>
        <w:bidi/>
        <w:spacing w:after="120"/>
        <w:jc w:val="both"/>
        <w:rPr>
          <w:rFonts w:ascii="Sakkal Majalla" w:hAnsi="Sakkal Majalla" w:cs="Sakkal Majalla"/>
          <w:sz w:val="32"/>
          <w:szCs w:val="32"/>
          <w:highlight w:val="lightGray"/>
          <w:rtl/>
        </w:rPr>
      </w:pPr>
      <w:r w:rsidRPr="009B0E77">
        <w:rPr>
          <w:rFonts w:ascii="Sakkal Majalla" w:hAnsi="Sakkal Majalla" w:cs="Sakkal Majalla"/>
          <w:sz w:val="32"/>
          <w:szCs w:val="32"/>
          <w:highlight w:val="lightGray"/>
          <w:rtl/>
        </w:rPr>
        <w:t xml:space="preserve">الحقيقة أنّ هذا الاعتقاد عارٍ تمامًا من الصحّة، فدون اتّخاذ موقف تبريري المعلوم أنّه كانت للعثمانيين عدّة مساعي لاستعادة الجزائر، غير أنّ ظروفًا وعوامل خلال الفترة (1827-1837) وقفت حائلاً دون إنجاد الجزائريين ومدّ يد المساعدة </w:t>
      </w:r>
      <w:proofErr w:type="gramStart"/>
      <w:r w:rsidRPr="009B0E77">
        <w:rPr>
          <w:rFonts w:ascii="Sakkal Majalla" w:hAnsi="Sakkal Majalla" w:cs="Sakkal Majalla"/>
          <w:sz w:val="32"/>
          <w:szCs w:val="32"/>
          <w:highlight w:val="lightGray"/>
          <w:rtl/>
        </w:rPr>
        <w:t>لهم ،</w:t>
      </w:r>
      <w:proofErr w:type="gramEnd"/>
      <w:r w:rsidRPr="009B0E77">
        <w:rPr>
          <w:rFonts w:ascii="Sakkal Majalla" w:hAnsi="Sakkal Majalla" w:cs="Sakkal Majalla"/>
          <w:sz w:val="32"/>
          <w:szCs w:val="32"/>
          <w:highlight w:val="lightGray"/>
          <w:rtl/>
        </w:rPr>
        <w:t xml:space="preserve"> ونذكر منها</w:t>
      </w:r>
      <w:r w:rsidRPr="009B0E77">
        <w:rPr>
          <w:rFonts w:ascii="Sakkal Majalla" w:hAnsi="Sakkal Majalla" w:cs="Sakkal Majalla"/>
          <w:sz w:val="32"/>
          <w:szCs w:val="32"/>
          <w:highlight w:val="lightGray"/>
        </w:rPr>
        <w:t xml:space="preserve"> :</w:t>
      </w:r>
    </w:p>
    <w:p w:rsidR="005B7360" w:rsidRPr="003E33B2" w:rsidRDefault="005B7360" w:rsidP="005B7360">
      <w:pPr>
        <w:bidi/>
        <w:jc w:val="both"/>
        <w:rPr>
          <w:rFonts w:ascii="Bahij Lotus" w:hAnsi="Bahij Lotus" w:cs="Bahij Lotus"/>
          <w:b/>
          <w:bCs/>
          <w:sz w:val="30"/>
          <w:szCs w:val="30"/>
          <w:highlight w:val="lightGray"/>
          <w:rtl/>
        </w:rPr>
      </w:pPr>
      <w:r w:rsidRPr="003E33B2">
        <w:rPr>
          <w:rFonts w:ascii="Bahij Lotus" w:hAnsi="Bahij Lotus" w:cs="Bahij Lotus"/>
          <w:b/>
          <w:bCs/>
          <w:sz w:val="30"/>
          <w:szCs w:val="30"/>
          <w:highlight w:val="lightGray"/>
        </w:rPr>
        <w:sym w:font="Wingdings" w:char="F081"/>
      </w:r>
      <w:r w:rsidRPr="003E33B2">
        <w:rPr>
          <w:rFonts w:ascii="Bahij Lotus" w:hAnsi="Bahij Lotus" w:hint="cs"/>
          <w:b/>
          <w:bCs/>
          <w:sz w:val="30"/>
          <w:szCs w:val="30"/>
          <w:highlight w:val="lightGray"/>
          <w:rtl/>
        </w:rPr>
        <w:t xml:space="preserve"> </w:t>
      </w:r>
      <w:r w:rsidRPr="003E33B2">
        <w:rPr>
          <w:rFonts w:ascii="Sakkal Majalla" w:hAnsi="Sakkal Majalla" w:cs="Sakkal Majalla"/>
          <w:sz w:val="32"/>
          <w:szCs w:val="32"/>
          <w:highlight w:val="lightGray"/>
          <w:rtl/>
        </w:rPr>
        <w:t>الواقعة الخيرية (1827)</w:t>
      </w:r>
    </w:p>
    <w:p w:rsidR="005B7360" w:rsidRPr="003E33B2" w:rsidRDefault="005B7360" w:rsidP="005B7360">
      <w:pPr>
        <w:bidi/>
        <w:jc w:val="both"/>
        <w:rPr>
          <w:rFonts w:ascii="Sakkal Majalla" w:hAnsi="Sakkal Majalla" w:cs="Sakkal Majalla"/>
          <w:sz w:val="32"/>
          <w:szCs w:val="32"/>
          <w:highlight w:val="lightGray"/>
          <w:rtl/>
        </w:rPr>
      </w:pPr>
      <w:r w:rsidRPr="003E33B2">
        <w:rPr>
          <w:rFonts w:ascii="Bahij Lotus" w:hAnsi="Bahij Lotus" w:cs="Bahij Lotus"/>
          <w:b/>
          <w:bCs/>
          <w:sz w:val="30"/>
          <w:szCs w:val="30"/>
          <w:highlight w:val="lightGray"/>
        </w:rPr>
        <w:sym w:font="Wingdings" w:char="F082"/>
      </w:r>
      <w:r w:rsidRPr="003E33B2">
        <w:rPr>
          <w:rFonts w:ascii="Bahij Lotus" w:hAnsi="Bahij Lotus" w:hint="cs"/>
          <w:b/>
          <w:bCs/>
          <w:sz w:val="30"/>
          <w:szCs w:val="30"/>
          <w:highlight w:val="lightGray"/>
          <w:rtl/>
        </w:rPr>
        <w:t xml:space="preserve"> </w:t>
      </w:r>
      <w:r w:rsidRPr="003E33B2">
        <w:rPr>
          <w:rFonts w:ascii="Sakkal Majalla" w:hAnsi="Sakkal Majalla" w:cs="Sakkal Majalla"/>
          <w:sz w:val="32"/>
          <w:szCs w:val="32"/>
          <w:highlight w:val="lightGray"/>
          <w:rtl/>
        </w:rPr>
        <w:t xml:space="preserve">معركة </w:t>
      </w:r>
      <w:proofErr w:type="spellStart"/>
      <w:r w:rsidRPr="003E33B2">
        <w:rPr>
          <w:rFonts w:ascii="Sakkal Majalla" w:hAnsi="Sakkal Majalla" w:cs="Sakkal Majalla"/>
          <w:sz w:val="32"/>
          <w:szCs w:val="32"/>
          <w:highlight w:val="lightGray"/>
          <w:rtl/>
        </w:rPr>
        <w:t>ناﭬﺎرين</w:t>
      </w:r>
      <w:proofErr w:type="spellEnd"/>
      <w:r w:rsidRPr="003E33B2">
        <w:rPr>
          <w:rFonts w:ascii="Sakkal Majalla" w:hAnsi="Sakkal Majalla" w:cs="Sakkal Majalla"/>
          <w:sz w:val="32"/>
          <w:szCs w:val="32"/>
          <w:highlight w:val="lightGray"/>
          <w:rtl/>
        </w:rPr>
        <w:t xml:space="preserve"> (1827)</w:t>
      </w:r>
    </w:p>
    <w:p w:rsidR="005B7360" w:rsidRPr="003E33B2" w:rsidRDefault="005B7360" w:rsidP="005B7360">
      <w:pPr>
        <w:bidi/>
        <w:jc w:val="both"/>
        <w:rPr>
          <w:rFonts w:ascii="Sakkal Majalla" w:hAnsi="Sakkal Majalla" w:cs="Sakkal Majalla"/>
          <w:sz w:val="32"/>
          <w:szCs w:val="32"/>
          <w:highlight w:val="lightGray"/>
          <w:rtl/>
        </w:rPr>
      </w:pPr>
      <w:r w:rsidRPr="003E33B2">
        <w:rPr>
          <w:rFonts w:ascii="Bahij Lotus" w:hAnsi="Bahij Lotus" w:cs="Bahij Lotus"/>
          <w:b/>
          <w:bCs/>
          <w:sz w:val="30"/>
          <w:szCs w:val="30"/>
          <w:highlight w:val="lightGray"/>
        </w:rPr>
        <w:sym w:font="Wingdings" w:char="F083"/>
      </w:r>
      <w:r w:rsidRPr="003E33B2">
        <w:rPr>
          <w:rFonts w:ascii="Bahij Lotus" w:hAnsi="Bahij Lotus" w:hint="cs"/>
          <w:b/>
          <w:bCs/>
          <w:sz w:val="30"/>
          <w:szCs w:val="30"/>
          <w:highlight w:val="lightGray"/>
          <w:rtl/>
        </w:rPr>
        <w:t xml:space="preserve"> </w:t>
      </w:r>
      <w:r w:rsidRPr="003E33B2">
        <w:rPr>
          <w:rFonts w:ascii="Sakkal Majalla" w:hAnsi="Sakkal Majalla" w:cs="Sakkal Majalla"/>
          <w:sz w:val="32"/>
          <w:szCs w:val="32"/>
          <w:highlight w:val="lightGray"/>
          <w:rtl/>
        </w:rPr>
        <w:t>الحرب الروسية العثمانية (1828-1829)</w:t>
      </w:r>
    </w:p>
    <w:p w:rsidR="005B7360" w:rsidRPr="003E33B2" w:rsidRDefault="005B7360" w:rsidP="005B7360">
      <w:pPr>
        <w:bidi/>
        <w:jc w:val="both"/>
        <w:rPr>
          <w:rFonts w:ascii="Bahij Lotus" w:hAnsi="Bahij Lotus" w:cs="Bahij Lotus"/>
          <w:b/>
          <w:bCs/>
          <w:sz w:val="30"/>
          <w:szCs w:val="30"/>
          <w:highlight w:val="lightGray"/>
          <w:rtl/>
        </w:rPr>
      </w:pPr>
      <w:r w:rsidRPr="003E33B2">
        <w:rPr>
          <w:rFonts w:ascii="Bahij Lotus" w:hAnsi="Bahij Lotus" w:cs="Bahij Lotus"/>
          <w:b/>
          <w:bCs/>
          <w:sz w:val="30"/>
          <w:szCs w:val="30"/>
          <w:highlight w:val="lightGray"/>
        </w:rPr>
        <w:sym w:font="Wingdings" w:char="F084"/>
      </w:r>
      <w:r w:rsidRPr="003E33B2">
        <w:rPr>
          <w:rFonts w:ascii="Bahij Lotus" w:hAnsi="Bahij Lotus" w:hint="cs"/>
          <w:b/>
          <w:bCs/>
          <w:sz w:val="30"/>
          <w:szCs w:val="30"/>
          <w:highlight w:val="lightGray"/>
          <w:rtl/>
        </w:rPr>
        <w:t xml:space="preserve"> </w:t>
      </w:r>
      <w:r w:rsidRPr="003E33B2">
        <w:rPr>
          <w:rFonts w:ascii="Sakkal Majalla" w:hAnsi="Sakkal Majalla" w:cs="Sakkal Majalla"/>
          <w:sz w:val="32"/>
          <w:szCs w:val="32"/>
          <w:highlight w:val="lightGray"/>
          <w:rtl/>
        </w:rPr>
        <w:t>مشروع محمّد علي (1829-1830)</w:t>
      </w:r>
    </w:p>
    <w:p w:rsidR="005B7360" w:rsidRPr="003E33B2" w:rsidRDefault="005B7360" w:rsidP="005B7360">
      <w:pPr>
        <w:bidi/>
        <w:jc w:val="both"/>
        <w:rPr>
          <w:rFonts w:ascii="Bahij Lotus" w:hAnsi="Bahij Lotus" w:cs="Bahij Lotus"/>
          <w:b/>
          <w:bCs/>
          <w:sz w:val="30"/>
          <w:szCs w:val="30"/>
          <w:highlight w:val="lightGray"/>
          <w:rtl/>
        </w:rPr>
      </w:pPr>
      <w:r w:rsidRPr="003E33B2">
        <w:rPr>
          <w:rFonts w:ascii="Bahij Lotus" w:hAnsi="Bahij Lotus" w:cs="Bahij Lotus"/>
          <w:b/>
          <w:bCs/>
          <w:sz w:val="30"/>
          <w:szCs w:val="30"/>
          <w:highlight w:val="lightGray"/>
        </w:rPr>
        <w:sym w:font="Wingdings" w:char="F085"/>
      </w:r>
      <w:r w:rsidRPr="003E33B2">
        <w:rPr>
          <w:rFonts w:ascii="Bahij Lotus" w:hAnsi="Bahij Lotus" w:hint="cs"/>
          <w:b/>
          <w:bCs/>
          <w:sz w:val="30"/>
          <w:szCs w:val="30"/>
          <w:highlight w:val="lightGray"/>
          <w:rtl/>
        </w:rPr>
        <w:t xml:space="preserve"> </w:t>
      </w:r>
      <w:r w:rsidRPr="003E33B2">
        <w:rPr>
          <w:rFonts w:ascii="Sakkal Majalla" w:hAnsi="Sakkal Majalla" w:cs="Sakkal Majalla"/>
          <w:sz w:val="32"/>
          <w:szCs w:val="32"/>
          <w:highlight w:val="lightGray"/>
          <w:rtl/>
        </w:rPr>
        <w:t>مناورات فرنسا الدبلوماسية</w:t>
      </w:r>
    </w:p>
    <w:p w:rsidR="005B7360" w:rsidRPr="003E33B2" w:rsidRDefault="005B7360" w:rsidP="005B7360">
      <w:pPr>
        <w:bidi/>
        <w:jc w:val="both"/>
        <w:rPr>
          <w:rFonts w:ascii="Bahij Lotus" w:hAnsi="Bahij Lotus" w:cs="Bahij Lotus"/>
          <w:b/>
          <w:bCs/>
          <w:sz w:val="30"/>
          <w:szCs w:val="30"/>
          <w:highlight w:val="lightGray"/>
          <w:rtl/>
        </w:rPr>
      </w:pPr>
      <w:r w:rsidRPr="003E33B2">
        <w:rPr>
          <w:rFonts w:ascii="Bahij Lotus" w:hAnsi="Bahij Lotus" w:cs="Bahij Lotus"/>
          <w:b/>
          <w:bCs/>
          <w:sz w:val="30"/>
          <w:szCs w:val="30"/>
          <w:highlight w:val="lightGray"/>
        </w:rPr>
        <w:sym w:font="Wingdings" w:char="F086"/>
      </w:r>
      <w:r w:rsidRPr="003E33B2">
        <w:rPr>
          <w:rFonts w:ascii="Bahij Lotus" w:hAnsi="Bahij Lotus" w:hint="cs"/>
          <w:b/>
          <w:bCs/>
          <w:sz w:val="30"/>
          <w:szCs w:val="30"/>
          <w:highlight w:val="lightGray"/>
          <w:rtl/>
        </w:rPr>
        <w:t xml:space="preserve"> </w:t>
      </w:r>
      <w:r w:rsidRPr="003E33B2">
        <w:rPr>
          <w:rFonts w:ascii="Sakkal Majalla" w:hAnsi="Sakkal Majalla" w:cs="Sakkal Majalla"/>
          <w:sz w:val="32"/>
          <w:szCs w:val="32"/>
          <w:highlight w:val="lightGray"/>
          <w:rtl/>
        </w:rPr>
        <w:t>تواطؤ باي تونس مع الفرنسيين</w:t>
      </w:r>
    </w:p>
    <w:p w:rsidR="005B7360" w:rsidRPr="003E33B2" w:rsidRDefault="005B7360" w:rsidP="005B7360">
      <w:pPr>
        <w:bidi/>
        <w:jc w:val="both"/>
        <w:rPr>
          <w:rFonts w:ascii="Sakkal Majalla" w:hAnsi="Sakkal Majalla" w:cs="Sakkal Majalla"/>
          <w:sz w:val="32"/>
          <w:szCs w:val="32"/>
          <w:highlight w:val="lightGray"/>
          <w:rtl/>
        </w:rPr>
      </w:pPr>
      <w:r w:rsidRPr="003E33B2">
        <w:rPr>
          <w:rFonts w:ascii="Bahij Lotus" w:hAnsi="Bahij Lotus" w:cs="Bahij Lotus"/>
          <w:b/>
          <w:bCs/>
          <w:sz w:val="30"/>
          <w:szCs w:val="30"/>
          <w:highlight w:val="lightGray"/>
        </w:rPr>
        <w:sym w:font="Wingdings" w:char="F087"/>
      </w:r>
      <w:r w:rsidRPr="003E33B2">
        <w:rPr>
          <w:rFonts w:ascii="Bahij Lotus" w:hAnsi="Bahij Lotus" w:hint="cs"/>
          <w:b/>
          <w:bCs/>
          <w:sz w:val="30"/>
          <w:szCs w:val="30"/>
          <w:highlight w:val="lightGray"/>
          <w:rtl/>
        </w:rPr>
        <w:t xml:space="preserve"> </w:t>
      </w:r>
      <w:r w:rsidRPr="003E33B2">
        <w:rPr>
          <w:rFonts w:ascii="Sakkal Majalla" w:hAnsi="Sakkal Majalla" w:cs="Sakkal Majalla"/>
          <w:sz w:val="32"/>
          <w:szCs w:val="32"/>
          <w:highlight w:val="lightGray"/>
          <w:rtl/>
        </w:rPr>
        <w:t>حملة إبراهيم باشا على الشام (1831-1833)</w:t>
      </w:r>
    </w:p>
    <w:p w:rsidR="005B7360" w:rsidRDefault="005B7360" w:rsidP="005B7360">
      <w:pPr>
        <w:bidi/>
        <w:spacing w:after="120"/>
        <w:jc w:val="both"/>
        <w:rPr>
          <w:rFonts w:ascii="Bahij Lotus" w:hAnsi="Bahij Lotus" w:cs="Bahij Lotus"/>
          <w:b/>
          <w:bCs/>
          <w:sz w:val="30"/>
          <w:szCs w:val="30"/>
          <w:rtl/>
        </w:rPr>
      </w:pPr>
      <w:r w:rsidRPr="003E33B2">
        <w:rPr>
          <w:rFonts w:ascii="Bahij Lotus" w:hAnsi="Bahij Lotus" w:cs="Bahij Lotus"/>
          <w:b/>
          <w:bCs/>
          <w:sz w:val="30"/>
          <w:szCs w:val="30"/>
          <w:highlight w:val="lightGray"/>
        </w:rPr>
        <w:sym w:font="Wingdings" w:char="F088"/>
      </w:r>
      <w:r w:rsidRPr="003E33B2">
        <w:rPr>
          <w:rFonts w:ascii="Bahij Lotus" w:hAnsi="Bahij Lotus" w:hint="cs"/>
          <w:b/>
          <w:bCs/>
          <w:sz w:val="30"/>
          <w:szCs w:val="30"/>
          <w:highlight w:val="lightGray"/>
          <w:rtl/>
        </w:rPr>
        <w:t xml:space="preserve"> </w:t>
      </w:r>
      <w:r w:rsidRPr="003E33B2">
        <w:rPr>
          <w:rFonts w:ascii="Sakkal Majalla" w:hAnsi="Sakkal Majalla" w:cs="Sakkal Majalla"/>
          <w:sz w:val="32"/>
          <w:szCs w:val="32"/>
          <w:highlight w:val="lightGray"/>
          <w:rtl/>
        </w:rPr>
        <w:t>سقوط قسنطينة (1837)</w:t>
      </w:r>
    </w:p>
    <w:p w:rsidR="003E33B2" w:rsidRDefault="003E33B2" w:rsidP="00927A3C">
      <w:pPr>
        <w:bidi/>
        <w:spacing w:after="60"/>
        <w:ind w:left="6068"/>
        <w:jc w:val="right"/>
        <w:rPr>
          <w:rFonts w:ascii="Sakkal Majalla" w:hAnsi="Sakkal Majalla" w:cs="Sakkal Majalla"/>
          <w:b/>
          <w:bCs/>
          <w:w w:val="67"/>
          <w:sz w:val="36"/>
          <w:szCs w:val="36"/>
          <w:rtl/>
        </w:rPr>
      </w:pPr>
    </w:p>
    <w:p w:rsidR="00AB79E2" w:rsidRPr="00927A3C" w:rsidRDefault="003E33B2" w:rsidP="003E33B2">
      <w:pPr>
        <w:bidi/>
        <w:spacing w:after="60"/>
        <w:ind w:left="6068"/>
        <w:jc w:val="right"/>
        <w:rPr>
          <w:rFonts w:ascii="Sakkal Majalla" w:hAnsi="Sakkal Majalla" w:cs="Sakkal Majalla"/>
          <w:b/>
          <w:bCs/>
          <w:sz w:val="36"/>
          <w:szCs w:val="36"/>
        </w:rPr>
      </w:pPr>
      <w:r w:rsidRPr="00927A3C">
        <w:rPr>
          <w:rFonts w:ascii="Sakkal Majalla" w:hAnsi="Sakkal Majalla" w:cs="Sakkal Majalla"/>
          <w:b/>
          <w:bCs/>
          <w:w w:val="67"/>
          <w:sz w:val="36"/>
          <w:szCs w:val="36"/>
          <w:rtl/>
        </w:rPr>
        <w:t>مع</w:t>
      </w:r>
      <w:r w:rsidRPr="00927A3C">
        <w:rPr>
          <w:rFonts w:ascii="Sakkal Majalla" w:hAnsi="Sakkal Majalla" w:cs="Sakkal Majalla"/>
          <w:b/>
          <w:bCs/>
          <w:spacing w:val="14"/>
          <w:sz w:val="36"/>
          <w:szCs w:val="36"/>
          <w:rtl/>
        </w:rPr>
        <w:t xml:space="preserve"> </w:t>
      </w:r>
      <w:r w:rsidRPr="00927A3C">
        <w:rPr>
          <w:rFonts w:ascii="Sakkal Majalla" w:hAnsi="Sakkal Majalla" w:cs="Sakkal Majalla"/>
          <w:b/>
          <w:bCs/>
          <w:w w:val="67"/>
          <w:sz w:val="36"/>
          <w:szCs w:val="36"/>
          <w:rtl/>
        </w:rPr>
        <w:t>تمنيات</w:t>
      </w:r>
      <w:r w:rsidRPr="00927A3C">
        <w:rPr>
          <w:rFonts w:ascii="Sakkal Majalla" w:hAnsi="Sakkal Majalla" w:cs="Sakkal Majalla"/>
          <w:b/>
          <w:bCs/>
          <w:spacing w:val="11"/>
          <w:sz w:val="36"/>
          <w:szCs w:val="36"/>
          <w:rtl/>
        </w:rPr>
        <w:t xml:space="preserve"> </w:t>
      </w:r>
      <w:r w:rsidRPr="00927A3C">
        <w:rPr>
          <w:rFonts w:ascii="Sakkal Majalla" w:hAnsi="Sakkal Majalla" w:cs="Sakkal Majalla"/>
          <w:b/>
          <w:bCs/>
          <w:w w:val="67"/>
          <w:sz w:val="36"/>
          <w:szCs w:val="36"/>
          <w:rtl/>
        </w:rPr>
        <w:t>أست</w:t>
      </w:r>
      <w:bookmarkStart w:id="0" w:name="_GoBack"/>
      <w:bookmarkEnd w:id="0"/>
      <w:r w:rsidRPr="00927A3C">
        <w:rPr>
          <w:rFonts w:ascii="Sakkal Majalla" w:hAnsi="Sakkal Majalla" w:cs="Sakkal Majalla"/>
          <w:b/>
          <w:bCs/>
          <w:w w:val="67"/>
          <w:sz w:val="36"/>
          <w:szCs w:val="36"/>
          <w:rtl/>
        </w:rPr>
        <w:t>اذ</w:t>
      </w:r>
      <w:r w:rsidRPr="00927A3C">
        <w:rPr>
          <w:rFonts w:ascii="Sakkal Majalla" w:hAnsi="Sakkal Majalla" w:cs="Sakkal Majalla"/>
          <w:b/>
          <w:bCs/>
          <w:spacing w:val="15"/>
          <w:sz w:val="36"/>
          <w:szCs w:val="36"/>
          <w:rtl/>
        </w:rPr>
        <w:t xml:space="preserve"> </w:t>
      </w:r>
      <w:r w:rsidRPr="00927A3C">
        <w:rPr>
          <w:rFonts w:ascii="Sakkal Majalla" w:hAnsi="Sakkal Majalla" w:cs="Sakkal Majalla"/>
          <w:b/>
          <w:bCs/>
          <w:w w:val="67"/>
          <w:sz w:val="36"/>
          <w:szCs w:val="36"/>
          <w:rtl/>
        </w:rPr>
        <w:t>المقياس</w:t>
      </w:r>
      <w:r w:rsidRPr="003E33B2">
        <w:rPr>
          <w:rFonts w:ascii="Sakkal Majalla" w:hAnsi="Sakkal Majalla" w:cs="Sakkal Majalla"/>
          <w:b/>
          <w:bCs/>
          <w:w w:val="67"/>
          <w:sz w:val="36"/>
          <w:szCs w:val="36"/>
          <w:rtl/>
        </w:rPr>
        <w:t xml:space="preserve"> </w:t>
      </w:r>
      <w:r w:rsidRPr="00927A3C">
        <w:rPr>
          <w:rFonts w:ascii="Sakkal Majalla" w:hAnsi="Sakkal Majalla" w:cs="Sakkal Majalla"/>
          <w:b/>
          <w:bCs/>
          <w:w w:val="67"/>
          <w:sz w:val="36"/>
          <w:szCs w:val="36"/>
          <w:rtl/>
        </w:rPr>
        <w:t>بـالـتـوفـيـق</w:t>
      </w:r>
    </w:p>
    <w:sectPr w:rsidR="00AB79E2" w:rsidRPr="00927A3C" w:rsidSect="006C518C">
      <w:pgSz w:w="11910" w:h="16840"/>
      <w:pgMar w:top="11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hij Lotu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79E2"/>
    <w:rsid w:val="003E33B2"/>
    <w:rsid w:val="005B7360"/>
    <w:rsid w:val="006A60A3"/>
    <w:rsid w:val="006C518C"/>
    <w:rsid w:val="009157ED"/>
    <w:rsid w:val="00927A3C"/>
    <w:rsid w:val="00AB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EA528-D05D-44EF-9040-50CB831E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2269" w:right="2261" w:firstLine="503"/>
      <w:jc w:val="right"/>
      <w:outlineLvl w:val="0"/>
    </w:pPr>
    <w:rPr>
      <w:b/>
      <w:bCs/>
      <w:sz w:val="38"/>
      <w:szCs w:val="38"/>
    </w:rPr>
  </w:style>
  <w:style w:type="paragraph" w:styleId="Titre2">
    <w:name w:val="heading 2"/>
    <w:basedOn w:val="Normal"/>
    <w:uiPriority w:val="1"/>
    <w:qFormat/>
    <w:pPr>
      <w:spacing w:before="157"/>
      <w:ind w:left="66" w:right="700"/>
      <w:jc w:val="right"/>
      <w:outlineLvl w:val="1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E57D-'* H EA'GJE - 9ED *BJJEJ</vt:lpstr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E57D-'* H EA'GJE - 9ED *BJJEJ</dc:title>
  <cp:lastModifiedBy>TOSHIBA</cp:lastModifiedBy>
  <cp:revision>3</cp:revision>
  <dcterms:created xsi:type="dcterms:W3CDTF">2026-05-31T18:38:00Z</dcterms:created>
  <dcterms:modified xsi:type="dcterms:W3CDTF">2026-05-31T19:25:00Z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LastSaved">
    <vt:filetime>2026-05-31T00:00:00Z</vt:filetime>
  </property>
  <property fmtid="{D5CDD505-2E9C-101B-9397-08002B2CF9AE}" pid="5" name="Producer">
    <vt:lpwstr>Microsoft: Print To PDF</vt:lpwstr>
  </property>
</Properties>
</file>