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41A" w:rsidRPr="00674D62" w:rsidRDefault="0038441A" w:rsidP="0038441A">
      <w:pPr>
        <w:spacing w:before="100" w:beforeAutospacing="1" w:after="100" w:afterAutospacing="1" w:line="276" w:lineRule="auto"/>
        <w:rPr>
          <w:rFonts w:asciiTheme="majorBidi" w:hAnsiTheme="majorBidi" w:cstheme="majorBidi"/>
          <w:b/>
        </w:rPr>
      </w:pPr>
      <w:r w:rsidRPr="00674D62">
        <w:rPr>
          <w:rFonts w:asciiTheme="majorBidi" w:hAnsiTheme="majorBidi" w:cstheme="majorBidi"/>
          <w:b/>
        </w:rPr>
        <w:t>Chapitre 4 : Classification supervisée                                     (3 semaines)</w:t>
      </w:r>
    </w:p>
    <w:p w:rsidR="0038441A" w:rsidRPr="00674D62" w:rsidRDefault="0038441A" w:rsidP="0038441A">
      <w:pPr>
        <w:numPr>
          <w:ilvl w:val="0"/>
          <w:numId w:val="2"/>
        </w:numPr>
        <w:spacing w:before="100" w:beforeAutospacing="1" w:after="100" w:afterAutospacing="1" w:line="259" w:lineRule="auto"/>
        <w:rPr>
          <w:rFonts w:asciiTheme="majorBidi" w:hAnsiTheme="majorBidi" w:cstheme="majorBidi"/>
        </w:rPr>
      </w:pPr>
      <w:r w:rsidRPr="00674D62">
        <w:rPr>
          <w:rFonts w:asciiTheme="majorBidi" w:hAnsiTheme="majorBidi" w:cstheme="majorBidi"/>
        </w:rPr>
        <w:t>Principe d’entrainement de m</w:t>
      </w:r>
      <w:r w:rsidR="00D37F2E">
        <w:rPr>
          <w:rFonts w:asciiTheme="majorBidi" w:hAnsiTheme="majorBidi" w:cstheme="majorBidi"/>
        </w:rPr>
        <w:t xml:space="preserve">odèle de classification simple </w:t>
      </w:r>
      <w:r w:rsidRPr="00674D62">
        <w:rPr>
          <w:rFonts w:asciiTheme="majorBidi" w:hAnsiTheme="majorBidi" w:cstheme="majorBidi"/>
        </w:rPr>
        <w:t xml:space="preserve"> </w:t>
      </w:r>
    </w:p>
    <w:p w:rsidR="0038441A" w:rsidRPr="00674D62" w:rsidRDefault="0038441A" w:rsidP="0038441A">
      <w:pPr>
        <w:numPr>
          <w:ilvl w:val="0"/>
          <w:numId w:val="2"/>
        </w:numPr>
        <w:spacing w:before="100" w:beforeAutospacing="1" w:line="259" w:lineRule="auto"/>
        <w:ind w:left="714" w:hanging="357"/>
        <w:rPr>
          <w:rFonts w:asciiTheme="majorBidi" w:hAnsiTheme="majorBidi" w:cstheme="majorBidi"/>
        </w:rPr>
      </w:pPr>
      <w:r w:rsidRPr="00674D62">
        <w:rPr>
          <w:rFonts w:asciiTheme="majorBidi" w:hAnsiTheme="majorBidi" w:cstheme="majorBidi"/>
        </w:rPr>
        <w:t xml:space="preserve">Les modèles et algorithmes :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 xml:space="preserve">SVM (Support </w:t>
      </w:r>
      <w:proofErr w:type="spellStart"/>
      <w:r w:rsidRPr="00674D62">
        <w:rPr>
          <w:rFonts w:asciiTheme="majorBidi" w:hAnsiTheme="majorBidi" w:cstheme="majorBidi"/>
        </w:rPr>
        <w:t>Vector</w:t>
      </w:r>
      <w:proofErr w:type="spellEnd"/>
      <w:r w:rsidRPr="00674D62">
        <w:rPr>
          <w:rFonts w:asciiTheme="majorBidi" w:hAnsiTheme="majorBidi" w:cstheme="majorBidi"/>
        </w:rPr>
        <w:t xml:space="preserve"> Machine)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 xml:space="preserve"> Arbres de décisions </w:t>
      </w:r>
    </w:p>
    <w:p w:rsidR="0038441A" w:rsidRPr="00674D62" w:rsidRDefault="0038441A" w:rsidP="0038441A">
      <w:pPr>
        <w:numPr>
          <w:ilvl w:val="0"/>
          <w:numId w:val="2"/>
        </w:numPr>
        <w:spacing w:line="259" w:lineRule="auto"/>
        <w:ind w:left="714" w:hanging="357"/>
        <w:rPr>
          <w:rFonts w:asciiTheme="majorBidi" w:hAnsiTheme="majorBidi" w:cstheme="majorBidi"/>
        </w:rPr>
      </w:pPr>
      <w:r w:rsidRPr="00674D62">
        <w:rPr>
          <w:rFonts w:asciiTheme="majorBidi" w:hAnsiTheme="majorBidi" w:cstheme="majorBidi"/>
        </w:rPr>
        <w:t>Évaluation de performance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Matrice de confusion, précision, rappel, F1-score.</w:t>
      </w:r>
    </w:p>
    <w:p w:rsidR="0038441A" w:rsidRPr="00674D62" w:rsidRDefault="0038441A" w:rsidP="0038441A">
      <w:pPr>
        <w:numPr>
          <w:ilvl w:val="0"/>
          <w:numId w:val="1"/>
        </w:numPr>
        <w:rPr>
          <w:rStyle w:val="Strong"/>
          <w:rFonts w:asciiTheme="majorBidi" w:hAnsiTheme="majorBidi" w:cstheme="majorBidi"/>
        </w:rPr>
      </w:pPr>
      <w:r w:rsidRPr="00674D62">
        <w:rPr>
          <w:rStyle w:val="Strong"/>
          <w:rFonts w:asciiTheme="majorBidi" w:hAnsiTheme="majorBidi" w:cstheme="majorBidi"/>
        </w:rPr>
        <w:t>Exercices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 xml:space="preserve">Expliquer comment utiliser </w:t>
      </w:r>
      <w:proofErr w:type="spellStart"/>
      <w:r w:rsidRPr="00674D62">
        <w:rPr>
          <w:rFonts w:asciiTheme="majorBidi" w:hAnsiTheme="majorBidi" w:cstheme="majorBidi"/>
        </w:rPr>
        <w:t>Scikit-learn</w:t>
      </w:r>
      <w:proofErr w:type="spellEnd"/>
      <w:r w:rsidRPr="00674D62">
        <w:rPr>
          <w:rFonts w:asciiTheme="majorBidi" w:hAnsiTheme="majorBidi" w:cstheme="majorBidi"/>
        </w:rPr>
        <w:t xml:space="preserve"> ?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 xml:space="preserve">Comparaison de plusieurs modèles sur un </w:t>
      </w:r>
      <w:proofErr w:type="spellStart"/>
      <w:r w:rsidRPr="00674D62">
        <w:rPr>
          <w:rFonts w:asciiTheme="majorBidi" w:hAnsiTheme="majorBidi" w:cstheme="majorBidi"/>
        </w:rPr>
        <w:t>dataset</w:t>
      </w:r>
      <w:proofErr w:type="spellEnd"/>
      <w:r w:rsidRPr="00674D62">
        <w:rPr>
          <w:rFonts w:asciiTheme="majorBidi" w:hAnsiTheme="majorBidi" w:cstheme="majorBidi"/>
        </w:rPr>
        <w:t xml:space="preserve"> </w:t>
      </w:r>
    </w:p>
    <w:p w:rsidR="0038441A" w:rsidRPr="00674D62" w:rsidRDefault="0038441A" w:rsidP="0038441A">
      <w:pPr>
        <w:numPr>
          <w:ilvl w:val="1"/>
          <w:numId w:val="1"/>
        </w:numPr>
        <w:ind w:left="1434" w:hanging="357"/>
        <w:rPr>
          <w:rFonts w:asciiTheme="majorBidi" w:hAnsiTheme="majorBidi" w:cstheme="majorBidi"/>
        </w:rPr>
      </w:pPr>
      <w:r w:rsidRPr="00674D62">
        <w:rPr>
          <w:rFonts w:asciiTheme="majorBidi" w:hAnsiTheme="majorBidi" w:cstheme="majorBidi"/>
        </w:rPr>
        <w:t>….</w:t>
      </w:r>
    </w:p>
    <w:p w:rsidR="00D07B43" w:rsidRDefault="00D07B43"/>
    <w:p w:rsidR="00C80025" w:rsidRPr="00C80025" w:rsidRDefault="00C80025" w:rsidP="00F8398B">
      <w:pPr>
        <w:spacing w:before="100" w:beforeAutospacing="1" w:after="100" w:afterAutospacing="1"/>
        <w:jc w:val="both"/>
        <w:rPr>
          <w:rFonts w:eastAsia="Times New Roman"/>
          <w:b/>
          <w:lang w:eastAsia="fr-FR"/>
        </w:rPr>
      </w:pPr>
      <w:r w:rsidRPr="00C80025">
        <w:rPr>
          <w:rFonts w:eastAsia="Times New Roman"/>
          <w:b/>
          <w:lang w:eastAsia="fr-FR"/>
        </w:rPr>
        <w:t xml:space="preserve">Introduction </w:t>
      </w:r>
    </w:p>
    <w:p w:rsidR="00C80025" w:rsidRDefault="00F8398B" w:rsidP="00C80025">
      <w:pPr>
        <w:spacing w:before="100" w:beforeAutospacing="1" w:after="100" w:afterAutospacing="1" w:line="276" w:lineRule="auto"/>
        <w:jc w:val="both"/>
        <w:rPr>
          <w:rFonts w:eastAsia="Times New Roman"/>
          <w:lang w:eastAsia="fr-FR"/>
        </w:rPr>
      </w:pPr>
      <w:r w:rsidRPr="00F8398B">
        <w:rPr>
          <w:rFonts w:eastAsia="Times New Roman"/>
          <w:lang w:eastAsia="fr-FR"/>
        </w:rPr>
        <w:t xml:space="preserve">Ce chapitre marque un tournant : nous ne prédisons plus un chiffre (régression), mais une </w:t>
      </w:r>
      <w:r w:rsidRPr="00F8398B">
        <w:rPr>
          <w:rFonts w:eastAsia="Times New Roman"/>
          <w:b/>
          <w:bCs/>
          <w:lang w:eastAsia="fr-FR"/>
        </w:rPr>
        <w:t>catégorie</w:t>
      </w:r>
      <w:r w:rsidRPr="00F8398B">
        <w:rPr>
          <w:rFonts w:eastAsia="Times New Roman"/>
          <w:lang w:eastAsia="fr-FR"/>
        </w:rPr>
        <w:t xml:space="preserve"> (classe).</w:t>
      </w:r>
      <w:r w:rsidR="00C80025">
        <w:rPr>
          <w:rFonts w:eastAsia="Times New Roman"/>
          <w:lang w:eastAsia="fr-FR"/>
        </w:rPr>
        <w:t xml:space="preserve"> La variable de sortie est qualitative/discrète.</w:t>
      </w:r>
    </w:p>
    <w:p w:rsidR="00C80025" w:rsidRDefault="00C80025" w:rsidP="00C80025">
      <w:pPr>
        <w:spacing w:before="100" w:beforeAutospacing="1" w:after="100" w:afterAutospacing="1" w:line="276" w:lineRule="auto"/>
        <w:jc w:val="both"/>
        <w:rPr>
          <w:rFonts w:eastAsia="Times New Roman"/>
          <w:lang w:eastAsia="fr-FR"/>
        </w:rPr>
      </w:pPr>
      <w:r>
        <w:rPr>
          <w:rFonts w:eastAsia="Times New Roman"/>
          <w:lang w:eastAsia="fr-FR"/>
        </w:rPr>
        <w:t>Exemple : détecter si un email est spam ou non.</w:t>
      </w:r>
    </w:p>
    <w:p w:rsidR="00C80025" w:rsidRDefault="00C80025" w:rsidP="00C80025">
      <w:pPr>
        <w:spacing w:before="100" w:beforeAutospacing="1" w:after="100" w:afterAutospacing="1" w:line="276" w:lineRule="auto"/>
        <w:jc w:val="both"/>
        <w:rPr>
          <w:rFonts w:eastAsia="Times New Roman"/>
          <w:lang w:eastAsia="fr-FR"/>
        </w:rPr>
      </w:pPr>
      <w:r>
        <w:rPr>
          <w:rFonts w:eastAsia="Times New Roman"/>
          <w:lang w:eastAsia="fr-FR"/>
        </w:rPr>
        <w:t>Il existe plusieurs types de classification :</w:t>
      </w:r>
    </w:p>
    <w:p w:rsidR="00C80025" w:rsidRDefault="00C80025" w:rsidP="00C80025">
      <w:pPr>
        <w:pStyle w:val="ListParagraph"/>
        <w:numPr>
          <w:ilvl w:val="1"/>
          <w:numId w:val="1"/>
        </w:numPr>
        <w:spacing w:before="100" w:beforeAutospacing="1" w:after="100" w:afterAutospacing="1" w:line="276" w:lineRule="auto"/>
        <w:jc w:val="both"/>
        <w:rPr>
          <w:rFonts w:eastAsia="Times New Roman"/>
          <w:lang w:eastAsia="fr-FR"/>
        </w:rPr>
      </w:pPr>
      <w:r>
        <w:rPr>
          <w:rFonts w:eastAsia="Times New Roman"/>
          <w:lang w:eastAsia="fr-FR"/>
        </w:rPr>
        <w:t>Binaire : 2 classes possibles (défectueux/ sain).</w:t>
      </w:r>
    </w:p>
    <w:p w:rsidR="00C80025" w:rsidRDefault="00C80025" w:rsidP="00C80025">
      <w:pPr>
        <w:pStyle w:val="ListParagraph"/>
        <w:numPr>
          <w:ilvl w:val="1"/>
          <w:numId w:val="1"/>
        </w:numPr>
        <w:spacing w:before="100" w:beforeAutospacing="1" w:after="100" w:afterAutospacing="1" w:line="276" w:lineRule="auto"/>
        <w:jc w:val="both"/>
        <w:rPr>
          <w:rFonts w:eastAsia="Times New Roman"/>
          <w:lang w:eastAsia="fr-FR"/>
        </w:rPr>
      </w:pPr>
      <w:r>
        <w:rPr>
          <w:rFonts w:eastAsia="Times New Roman"/>
          <w:lang w:eastAsia="fr-FR"/>
        </w:rPr>
        <w:t>Multi-classes : Plus de 2 classes possibles mais un seul Label.</w:t>
      </w:r>
    </w:p>
    <w:p w:rsidR="00F8398B" w:rsidRPr="00231A21" w:rsidRDefault="00231A21" w:rsidP="00231A21">
      <w:pPr>
        <w:pStyle w:val="ListParagraph"/>
        <w:numPr>
          <w:ilvl w:val="1"/>
          <w:numId w:val="1"/>
        </w:numPr>
        <w:spacing w:before="100" w:beforeAutospacing="1" w:after="100" w:afterAutospacing="1" w:line="276" w:lineRule="auto"/>
        <w:jc w:val="both"/>
        <w:rPr>
          <w:rFonts w:eastAsia="Times New Roman"/>
          <w:lang w:eastAsia="fr-FR"/>
        </w:rPr>
      </w:pPr>
      <w:r>
        <w:rPr>
          <w:rFonts w:eastAsia="Times New Roman"/>
          <w:lang w:eastAsia="fr-FR"/>
        </w:rPr>
        <w:t>Multi-classes avec plusieurs labels (exemple : une image contenant 1 pomme et 1 banane)</w:t>
      </w:r>
    </w:p>
    <w:p w:rsidR="00F8398B" w:rsidRPr="00F8398B" w:rsidRDefault="00F8398B" w:rsidP="00F8398B">
      <w:pPr>
        <w:spacing w:before="100" w:beforeAutospacing="1" w:after="100" w:afterAutospacing="1"/>
        <w:outlineLvl w:val="2"/>
        <w:rPr>
          <w:rFonts w:eastAsia="Times New Roman"/>
          <w:b/>
          <w:bCs/>
          <w:sz w:val="27"/>
          <w:szCs w:val="27"/>
          <w:lang w:eastAsia="fr-FR"/>
        </w:rPr>
      </w:pPr>
      <w:r w:rsidRPr="00F8398B">
        <w:rPr>
          <w:rFonts w:eastAsia="Times New Roman"/>
          <w:b/>
          <w:bCs/>
          <w:sz w:val="27"/>
          <w:szCs w:val="27"/>
          <w:lang w:eastAsia="fr-FR"/>
        </w:rPr>
        <w:t>1. Principe d'entraînement d'un modèle de classification</w:t>
      </w:r>
    </w:p>
    <w:p w:rsidR="00F8398B" w:rsidRPr="00F8398B" w:rsidRDefault="00F8398B" w:rsidP="00231A21">
      <w:pPr>
        <w:spacing w:before="100" w:beforeAutospacing="1" w:after="100" w:afterAutospacing="1" w:line="276" w:lineRule="auto"/>
        <w:jc w:val="both"/>
        <w:rPr>
          <w:rFonts w:eastAsia="Times New Roman"/>
          <w:lang w:eastAsia="fr-FR"/>
        </w:rPr>
      </w:pPr>
      <w:r w:rsidRPr="00F8398B">
        <w:rPr>
          <w:rFonts w:eastAsia="Times New Roman"/>
          <w:lang w:eastAsia="fr-FR"/>
        </w:rPr>
        <w:t xml:space="preserve">La classification consiste à apprendre une </w:t>
      </w:r>
      <w:r w:rsidRPr="00F8398B">
        <w:rPr>
          <w:rFonts w:eastAsia="Times New Roman"/>
          <w:b/>
          <w:bCs/>
          <w:lang w:eastAsia="fr-FR"/>
        </w:rPr>
        <w:t>frontière de décision</w:t>
      </w:r>
      <w:r w:rsidRPr="00F8398B">
        <w:rPr>
          <w:rFonts w:eastAsia="Times New Roman"/>
          <w:lang w:eastAsia="fr-FR"/>
        </w:rPr>
        <w:t xml:space="preserve"> qui sépare au mieux les classes dans l'espace des données.</w:t>
      </w:r>
      <w:r w:rsidR="00231A21">
        <w:rPr>
          <w:rFonts w:eastAsia="Times New Roman"/>
          <w:lang w:eastAsia="fr-FR"/>
        </w:rPr>
        <w:t xml:space="preserve"> Le principe</w:t>
      </w:r>
      <w:r w:rsidR="00231A21" w:rsidRPr="00F8398B">
        <w:rPr>
          <w:rFonts w:eastAsia="Times New Roman"/>
          <w:lang w:eastAsia="fr-FR"/>
        </w:rPr>
        <w:t xml:space="preserve"> est de comprendre comment séparer mathématiquement des groupes de données.</w:t>
      </w:r>
    </w:p>
    <w:p w:rsidR="00F8398B" w:rsidRPr="00F8398B" w:rsidRDefault="00F8398B" w:rsidP="00F8398B">
      <w:pPr>
        <w:numPr>
          <w:ilvl w:val="0"/>
          <w:numId w:val="3"/>
        </w:numPr>
        <w:spacing w:before="100" w:beforeAutospacing="1" w:after="100" w:afterAutospacing="1"/>
        <w:rPr>
          <w:rFonts w:eastAsia="Times New Roman"/>
          <w:lang w:eastAsia="fr-FR"/>
        </w:rPr>
      </w:pPr>
      <w:r w:rsidRPr="00F8398B">
        <w:rPr>
          <w:rFonts w:eastAsia="Times New Roman"/>
          <w:b/>
          <w:bCs/>
          <w:lang w:eastAsia="fr-FR"/>
        </w:rPr>
        <w:t>Entrée :</w:t>
      </w:r>
      <w:r w:rsidRPr="00F8398B">
        <w:rPr>
          <w:rFonts w:eastAsia="Times New Roman"/>
          <w:lang w:eastAsia="fr-FR"/>
        </w:rPr>
        <w:t xml:space="preserve"> Un vecteur de caractéristiques (ex: taille des pétales, pression artérielle).</w:t>
      </w:r>
    </w:p>
    <w:p w:rsidR="00F8398B" w:rsidRPr="00F8398B" w:rsidRDefault="00F8398B" w:rsidP="00F8398B">
      <w:pPr>
        <w:numPr>
          <w:ilvl w:val="0"/>
          <w:numId w:val="3"/>
        </w:numPr>
        <w:spacing w:before="100" w:beforeAutospacing="1" w:after="100" w:afterAutospacing="1"/>
        <w:rPr>
          <w:rFonts w:eastAsia="Times New Roman"/>
          <w:lang w:eastAsia="fr-FR"/>
        </w:rPr>
      </w:pPr>
      <w:r w:rsidRPr="00F8398B">
        <w:rPr>
          <w:rFonts w:eastAsia="Times New Roman"/>
          <w:b/>
          <w:bCs/>
          <w:lang w:eastAsia="fr-FR"/>
        </w:rPr>
        <w:t>Sortie :</w:t>
      </w:r>
      <w:r w:rsidRPr="00F8398B">
        <w:rPr>
          <w:rFonts w:eastAsia="Times New Roman"/>
          <w:lang w:eastAsia="fr-FR"/>
        </w:rPr>
        <w:t xml:space="preserve"> Une étiquette discrète (ex: "Classe A" ou "Classe B").</w:t>
      </w:r>
    </w:p>
    <w:p w:rsidR="00F8398B" w:rsidRPr="00F8398B" w:rsidRDefault="00F8398B" w:rsidP="00F8398B">
      <w:pPr>
        <w:numPr>
          <w:ilvl w:val="0"/>
          <w:numId w:val="3"/>
        </w:numPr>
        <w:spacing w:before="100" w:beforeAutospacing="1" w:after="100" w:afterAutospacing="1"/>
        <w:rPr>
          <w:rFonts w:eastAsia="Times New Roman"/>
          <w:lang w:eastAsia="fr-FR"/>
        </w:rPr>
      </w:pPr>
      <w:r w:rsidRPr="00F8398B">
        <w:rPr>
          <w:rFonts w:eastAsia="Times New Roman"/>
          <w:b/>
          <w:bCs/>
          <w:lang w:eastAsia="fr-FR"/>
        </w:rPr>
        <w:t>Le processus :</w:t>
      </w:r>
      <w:r w:rsidRPr="00F8398B">
        <w:rPr>
          <w:rFonts w:eastAsia="Times New Roman"/>
          <w:lang w:eastAsia="fr-FR"/>
        </w:rPr>
        <w:t xml:space="preserve"> Le modèle ajuste ses paramètres pour minimiser le nombre de mauvaises prédictions (erreur de classification).</w:t>
      </w:r>
    </w:p>
    <w:p w:rsidR="00F8398B" w:rsidRPr="00F8398B" w:rsidRDefault="00F8398B" w:rsidP="00F8398B">
      <w:pPr>
        <w:spacing w:before="100" w:beforeAutospacing="1" w:after="100" w:afterAutospacing="1"/>
        <w:outlineLvl w:val="2"/>
        <w:rPr>
          <w:rFonts w:eastAsia="Times New Roman"/>
          <w:b/>
          <w:bCs/>
          <w:sz w:val="27"/>
          <w:szCs w:val="27"/>
          <w:lang w:eastAsia="fr-FR"/>
        </w:rPr>
      </w:pPr>
      <w:r w:rsidRPr="00F8398B">
        <w:rPr>
          <w:rFonts w:eastAsia="Times New Roman"/>
          <w:b/>
          <w:bCs/>
          <w:sz w:val="27"/>
          <w:szCs w:val="27"/>
          <w:lang w:eastAsia="fr-FR"/>
        </w:rPr>
        <w:t>2. Les modèles et algorithmes</w:t>
      </w:r>
    </w:p>
    <w:p w:rsidR="00F8398B" w:rsidRPr="00F8398B" w:rsidRDefault="00231A21" w:rsidP="00F8398B">
      <w:pPr>
        <w:spacing w:before="100" w:beforeAutospacing="1" w:after="100" w:afterAutospacing="1"/>
        <w:outlineLvl w:val="3"/>
        <w:rPr>
          <w:rFonts w:eastAsia="Times New Roman"/>
          <w:b/>
          <w:bCs/>
          <w:lang w:eastAsia="fr-FR"/>
        </w:rPr>
      </w:pPr>
      <w:r>
        <w:rPr>
          <w:rFonts w:eastAsia="Times New Roman"/>
          <w:b/>
          <w:bCs/>
          <w:lang w:eastAsia="fr-FR"/>
        </w:rPr>
        <w:t xml:space="preserve">2.1. Le </w:t>
      </w:r>
      <w:r w:rsidR="00F8398B" w:rsidRPr="00F8398B">
        <w:rPr>
          <w:rFonts w:eastAsia="Times New Roman"/>
          <w:b/>
          <w:bCs/>
          <w:lang w:eastAsia="fr-FR"/>
        </w:rPr>
        <w:t xml:space="preserve">SVM </w:t>
      </w:r>
    </w:p>
    <w:p w:rsidR="00F8398B" w:rsidRDefault="00F8398B" w:rsidP="00FA0CD1">
      <w:pPr>
        <w:spacing w:before="100" w:beforeAutospacing="1" w:after="100" w:afterAutospacing="1" w:line="276" w:lineRule="auto"/>
        <w:jc w:val="both"/>
        <w:rPr>
          <w:rFonts w:eastAsia="Times New Roman"/>
          <w:lang w:eastAsia="fr-FR"/>
        </w:rPr>
      </w:pPr>
      <w:r w:rsidRPr="00F8398B">
        <w:rPr>
          <w:rFonts w:eastAsia="Times New Roman"/>
          <w:lang w:eastAsia="fr-FR"/>
        </w:rPr>
        <w:t>Le SVM</w:t>
      </w:r>
      <w:r w:rsidR="00FA0CD1">
        <w:rPr>
          <w:rFonts w:eastAsia="Times New Roman"/>
          <w:lang w:eastAsia="fr-FR"/>
        </w:rPr>
        <w:t xml:space="preserve"> </w:t>
      </w:r>
      <w:r w:rsidR="00231A21" w:rsidRPr="00F8398B">
        <w:rPr>
          <w:rFonts w:eastAsia="Times New Roman"/>
          <w:b/>
          <w:bCs/>
          <w:lang w:eastAsia="fr-FR"/>
        </w:rPr>
        <w:t xml:space="preserve">(Support </w:t>
      </w:r>
      <w:proofErr w:type="spellStart"/>
      <w:r w:rsidR="00231A21" w:rsidRPr="00F8398B">
        <w:rPr>
          <w:rFonts w:eastAsia="Times New Roman"/>
          <w:b/>
          <w:bCs/>
          <w:lang w:eastAsia="fr-FR"/>
        </w:rPr>
        <w:t>Vector</w:t>
      </w:r>
      <w:proofErr w:type="spellEnd"/>
      <w:r w:rsidR="00231A21" w:rsidRPr="00F8398B">
        <w:rPr>
          <w:rFonts w:eastAsia="Times New Roman"/>
          <w:b/>
          <w:bCs/>
          <w:lang w:eastAsia="fr-FR"/>
        </w:rPr>
        <w:t xml:space="preserve"> Machine)</w:t>
      </w:r>
      <w:r w:rsidRPr="00F8398B">
        <w:rPr>
          <w:rFonts w:eastAsia="Times New Roman"/>
          <w:lang w:eastAsia="fr-FR"/>
        </w:rPr>
        <w:t xml:space="preserve"> est l'un des algorithmes les plus robustes</w:t>
      </w:r>
      <w:r w:rsidR="00FA0CD1">
        <w:rPr>
          <w:rFonts w:eastAsia="Times New Roman"/>
          <w:lang w:eastAsia="fr-FR"/>
        </w:rPr>
        <w:t xml:space="preserve"> en ML</w:t>
      </w:r>
      <w:r w:rsidRPr="00F8398B">
        <w:rPr>
          <w:rFonts w:eastAsia="Times New Roman"/>
          <w:lang w:eastAsia="fr-FR"/>
        </w:rPr>
        <w:t xml:space="preserve">. </w:t>
      </w:r>
      <w:r w:rsidR="00FA0CD1">
        <w:rPr>
          <w:rFonts w:eastAsia="Times New Roman"/>
          <w:lang w:eastAsia="fr-FR"/>
        </w:rPr>
        <w:t xml:space="preserve">Il a été développé dans les années 1990 et appartient à la famille des algorithmes d’apprentissage supervisé.  </w:t>
      </w:r>
      <w:r w:rsidRPr="00F8398B">
        <w:rPr>
          <w:rFonts w:eastAsia="Times New Roman"/>
          <w:lang w:eastAsia="fr-FR"/>
        </w:rPr>
        <w:t>Son but est de trouver l'</w:t>
      </w:r>
      <w:r w:rsidRPr="00F8398B">
        <w:rPr>
          <w:rFonts w:eastAsia="Times New Roman"/>
          <w:b/>
          <w:bCs/>
          <w:lang w:eastAsia="fr-FR"/>
        </w:rPr>
        <w:t>hyperplan</w:t>
      </w:r>
      <w:r w:rsidRPr="00F8398B">
        <w:rPr>
          <w:rFonts w:eastAsia="Times New Roman"/>
          <w:lang w:eastAsia="fr-FR"/>
        </w:rPr>
        <w:t xml:space="preserve"> qui sépare les classes avec la </w:t>
      </w:r>
      <w:r w:rsidRPr="00F8398B">
        <w:rPr>
          <w:rFonts w:eastAsia="Times New Roman"/>
          <w:b/>
          <w:bCs/>
          <w:lang w:eastAsia="fr-FR"/>
        </w:rPr>
        <w:t>marge maximale</w:t>
      </w:r>
      <w:r w:rsidRPr="00F8398B">
        <w:rPr>
          <w:rFonts w:eastAsia="Times New Roman"/>
          <w:lang w:eastAsia="fr-FR"/>
        </w:rPr>
        <w:t>.</w:t>
      </w:r>
    </w:p>
    <w:p w:rsidR="00FA0CD1" w:rsidRPr="00F8398B" w:rsidRDefault="00FA0CD1" w:rsidP="00FA0CD1">
      <w:pPr>
        <w:spacing w:before="100" w:beforeAutospacing="1" w:after="100" w:afterAutospacing="1" w:line="276" w:lineRule="auto"/>
        <w:jc w:val="both"/>
        <w:rPr>
          <w:rFonts w:eastAsia="Times New Roman"/>
          <w:lang w:eastAsia="fr-FR"/>
        </w:rPr>
      </w:pPr>
      <w:r>
        <w:rPr>
          <w:rFonts w:eastAsia="Times New Roman"/>
          <w:lang w:eastAsia="fr-FR"/>
        </w:rPr>
        <w:t xml:space="preserve">Son principe est simple (figure 1), il sépare les données en classes à l’aide d’une frontière de telle façon que la distance entre les différents groupes de données </w:t>
      </w:r>
      <w:r w:rsidR="00CF3484">
        <w:rPr>
          <w:rFonts w:eastAsia="Times New Roman"/>
          <w:lang w:eastAsia="fr-FR"/>
        </w:rPr>
        <w:t xml:space="preserve">et la frontière qui les sépare soit maximale (cette distance est aussi appelée </w:t>
      </w:r>
      <w:r w:rsidR="00CF3484" w:rsidRPr="00CF3484">
        <w:rPr>
          <w:rFonts w:eastAsia="Times New Roman"/>
          <w:b/>
          <w:lang w:eastAsia="fr-FR"/>
        </w:rPr>
        <w:t>marge</w:t>
      </w:r>
      <w:r w:rsidR="00CF3484">
        <w:rPr>
          <w:rFonts w:eastAsia="Times New Roman"/>
          <w:lang w:eastAsia="fr-FR"/>
        </w:rPr>
        <w:t>)</w:t>
      </w:r>
    </w:p>
    <w:p w:rsidR="00814D98" w:rsidRDefault="00CF3484" w:rsidP="0030347D">
      <w:pPr>
        <w:spacing w:before="100" w:beforeAutospacing="1" w:after="100" w:afterAutospacing="1"/>
        <w:ind w:left="720"/>
        <w:rPr>
          <w:rFonts w:eastAsia="Times New Roman"/>
          <w:lang w:eastAsia="fr-FR"/>
        </w:rPr>
      </w:pPr>
      <w:r>
        <w:rPr>
          <w:rFonts w:eastAsia="Times New Roman"/>
          <w:noProof/>
          <w:lang w:eastAsia="fr-FR"/>
        </w:rPr>
        <w:lastRenderedPageBreak/>
        <w:drawing>
          <wp:inline distT="0" distB="0" distL="0" distR="0" wp14:anchorId="476CF576" wp14:editId="3A11849D">
            <wp:extent cx="3155950" cy="23368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2627" cy="2393575"/>
                    </a:xfrm>
                    <a:prstGeom prst="rect">
                      <a:avLst/>
                    </a:prstGeom>
                    <a:noFill/>
                    <a:ln>
                      <a:noFill/>
                    </a:ln>
                  </pic:spPr>
                </pic:pic>
              </a:graphicData>
            </a:graphic>
          </wp:inline>
        </w:drawing>
      </w:r>
      <w:r w:rsidR="00814D98">
        <w:rPr>
          <w:rFonts w:eastAsia="Times New Roman"/>
          <w:noProof/>
          <w:lang w:eastAsia="fr-FR"/>
        </w:rPr>
        <w:drawing>
          <wp:inline distT="0" distB="0" distL="0" distR="0">
            <wp:extent cx="2806038" cy="22691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871" cy="2302985"/>
                    </a:xfrm>
                    <a:prstGeom prst="rect">
                      <a:avLst/>
                    </a:prstGeom>
                    <a:noFill/>
                    <a:ln>
                      <a:noFill/>
                    </a:ln>
                  </pic:spPr>
                </pic:pic>
              </a:graphicData>
            </a:graphic>
          </wp:inline>
        </w:drawing>
      </w:r>
    </w:p>
    <w:p w:rsidR="00CF3484" w:rsidRDefault="00CF3484" w:rsidP="00CF3484">
      <w:pPr>
        <w:spacing w:before="100" w:beforeAutospacing="1" w:after="100" w:afterAutospacing="1"/>
        <w:ind w:left="720"/>
        <w:rPr>
          <w:rFonts w:eastAsia="Times New Roman"/>
          <w:lang w:eastAsia="fr-FR"/>
        </w:rPr>
      </w:pPr>
      <w:r w:rsidRPr="00CF3484">
        <w:rPr>
          <w:rFonts w:eastAsia="Times New Roman"/>
          <w:b/>
          <w:lang w:eastAsia="fr-FR"/>
        </w:rPr>
        <w:t>Figure 1.</w:t>
      </w:r>
      <w:r>
        <w:rPr>
          <w:rFonts w:eastAsia="Times New Roman"/>
          <w:lang w:eastAsia="fr-FR"/>
        </w:rPr>
        <w:t xml:space="preserve"> Principe de séparation des données avec le SVM</w:t>
      </w:r>
    </w:p>
    <w:p w:rsidR="00814D98" w:rsidRDefault="00CF3484" w:rsidP="00BD296C">
      <w:pPr>
        <w:spacing w:before="100" w:beforeAutospacing="1" w:after="100" w:afterAutospacing="1" w:line="360" w:lineRule="auto"/>
        <w:ind w:left="720"/>
        <w:jc w:val="both"/>
        <w:rPr>
          <w:rFonts w:eastAsia="Times New Roman"/>
          <w:lang w:eastAsia="fr-FR"/>
        </w:rPr>
      </w:pPr>
      <w:r w:rsidRPr="00CF3484">
        <w:rPr>
          <w:rFonts w:eastAsia="Times New Roman"/>
          <w:lang w:eastAsia="fr-FR"/>
        </w:rPr>
        <w:t>Les</w:t>
      </w:r>
      <w:r>
        <w:rPr>
          <w:rFonts w:eastAsia="Times New Roman"/>
          <w:b/>
          <w:lang w:eastAsia="fr-FR"/>
        </w:rPr>
        <w:t xml:space="preserve"> SVM </w:t>
      </w:r>
      <w:r w:rsidRPr="00CF3484">
        <w:rPr>
          <w:rFonts w:eastAsia="Times New Roman"/>
          <w:lang w:eastAsia="fr-FR"/>
        </w:rPr>
        <w:t>sont c</w:t>
      </w:r>
      <w:r>
        <w:rPr>
          <w:rFonts w:eastAsia="Times New Roman"/>
          <w:lang w:eastAsia="fr-FR"/>
        </w:rPr>
        <w:t>lassifiés comme séparateurs à vaste marge</w:t>
      </w:r>
      <w:r w:rsidR="00BD296C">
        <w:rPr>
          <w:rFonts w:eastAsia="Times New Roman"/>
          <w:lang w:eastAsia="fr-FR"/>
        </w:rPr>
        <w:t>. Les vecteurs de support étant les données les proches de la frontière. Alors la marge permet à la frontière de bien s’adapter à de nouveaux échantillons en dehors de l’ensemble de données d’apprentissage (figure 1 : en noir). Pour mieux comprendre on discute l’e</w:t>
      </w:r>
      <w:r w:rsidR="00814D98">
        <w:rPr>
          <w:rFonts w:eastAsia="Times New Roman"/>
          <w:lang w:eastAsia="fr-FR"/>
        </w:rPr>
        <w:t>xemple</w:t>
      </w:r>
      <w:r w:rsidR="00BD296C">
        <w:rPr>
          <w:rFonts w:eastAsia="Times New Roman"/>
          <w:lang w:eastAsia="fr-FR"/>
        </w:rPr>
        <w:t xml:space="preserve"> ci-dessous (figure 2)</w:t>
      </w:r>
    </w:p>
    <w:p w:rsidR="00814D98" w:rsidRDefault="00814D98"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3969385" cy="2408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0211" cy="2408722"/>
                    </a:xfrm>
                    <a:prstGeom prst="rect">
                      <a:avLst/>
                    </a:prstGeom>
                    <a:noFill/>
                    <a:ln>
                      <a:noFill/>
                    </a:ln>
                  </pic:spPr>
                </pic:pic>
              </a:graphicData>
            </a:graphic>
          </wp:inline>
        </w:drawing>
      </w:r>
    </w:p>
    <w:p w:rsidR="0030347D" w:rsidRDefault="0030347D" w:rsidP="00814D98">
      <w:pPr>
        <w:spacing w:before="100" w:beforeAutospacing="1" w:after="100" w:afterAutospacing="1"/>
        <w:ind w:left="720"/>
        <w:rPr>
          <w:rFonts w:eastAsia="Times New Roman"/>
          <w:lang w:eastAsia="fr-FR"/>
        </w:rPr>
      </w:pPr>
      <w:r w:rsidRPr="0030347D">
        <w:rPr>
          <w:rFonts w:eastAsia="Times New Roman"/>
          <w:b/>
          <w:lang w:eastAsia="fr-FR"/>
        </w:rPr>
        <w:t>Figure 2</w:t>
      </w:r>
      <w:r>
        <w:rPr>
          <w:rFonts w:eastAsia="Times New Roman"/>
          <w:lang w:eastAsia="fr-FR"/>
        </w:rPr>
        <w:t>. Notions d’hyperplans pour SVM</w:t>
      </w:r>
    </w:p>
    <w:p w:rsidR="0030347D" w:rsidRDefault="003153D1" w:rsidP="003153D1">
      <w:pPr>
        <w:spacing w:before="100" w:beforeAutospacing="1" w:after="100" w:afterAutospacing="1" w:line="276" w:lineRule="auto"/>
        <w:ind w:left="720"/>
        <w:jc w:val="both"/>
        <w:rPr>
          <w:rFonts w:eastAsia="Times New Roman"/>
          <w:lang w:eastAsia="fr-FR"/>
        </w:rPr>
      </w:pPr>
      <w:r>
        <w:rPr>
          <w:rFonts w:eastAsia="Times New Roman"/>
          <w:lang w:eastAsia="fr-FR"/>
        </w:rPr>
        <w:t>Pour cet exemple N=2, alors il faut trouver l’hyperplan qui divise au mieux le jeu de données en 2 classes. Les SVM sont des séparateurs linéaires c.à.d. la frontière séparant les classes est une droite.  On observe 3 hyperplans séparateurs H</w:t>
      </w:r>
      <w:r w:rsidRPr="003153D1">
        <w:rPr>
          <w:rFonts w:eastAsia="Times New Roman"/>
          <w:vertAlign w:val="subscript"/>
          <w:lang w:eastAsia="fr-FR"/>
        </w:rPr>
        <w:t>1</w:t>
      </w:r>
      <w:r>
        <w:rPr>
          <w:rFonts w:eastAsia="Times New Roman"/>
          <w:lang w:eastAsia="fr-FR"/>
        </w:rPr>
        <w:t>,</w:t>
      </w:r>
      <w:r w:rsidR="00E15CF0">
        <w:rPr>
          <w:rFonts w:eastAsia="Times New Roman"/>
          <w:lang w:eastAsia="fr-FR"/>
        </w:rPr>
        <w:t xml:space="preserve"> </w:t>
      </w:r>
      <w:r>
        <w:rPr>
          <w:rFonts w:eastAsia="Times New Roman"/>
          <w:lang w:eastAsia="fr-FR"/>
        </w:rPr>
        <w:t>H</w:t>
      </w:r>
      <w:r w:rsidRPr="003153D1">
        <w:rPr>
          <w:rFonts w:eastAsia="Times New Roman"/>
          <w:vertAlign w:val="subscript"/>
          <w:lang w:eastAsia="fr-FR"/>
        </w:rPr>
        <w:t>2</w:t>
      </w:r>
      <w:r>
        <w:rPr>
          <w:rFonts w:eastAsia="Times New Roman"/>
          <w:lang w:eastAsia="fr-FR"/>
        </w:rPr>
        <w:t>, H</w:t>
      </w:r>
      <w:r w:rsidRPr="003153D1">
        <w:rPr>
          <w:rFonts w:eastAsia="Times New Roman"/>
          <w:vertAlign w:val="subscript"/>
          <w:lang w:eastAsia="fr-FR"/>
        </w:rPr>
        <w:t>3</w:t>
      </w:r>
      <w:r>
        <w:rPr>
          <w:rFonts w:eastAsia="Times New Roman"/>
          <w:lang w:eastAsia="fr-FR"/>
        </w:rPr>
        <w:t xml:space="preserve"> tel que : </w:t>
      </w:r>
    </w:p>
    <w:p w:rsidR="003153D1" w:rsidRDefault="003153D1" w:rsidP="003153D1">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H</w:t>
      </w:r>
      <w:r w:rsidRPr="003153D1">
        <w:rPr>
          <w:rFonts w:eastAsia="Times New Roman"/>
          <w:vertAlign w:val="subscript"/>
          <w:lang w:eastAsia="fr-FR"/>
        </w:rPr>
        <w:t>1</w:t>
      </w:r>
      <w:r>
        <w:rPr>
          <w:rFonts w:eastAsia="Times New Roman"/>
          <w:vertAlign w:val="subscript"/>
          <w:lang w:eastAsia="fr-FR"/>
        </w:rPr>
        <w:t> </w:t>
      </w:r>
      <w:r>
        <w:rPr>
          <w:rFonts w:eastAsia="Times New Roman"/>
          <w:lang w:eastAsia="fr-FR"/>
        </w:rPr>
        <w:t>: ne sépare pas bien les données.</w:t>
      </w:r>
    </w:p>
    <w:p w:rsidR="003153D1" w:rsidRDefault="003153D1" w:rsidP="003153D1">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H</w:t>
      </w:r>
      <w:r>
        <w:rPr>
          <w:rFonts w:eastAsia="Times New Roman"/>
          <w:vertAlign w:val="subscript"/>
          <w:lang w:eastAsia="fr-FR"/>
        </w:rPr>
        <w:t>2 </w:t>
      </w:r>
      <w:r>
        <w:rPr>
          <w:rFonts w:eastAsia="Times New Roman"/>
          <w:lang w:eastAsia="fr-FR"/>
        </w:rPr>
        <w:t>: les sépare mais pas d’une façon optimale.</w:t>
      </w:r>
    </w:p>
    <w:p w:rsidR="003153D1" w:rsidRDefault="00E15CF0" w:rsidP="003153D1">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H</w:t>
      </w:r>
      <w:r>
        <w:rPr>
          <w:rFonts w:eastAsia="Times New Roman"/>
          <w:vertAlign w:val="subscript"/>
          <w:lang w:eastAsia="fr-FR"/>
        </w:rPr>
        <w:t>3 </w:t>
      </w:r>
      <w:r>
        <w:rPr>
          <w:rFonts w:eastAsia="Times New Roman"/>
          <w:lang w:eastAsia="fr-FR"/>
        </w:rPr>
        <w:t>: c’est le bon séparateur (avec la marge maximale)</w:t>
      </w:r>
    </w:p>
    <w:p w:rsidR="00E15CF0" w:rsidRDefault="00E15CF0" w:rsidP="00E15CF0">
      <w:pPr>
        <w:spacing w:before="100" w:beforeAutospacing="1" w:after="100" w:afterAutospacing="1" w:line="276" w:lineRule="auto"/>
        <w:jc w:val="both"/>
        <w:rPr>
          <w:rFonts w:eastAsia="Times New Roman"/>
          <w:b/>
          <w:lang w:eastAsia="fr-FR"/>
        </w:rPr>
      </w:pPr>
      <w:r w:rsidRPr="00E15CF0">
        <w:rPr>
          <w:rFonts w:eastAsia="Times New Roman"/>
          <w:b/>
          <w:lang w:eastAsia="fr-FR"/>
        </w:rPr>
        <w:t>2.1.1. Fonctionnement du SVM</w:t>
      </w:r>
    </w:p>
    <w:p w:rsidR="00D247B5" w:rsidRDefault="00E15CF0" w:rsidP="00E15CF0">
      <w:pPr>
        <w:spacing w:before="100" w:beforeAutospacing="1" w:after="100" w:afterAutospacing="1" w:line="276" w:lineRule="auto"/>
        <w:jc w:val="both"/>
        <w:rPr>
          <w:rFonts w:eastAsia="Times New Roman"/>
          <w:lang w:eastAsia="fr-FR"/>
        </w:rPr>
      </w:pPr>
      <w:r w:rsidRPr="00E15CF0">
        <w:rPr>
          <w:rFonts w:eastAsia="Times New Roman"/>
          <w:lang w:eastAsia="fr-FR"/>
        </w:rPr>
        <w:t xml:space="preserve">On </w:t>
      </w:r>
      <w:r>
        <w:rPr>
          <w:rFonts w:eastAsia="Times New Roman"/>
          <w:lang w:eastAsia="fr-FR"/>
        </w:rPr>
        <w:t>donne à l’algorithme des données d’entrainement, il va déterminer la frontière la plus optimale</w:t>
      </w:r>
      <w:r w:rsidR="00D247B5">
        <w:rPr>
          <w:rFonts w:eastAsia="Times New Roman"/>
          <w:lang w:eastAsia="fr-FR"/>
        </w:rPr>
        <w:t xml:space="preserve">. Comment choisit-il cette dernière parmi une infinité de frontières possibles ? </w:t>
      </w:r>
    </w:p>
    <w:p w:rsidR="003153D1" w:rsidRDefault="00D247B5" w:rsidP="00D247B5">
      <w:pPr>
        <w:spacing w:before="100" w:beforeAutospacing="1" w:after="100" w:afterAutospacing="1" w:line="276" w:lineRule="auto"/>
        <w:jc w:val="both"/>
        <w:rPr>
          <w:rFonts w:eastAsia="Times New Roman"/>
          <w:lang w:eastAsia="fr-FR"/>
        </w:rPr>
      </w:pPr>
      <w:r>
        <w:rPr>
          <w:rFonts w:eastAsia="Times New Roman"/>
          <w:lang w:eastAsia="fr-FR"/>
        </w:rPr>
        <w:lastRenderedPageBreak/>
        <w:t>La  première idée clé est la marge maximale c’est-à-dire il doit maximiser la distance avec les points les proches de la frontière (appelés points vecteurs supports) comme le montre la figure 3.</w:t>
      </w:r>
    </w:p>
    <w:p w:rsidR="00FA7A46" w:rsidRDefault="00FA7A46"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5623560" cy="2444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543" cy="2446217"/>
                    </a:xfrm>
                    <a:prstGeom prst="rect">
                      <a:avLst/>
                    </a:prstGeom>
                    <a:noFill/>
                    <a:ln>
                      <a:noFill/>
                    </a:ln>
                  </pic:spPr>
                </pic:pic>
              </a:graphicData>
            </a:graphic>
          </wp:inline>
        </w:drawing>
      </w:r>
    </w:p>
    <w:p w:rsidR="00D247B5" w:rsidRDefault="00D247B5" w:rsidP="00D247B5">
      <w:pPr>
        <w:spacing w:before="100" w:beforeAutospacing="1" w:after="100" w:afterAutospacing="1" w:line="276" w:lineRule="auto"/>
        <w:jc w:val="both"/>
        <w:rPr>
          <w:rFonts w:eastAsia="Times New Roman"/>
          <w:lang w:eastAsia="fr-FR"/>
        </w:rPr>
      </w:pPr>
      <w:r w:rsidRPr="00D247B5">
        <w:rPr>
          <w:rFonts w:eastAsia="Times New Roman"/>
          <w:b/>
          <w:lang w:eastAsia="fr-FR"/>
        </w:rPr>
        <w:t>Figure 3.</w:t>
      </w:r>
      <w:r>
        <w:rPr>
          <w:rFonts w:eastAsia="Times New Roman"/>
          <w:lang w:eastAsia="fr-FR"/>
        </w:rPr>
        <w:t xml:space="preserve"> Processus de détermination de la frontière optimale</w:t>
      </w:r>
    </w:p>
    <w:p w:rsidR="00D247B5" w:rsidRPr="00662846" w:rsidRDefault="00662846" w:rsidP="00662846">
      <w:pPr>
        <w:spacing w:before="100" w:beforeAutospacing="1" w:after="100" w:afterAutospacing="1"/>
        <w:rPr>
          <w:rFonts w:eastAsia="Times New Roman"/>
          <w:b/>
          <w:lang w:eastAsia="fr-FR"/>
        </w:rPr>
      </w:pPr>
      <w:r w:rsidRPr="00662846">
        <w:rPr>
          <w:rFonts w:eastAsia="Times New Roman"/>
          <w:b/>
          <w:lang w:eastAsia="fr-FR"/>
        </w:rPr>
        <w:t>2.1.2. Fonction noyau pour SVM</w:t>
      </w:r>
    </w:p>
    <w:p w:rsidR="00D247B5" w:rsidRDefault="00CF7AAE" w:rsidP="00CF7AAE">
      <w:pPr>
        <w:spacing w:before="100" w:beforeAutospacing="1" w:after="100" w:afterAutospacing="1"/>
        <w:rPr>
          <w:rFonts w:eastAsia="Times New Roman"/>
          <w:lang w:eastAsia="fr-FR"/>
        </w:rPr>
      </w:pPr>
      <w:r>
        <w:rPr>
          <w:rFonts w:eastAsia="Times New Roman"/>
          <w:lang w:eastAsia="fr-FR"/>
        </w:rPr>
        <w:t>Dans la majorité des cas les données sont mélangées et le problème est non linéairement séparable (pas possible de les séparer avec une droite) figure 4.</w:t>
      </w:r>
    </w:p>
    <w:p w:rsidR="004349F1" w:rsidRDefault="004349F1"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5602605" cy="26638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605" cy="2663825"/>
                    </a:xfrm>
                    <a:prstGeom prst="rect">
                      <a:avLst/>
                    </a:prstGeom>
                    <a:noFill/>
                    <a:ln>
                      <a:noFill/>
                    </a:ln>
                  </pic:spPr>
                </pic:pic>
              </a:graphicData>
            </a:graphic>
          </wp:inline>
        </w:drawing>
      </w:r>
    </w:p>
    <w:p w:rsidR="00CF7AAE" w:rsidRDefault="00CF7AAE" w:rsidP="00814D98">
      <w:pPr>
        <w:spacing w:before="100" w:beforeAutospacing="1" w:after="100" w:afterAutospacing="1"/>
        <w:ind w:left="720"/>
        <w:rPr>
          <w:rFonts w:eastAsia="Times New Roman"/>
          <w:lang w:eastAsia="fr-FR"/>
        </w:rPr>
      </w:pPr>
      <w:r>
        <w:rPr>
          <w:rFonts w:eastAsia="Times New Roman"/>
          <w:lang w:eastAsia="fr-FR"/>
        </w:rPr>
        <w:t>Figure 4. Séparation en utilisant une fonction noyau</w:t>
      </w:r>
    </w:p>
    <w:p w:rsidR="00CF7AAE" w:rsidRDefault="00CF7AAE" w:rsidP="00E92720">
      <w:pPr>
        <w:spacing w:before="100" w:beforeAutospacing="1" w:after="100" w:afterAutospacing="1" w:line="276" w:lineRule="auto"/>
        <w:ind w:left="720"/>
        <w:jc w:val="both"/>
        <w:rPr>
          <w:rFonts w:eastAsia="Times New Roman"/>
          <w:lang w:eastAsia="fr-FR"/>
        </w:rPr>
      </w:pPr>
      <w:r>
        <w:rPr>
          <w:rFonts w:eastAsia="Times New Roman"/>
          <w:lang w:eastAsia="fr-FR"/>
        </w:rPr>
        <w:t xml:space="preserve">Les SVM reposent sur l’utilisation </w:t>
      </w:r>
      <w:r w:rsidR="00E92720">
        <w:rPr>
          <w:rFonts w:eastAsia="Times New Roman"/>
          <w:lang w:eastAsia="fr-FR"/>
        </w:rPr>
        <w:t xml:space="preserve">de noyaux et projettent les données dans un espace de plus grande dimension via une fonction noyau pour les séparer linéairement. Comme le montre la figure 4 les données carrés sont entourées par des ronds partout ce qui rend impossible de trouver de ligne droite qui soit une frontière. </w:t>
      </w:r>
      <w:r w:rsidR="00BB694D">
        <w:rPr>
          <w:rFonts w:eastAsia="Times New Roman"/>
          <w:lang w:eastAsia="fr-FR"/>
        </w:rPr>
        <w:t>Les</w:t>
      </w:r>
      <w:r w:rsidR="00E92720">
        <w:rPr>
          <w:rFonts w:eastAsia="Times New Roman"/>
          <w:lang w:eastAsia="fr-FR"/>
        </w:rPr>
        <w:t xml:space="preserve"> données d’entrainement ne sont pas linéairement séparables.  </w:t>
      </w:r>
    </w:p>
    <w:p w:rsidR="00BB694D" w:rsidRDefault="00BB694D" w:rsidP="00E92720">
      <w:pPr>
        <w:spacing w:before="100" w:beforeAutospacing="1" w:after="100" w:afterAutospacing="1" w:line="276" w:lineRule="auto"/>
        <w:ind w:left="720"/>
        <w:jc w:val="both"/>
        <w:rPr>
          <w:rFonts w:eastAsia="Times New Roman"/>
          <w:lang w:eastAsia="fr-FR"/>
        </w:rPr>
      </w:pPr>
      <w:r>
        <w:rPr>
          <w:rFonts w:eastAsia="Times New Roman"/>
          <w:lang w:eastAsia="fr-FR"/>
        </w:rPr>
        <w:t>Dans ce cas, il faut trouver une transformation de sorte que la distribution ressemble à celle de la partie droite de la figure 4. Après cette projection de données, la séparation linéaire est possible. Donc, il suffit de trouver cette transformation.</w:t>
      </w:r>
    </w:p>
    <w:p w:rsidR="00BB694D" w:rsidRDefault="00BB694D" w:rsidP="00E92720">
      <w:pPr>
        <w:spacing w:before="100" w:beforeAutospacing="1" w:after="100" w:afterAutospacing="1" w:line="276" w:lineRule="auto"/>
        <w:ind w:left="720"/>
        <w:jc w:val="both"/>
        <w:rPr>
          <w:rFonts w:eastAsia="Times New Roman"/>
          <w:b/>
          <w:lang w:eastAsia="fr-FR"/>
        </w:rPr>
      </w:pPr>
      <w:r>
        <w:rPr>
          <w:rFonts w:eastAsia="Times New Roman"/>
          <w:lang w:eastAsia="fr-FR"/>
        </w:rPr>
        <w:lastRenderedPageBreak/>
        <w:t>Afin de contourner le problème non linéairement séparable, on prolonge les données dans un espace de dimension supérieure et  on le reconsidère dans ce nouvel espace. En passant à un espace de grande dimension rend le problème</w:t>
      </w:r>
      <w:r w:rsidR="00CF5A7A">
        <w:rPr>
          <w:rFonts w:eastAsia="Times New Roman"/>
          <w:lang w:eastAsia="fr-FR"/>
        </w:rPr>
        <w:t xml:space="preserve"> plus complexe et plus coûteux </w:t>
      </w:r>
      <w:r>
        <w:rPr>
          <w:rFonts w:eastAsia="Times New Roman"/>
          <w:lang w:eastAsia="fr-FR"/>
        </w:rPr>
        <w:t xml:space="preserve"> </w:t>
      </w:r>
      <w:r w:rsidR="00CF5A7A">
        <w:rPr>
          <w:rFonts w:eastAsia="Times New Roman"/>
          <w:lang w:eastAsia="fr-FR"/>
        </w:rPr>
        <w:t>en calcul.</w:t>
      </w:r>
      <w:r>
        <w:rPr>
          <w:rFonts w:eastAsia="Times New Roman"/>
          <w:lang w:eastAsia="fr-FR"/>
        </w:rPr>
        <w:t xml:space="preserve"> La fonction  </w:t>
      </w:r>
      <w:r w:rsidR="00CF5A7A">
        <w:rPr>
          <w:rFonts w:eastAsia="Times New Roman"/>
          <w:lang w:eastAsia="fr-FR"/>
        </w:rPr>
        <w:t xml:space="preserve">noyau permet d’effectuer ces calculs. Cette méthode est appelée </w:t>
      </w:r>
      <w:r w:rsidR="00CF5A7A" w:rsidRPr="00CF5A7A">
        <w:rPr>
          <w:rFonts w:eastAsia="Times New Roman"/>
          <w:b/>
          <w:lang w:eastAsia="fr-FR"/>
        </w:rPr>
        <w:t>Astuce du noyau</w:t>
      </w:r>
      <w:r w:rsidR="00095346">
        <w:rPr>
          <w:rFonts w:eastAsia="Times New Roman"/>
          <w:b/>
          <w:lang w:eastAsia="fr-FR"/>
        </w:rPr>
        <w:t xml:space="preserve"> </w:t>
      </w:r>
      <w:r w:rsidR="00CF5A7A">
        <w:rPr>
          <w:rFonts w:eastAsia="Times New Roman"/>
          <w:b/>
          <w:lang w:eastAsia="fr-FR"/>
        </w:rPr>
        <w:t>(</w:t>
      </w:r>
      <w:proofErr w:type="spellStart"/>
      <w:r w:rsidR="00CF5A7A">
        <w:rPr>
          <w:rFonts w:eastAsia="Times New Roman"/>
          <w:b/>
          <w:lang w:eastAsia="fr-FR"/>
        </w:rPr>
        <w:t>Kernel</w:t>
      </w:r>
      <w:proofErr w:type="spellEnd"/>
      <w:r w:rsidR="00CF5A7A">
        <w:rPr>
          <w:rFonts w:eastAsia="Times New Roman"/>
          <w:b/>
          <w:lang w:eastAsia="fr-FR"/>
        </w:rPr>
        <w:t xml:space="preserve"> trick).</w:t>
      </w:r>
    </w:p>
    <w:p w:rsidR="00095346" w:rsidRDefault="00095346" w:rsidP="00E92720">
      <w:pPr>
        <w:spacing w:before="100" w:beforeAutospacing="1" w:after="100" w:afterAutospacing="1" w:line="276" w:lineRule="auto"/>
        <w:ind w:left="720"/>
        <w:jc w:val="both"/>
        <w:rPr>
          <w:rFonts w:eastAsia="Times New Roman"/>
          <w:b/>
          <w:lang w:eastAsia="fr-FR"/>
        </w:rPr>
      </w:pPr>
      <w:r>
        <w:rPr>
          <w:rFonts w:eastAsia="Times New Roman"/>
          <w:b/>
          <w:lang w:eastAsia="fr-FR"/>
        </w:rPr>
        <w:t>2.1.3. SVM Multi-classes</w:t>
      </w:r>
    </w:p>
    <w:p w:rsidR="00095346" w:rsidRDefault="00095346" w:rsidP="00E92720">
      <w:pPr>
        <w:spacing w:before="100" w:beforeAutospacing="1" w:after="100" w:afterAutospacing="1" w:line="276" w:lineRule="auto"/>
        <w:ind w:left="720"/>
        <w:jc w:val="both"/>
        <w:rPr>
          <w:rFonts w:eastAsia="Times New Roman"/>
          <w:lang w:eastAsia="fr-FR"/>
        </w:rPr>
      </w:pPr>
      <w:r w:rsidRPr="00095346">
        <w:rPr>
          <w:rFonts w:eastAsia="Times New Roman"/>
          <w:lang w:eastAsia="fr-FR"/>
        </w:rPr>
        <w:t xml:space="preserve">Que se passe-t-il </w:t>
      </w:r>
      <w:r>
        <w:rPr>
          <w:rFonts w:eastAsia="Times New Roman"/>
          <w:lang w:eastAsia="fr-FR"/>
        </w:rPr>
        <w:t xml:space="preserve"> si on a plus que 2 catégories ? </w:t>
      </w:r>
    </w:p>
    <w:p w:rsidR="00095346" w:rsidRPr="00095346" w:rsidRDefault="00095346" w:rsidP="00E92720">
      <w:pPr>
        <w:spacing w:before="100" w:beforeAutospacing="1" w:after="100" w:afterAutospacing="1" w:line="276" w:lineRule="auto"/>
        <w:ind w:left="720"/>
        <w:jc w:val="both"/>
        <w:rPr>
          <w:rFonts w:eastAsia="Times New Roman"/>
          <w:lang w:eastAsia="fr-FR"/>
        </w:rPr>
      </w:pPr>
      <w:r>
        <w:rPr>
          <w:rFonts w:eastAsia="Times New Roman"/>
          <w:lang w:eastAsia="fr-FR"/>
        </w:rPr>
        <w:t>Un  hyperplan qui sépare 3 catégories ou plus n’existe pas donc il faut une méthode pour adapter</w:t>
      </w:r>
      <w:r w:rsidR="00C63018">
        <w:rPr>
          <w:rFonts w:eastAsia="Times New Roman"/>
          <w:lang w:eastAsia="fr-FR"/>
        </w:rPr>
        <w:t xml:space="preserve"> les SVM à ce genre de problèmes. Il existe plusieurs</w:t>
      </w:r>
      <w:r w:rsidR="002F332B">
        <w:rPr>
          <w:rFonts w:eastAsia="Times New Roman"/>
          <w:lang w:eastAsia="fr-FR"/>
        </w:rPr>
        <w:t xml:space="preserve"> méthodes pour accomplir cette tâche et </w:t>
      </w:r>
      <w:r w:rsidR="00C63018">
        <w:rPr>
          <w:rFonts w:eastAsia="Times New Roman"/>
          <w:lang w:eastAsia="fr-FR"/>
        </w:rPr>
        <w:t xml:space="preserve"> </w:t>
      </w:r>
      <w:r w:rsidR="002F332B">
        <w:rPr>
          <w:rFonts w:eastAsia="Times New Roman"/>
          <w:lang w:eastAsia="fr-FR"/>
        </w:rPr>
        <w:t>on peut citer : « one vs one » et « one vs all » dont on va illustrer le principe sur l’exemple suivant (</w:t>
      </w:r>
      <w:r w:rsidR="006F63BB">
        <w:rPr>
          <w:rFonts w:eastAsia="Times New Roman"/>
          <w:lang w:eastAsia="fr-FR"/>
        </w:rPr>
        <w:t>F</w:t>
      </w:r>
      <w:r w:rsidR="002F332B">
        <w:rPr>
          <w:rFonts w:eastAsia="Times New Roman"/>
          <w:lang w:eastAsia="fr-FR"/>
        </w:rPr>
        <w:t>igure 5.a)</w:t>
      </w:r>
    </w:p>
    <w:p w:rsidR="002F332B" w:rsidRPr="00B6438A" w:rsidRDefault="0029583B" w:rsidP="00980EFF">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3119718" cy="19069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056" cy="1912613"/>
                    </a:xfrm>
                    <a:prstGeom prst="rect">
                      <a:avLst/>
                    </a:prstGeom>
                    <a:noFill/>
                    <a:ln>
                      <a:noFill/>
                    </a:ln>
                  </pic:spPr>
                </pic:pic>
              </a:graphicData>
            </a:graphic>
          </wp:inline>
        </w:drawing>
      </w:r>
      <w:r w:rsidR="002F332B" w:rsidRPr="00B6438A">
        <w:rPr>
          <w:rFonts w:eastAsia="Times New Roman"/>
          <w:lang w:eastAsia="fr-FR"/>
        </w:rPr>
        <w:t>(a)</w:t>
      </w:r>
    </w:p>
    <w:p w:rsidR="006E35E4" w:rsidRPr="00B6438A" w:rsidRDefault="006E35E4"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4878705" cy="2637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705" cy="2637790"/>
                    </a:xfrm>
                    <a:prstGeom prst="rect">
                      <a:avLst/>
                    </a:prstGeom>
                    <a:noFill/>
                    <a:ln>
                      <a:noFill/>
                    </a:ln>
                  </pic:spPr>
                </pic:pic>
              </a:graphicData>
            </a:graphic>
          </wp:inline>
        </w:drawing>
      </w:r>
      <w:r w:rsidR="00980EFF" w:rsidRPr="00B6438A">
        <w:rPr>
          <w:rFonts w:eastAsia="Times New Roman"/>
          <w:lang w:eastAsia="fr-FR"/>
        </w:rPr>
        <w:t>(b)</w:t>
      </w:r>
    </w:p>
    <w:p w:rsidR="006F63BB" w:rsidRDefault="006F63BB" w:rsidP="006F63BB">
      <w:pPr>
        <w:spacing w:before="100" w:beforeAutospacing="1" w:after="100" w:afterAutospacing="1"/>
        <w:rPr>
          <w:rFonts w:eastAsia="Times New Roman"/>
          <w:lang w:eastAsia="fr-FR"/>
        </w:rPr>
      </w:pPr>
      <w:r w:rsidRPr="006F63BB">
        <w:rPr>
          <w:rFonts w:eastAsia="Times New Roman"/>
          <w:lang w:eastAsia="fr-FR"/>
        </w:rPr>
        <w:t>Figure 5. Classification multi-classes par SVM</w:t>
      </w:r>
      <w:r>
        <w:rPr>
          <w:rFonts w:eastAsia="Times New Roman"/>
          <w:lang w:eastAsia="fr-FR"/>
        </w:rPr>
        <w:t>, a) Données à classées, b) Classification « one vs one ». </w:t>
      </w:r>
    </w:p>
    <w:p w:rsidR="006F63BB" w:rsidRPr="006F63BB" w:rsidRDefault="006F63BB" w:rsidP="00814D98">
      <w:pPr>
        <w:spacing w:before="100" w:beforeAutospacing="1" w:after="100" w:afterAutospacing="1"/>
        <w:ind w:left="720"/>
        <w:rPr>
          <w:rFonts w:eastAsia="Times New Roman"/>
          <w:b/>
          <w:lang w:eastAsia="fr-FR"/>
        </w:rPr>
      </w:pPr>
    </w:p>
    <w:p w:rsidR="00980EFF" w:rsidRDefault="00980EFF" w:rsidP="00814D98">
      <w:pPr>
        <w:spacing w:before="100" w:beforeAutospacing="1" w:after="100" w:afterAutospacing="1"/>
        <w:ind w:left="720"/>
        <w:rPr>
          <w:rFonts w:eastAsia="Times New Roman"/>
          <w:b/>
          <w:lang w:val="en-US" w:eastAsia="fr-FR"/>
        </w:rPr>
      </w:pPr>
      <w:r w:rsidRPr="00980EFF">
        <w:rPr>
          <w:rFonts w:eastAsia="Times New Roman"/>
          <w:b/>
          <w:lang w:val="en-US" w:eastAsia="fr-FR"/>
        </w:rPr>
        <w:t>SVM « one vs one »</w:t>
      </w:r>
    </w:p>
    <w:p w:rsidR="00980EFF" w:rsidRDefault="00980EFF" w:rsidP="00980EFF">
      <w:pPr>
        <w:spacing w:before="100" w:beforeAutospacing="1" w:after="100" w:afterAutospacing="1"/>
        <w:ind w:left="720"/>
        <w:jc w:val="both"/>
        <w:rPr>
          <w:rFonts w:eastAsia="Times New Roman"/>
          <w:lang w:eastAsia="fr-FR"/>
        </w:rPr>
      </w:pPr>
      <w:r w:rsidRPr="00980EFF">
        <w:rPr>
          <w:rFonts w:eastAsia="Times New Roman"/>
          <w:lang w:eastAsia="fr-FR"/>
        </w:rPr>
        <w:t>Le principe est simple, on s’intéresse  à créer une frontière</w:t>
      </w:r>
      <w:r>
        <w:rPr>
          <w:rFonts w:eastAsia="Times New Roman"/>
          <w:lang w:eastAsia="fr-FR"/>
        </w:rPr>
        <w:t xml:space="preserve"> en pren</w:t>
      </w:r>
      <w:r w:rsidRPr="00980EFF">
        <w:rPr>
          <w:rFonts w:eastAsia="Times New Roman"/>
          <w:lang w:eastAsia="fr-FR"/>
        </w:rPr>
        <w:t xml:space="preserve">ant </w:t>
      </w:r>
      <w:r>
        <w:rPr>
          <w:rFonts w:eastAsia="Times New Roman"/>
          <w:lang w:eastAsia="fr-FR"/>
        </w:rPr>
        <w:t xml:space="preserve">les classes </w:t>
      </w:r>
      <w:r w:rsidRPr="00980EFF">
        <w:rPr>
          <w:rFonts w:eastAsia="Times New Roman"/>
          <w:lang w:eastAsia="fr-FR"/>
        </w:rPr>
        <w:t xml:space="preserve"> </w:t>
      </w:r>
      <w:r>
        <w:rPr>
          <w:rFonts w:eastAsia="Times New Roman"/>
          <w:lang w:eastAsia="fr-FR"/>
        </w:rPr>
        <w:t xml:space="preserve">2 par 2 (cercles/triangles,  carrés/triangles,  carrée/cercles). On trouve la frontière pour chaque cas. Pour classer une entrée on retourne simplement à la catégorie qui aura remporté le plus de </w:t>
      </w:r>
      <w:proofErr w:type="spellStart"/>
      <w:r w:rsidRPr="006F63BB">
        <w:rPr>
          <w:rFonts w:eastAsia="Times New Roman"/>
          <w:highlight w:val="yellow"/>
          <w:lang w:eastAsia="fr-FR"/>
        </w:rPr>
        <w:t>dulles</w:t>
      </w:r>
      <w:proofErr w:type="spellEnd"/>
      <w:r w:rsidR="009D6367">
        <w:rPr>
          <w:rFonts w:eastAsia="Times New Roman"/>
          <w:lang w:eastAsia="fr-FR"/>
        </w:rPr>
        <w:t xml:space="preserve"> </w:t>
      </w:r>
      <w:proofErr w:type="gramStart"/>
      <w:r w:rsidR="009D6367">
        <w:rPr>
          <w:rFonts w:eastAsia="Times New Roman"/>
          <w:lang w:eastAsia="fr-FR"/>
        </w:rPr>
        <w:t>( la</w:t>
      </w:r>
      <w:proofErr w:type="gramEnd"/>
      <w:r w:rsidR="009D6367">
        <w:rPr>
          <w:rFonts w:eastAsia="Times New Roman"/>
          <w:lang w:eastAsia="fr-FR"/>
        </w:rPr>
        <w:t xml:space="preserve"> nouvelle donnée   étoile noire sera classée comme un cercle) </w:t>
      </w:r>
      <w:r>
        <w:rPr>
          <w:rFonts w:eastAsia="Times New Roman"/>
          <w:lang w:eastAsia="fr-FR"/>
        </w:rPr>
        <w:t xml:space="preserve">. </w:t>
      </w:r>
    </w:p>
    <w:p w:rsidR="009D6367" w:rsidRPr="009D6367" w:rsidRDefault="009D6367" w:rsidP="009D6367">
      <w:pPr>
        <w:spacing w:before="100" w:beforeAutospacing="1" w:after="100" w:afterAutospacing="1"/>
        <w:ind w:left="720"/>
        <w:rPr>
          <w:rFonts w:eastAsia="Times New Roman"/>
          <w:b/>
          <w:lang w:eastAsia="fr-FR"/>
        </w:rPr>
      </w:pPr>
      <w:r w:rsidRPr="009D6367">
        <w:rPr>
          <w:rFonts w:eastAsia="Times New Roman"/>
          <w:b/>
          <w:lang w:eastAsia="fr-FR"/>
        </w:rPr>
        <w:t>SVM « one vs all »</w:t>
      </w:r>
    </w:p>
    <w:p w:rsidR="009D6367" w:rsidRDefault="009D6367" w:rsidP="00980EFF">
      <w:pPr>
        <w:spacing w:before="100" w:beforeAutospacing="1" w:after="100" w:afterAutospacing="1"/>
        <w:ind w:left="720"/>
        <w:jc w:val="both"/>
        <w:rPr>
          <w:rFonts w:eastAsia="Times New Roman"/>
          <w:lang w:eastAsia="fr-FR"/>
        </w:rPr>
      </w:pPr>
      <w:r>
        <w:rPr>
          <w:rFonts w:eastAsia="Times New Roman"/>
          <w:lang w:eastAsia="fr-FR"/>
        </w:rPr>
        <w:lastRenderedPageBreak/>
        <w:t>Consiste à créer un SVM par catégorie :</w:t>
      </w:r>
    </w:p>
    <w:p w:rsidR="009D6367" w:rsidRDefault="009D6367" w:rsidP="009D6367">
      <w:pPr>
        <w:pStyle w:val="ListParagraph"/>
        <w:numPr>
          <w:ilvl w:val="0"/>
          <w:numId w:val="3"/>
        </w:numPr>
        <w:spacing w:before="100" w:beforeAutospacing="1" w:after="100" w:afterAutospacing="1"/>
        <w:jc w:val="both"/>
        <w:rPr>
          <w:rFonts w:eastAsia="Times New Roman"/>
          <w:lang w:eastAsia="fr-FR"/>
        </w:rPr>
      </w:pPr>
      <w:r>
        <w:rPr>
          <w:rFonts w:eastAsia="Times New Roman"/>
          <w:lang w:eastAsia="fr-FR"/>
        </w:rPr>
        <w:t>SVM pour la reconnaissance des triangles.</w:t>
      </w:r>
    </w:p>
    <w:p w:rsidR="009D6367" w:rsidRDefault="009D6367" w:rsidP="009D6367">
      <w:pPr>
        <w:pStyle w:val="ListParagraph"/>
        <w:numPr>
          <w:ilvl w:val="0"/>
          <w:numId w:val="3"/>
        </w:numPr>
        <w:spacing w:before="100" w:beforeAutospacing="1" w:after="100" w:afterAutospacing="1"/>
        <w:jc w:val="both"/>
        <w:rPr>
          <w:rFonts w:eastAsia="Times New Roman"/>
          <w:lang w:eastAsia="fr-FR"/>
        </w:rPr>
      </w:pPr>
      <w:r w:rsidRPr="009D6367">
        <w:rPr>
          <w:rFonts w:eastAsia="Times New Roman"/>
          <w:lang w:eastAsia="fr-FR"/>
        </w:rPr>
        <w:t xml:space="preserve"> </w:t>
      </w:r>
      <w:r>
        <w:rPr>
          <w:rFonts w:eastAsia="Times New Roman"/>
          <w:lang w:eastAsia="fr-FR"/>
        </w:rPr>
        <w:t>SVM pour la reconnaissance des cercles.</w:t>
      </w:r>
    </w:p>
    <w:p w:rsidR="009D6367" w:rsidRDefault="009D6367" w:rsidP="009D6367">
      <w:pPr>
        <w:pStyle w:val="ListParagraph"/>
        <w:numPr>
          <w:ilvl w:val="0"/>
          <w:numId w:val="3"/>
        </w:numPr>
        <w:spacing w:before="100" w:beforeAutospacing="1" w:after="100" w:afterAutospacing="1"/>
        <w:jc w:val="both"/>
        <w:rPr>
          <w:rFonts w:eastAsia="Times New Roman"/>
          <w:lang w:eastAsia="fr-FR"/>
        </w:rPr>
      </w:pPr>
      <w:r>
        <w:rPr>
          <w:rFonts w:eastAsia="Times New Roman"/>
          <w:lang w:eastAsia="fr-FR"/>
        </w:rPr>
        <w:t>SVM pour la reconnaissance des carrés.</w:t>
      </w:r>
    </w:p>
    <w:p w:rsidR="00C6245B" w:rsidRDefault="009D6367" w:rsidP="00C6245B">
      <w:pPr>
        <w:spacing w:before="100" w:beforeAutospacing="1" w:after="100" w:afterAutospacing="1"/>
        <w:ind w:left="360"/>
        <w:jc w:val="both"/>
        <w:rPr>
          <w:rFonts w:eastAsia="Times New Roman"/>
          <w:lang w:eastAsia="fr-FR"/>
        </w:rPr>
      </w:pPr>
      <w:r>
        <w:rPr>
          <w:rFonts w:eastAsia="Times New Roman"/>
          <w:lang w:eastAsia="fr-FR"/>
        </w:rPr>
        <w:t xml:space="preserve">Pour entrainer le SVM spécialisé dans la reconnaissance des triangles, on crée 2 </w:t>
      </w:r>
      <w:r w:rsidR="00C6245B">
        <w:rPr>
          <w:rFonts w:eastAsia="Times New Roman"/>
          <w:lang w:eastAsia="fr-FR"/>
        </w:rPr>
        <w:t>catégories : catégorie triangle et catégorie non triangle (contient les deux autres classes) et on fait de même pour les autres entrées. Pour classer une nouvelle entrée, on regarde à quelle catégorie  appartient.</w:t>
      </w:r>
    </w:p>
    <w:p w:rsidR="00134BA0" w:rsidRDefault="00134BA0" w:rsidP="00134BA0">
      <w:pPr>
        <w:spacing w:before="100" w:beforeAutospacing="1" w:after="100" w:afterAutospacing="1"/>
        <w:ind w:left="720"/>
        <w:rPr>
          <w:rFonts w:eastAsia="Times New Roman"/>
          <w:b/>
          <w:lang w:eastAsia="fr-FR"/>
        </w:rPr>
      </w:pPr>
      <w:r w:rsidRPr="00134BA0">
        <w:rPr>
          <w:rFonts w:eastAsia="Times New Roman"/>
          <w:b/>
          <w:lang w:eastAsia="fr-FR"/>
        </w:rPr>
        <w:t>2.1.4.</w:t>
      </w:r>
      <w:r>
        <w:rPr>
          <w:rFonts w:eastAsia="Times New Roman"/>
          <w:lang w:eastAsia="fr-FR"/>
        </w:rPr>
        <w:t xml:space="preserve"> </w:t>
      </w:r>
      <w:r w:rsidR="00976FA0">
        <w:rPr>
          <w:rFonts w:eastAsia="Times New Roman"/>
          <w:b/>
          <w:lang w:eastAsia="fr-FR"/>
        </w:rPr>
        <w:t>Exemple 2</w:t>
      </w:r>
    </w:p>
    <w:p w:rsidR="00C6245B" w:rsidRDefault="006F63BB" w:rsidP="00FA74B9">
      <w:pPr>
        <w:spacing w:before="100" w:beforeAutospacing="1" w:after="100" w:afterAutospacing="1" w:line="276" w:lineRule="auto"/>
        <w:ind w:left="360"/>
        <w:jc w:val="both"/>
        <w:rPr>
          <w:rFonts w:eastAsia="Times New Roman"/>
          <w:lang w:eastAsia="fr-FR"/>
        </w:rPr>
      </w:pPr>
      <w:r>
        <w:rPr>
          <w:rFonts w:eastAsia="Times New Roman"/>
          <w:lang w:eastAsia="fr-FR"/>
        </w:rPr>
        <w:t xml:space="preserve">Pour l’exemple ci-dessous (Figure 6), on remarque que les nouvelles données(en noirs) seront mal classées alors que le </w:t>
      </w:r>
      <w:r w:rsidR="00FA74B9">
        <w:rPr>
          <w:rFonts w:eastAsia="Times New Roman"/>
          <w:lang w:eastAsia="fr-FR"/>
        </w:rPr>
        <w:t>modèle</w:t>
      </w:r>
      <w:r>
        <w:rPr>
          <w:rFonts w:eastAsia="Times New Roman"/>
          <w:lang w:eastAsia="fr-FR"/>
        </w:rPr>
        <w:t xml:space="preserve"> a eu 100%</w:t>
      </w:r>
      <w:r w:rsidR="00FA74B9">
        <w:rPr>
          <w:rFonts w:eastAsia="Times New Roman"/>
          <w:lang w:eastAsia="fr-FR"/>
        </w:rPr>
        <w:t xml:space="preserve"> de performance en entrainement. Donc, ce modèle a une mauvaise généralisation. Il va chercher à trouver la meilleure frontière de séparation. Tout d’abord, il va  tracer des vecteurs supports pour chacune des 2 observations.</w:t>
      </w:r>
    </w:p>
    <w:p w:rsidR="00FA74B9" w:rsidRDefault="00FA74B9" w:rsidP="00FA74B9">
      <w:pPr>
        <w:spacing w:before="100" w:beforeAutospacing="1" w:after="100" w:afterAutospacing="1" w:line="276" w:lineRule="auto"/>
        <w:ind w:left="360"/>
        <w:jc w:val="both"/>
        <w:rPr>
          <w:rFonts w:eastAsia="Times New Roman"/>
          <w:lang w:eastAsia="fr-FR"/>
        </w:rPr>
      </w:pPr>
      <w:r>
        <w:rPr>
          <w:rFonts w:eastAsia="Times New Roman"/>
          <w:lang w:eastAsia="fr-FR"/>
        </w:rPr>
        <w:t xml:space="preserve">Un vecteur support passera par l’observation « carrés bleus» le plus proche des « ronds jaunes » et l’observation orange la plus proche </w:t>
      </w:r>
      <w:r w:rsidR="00170F99">
        <w:rPr>
          <w:rFonts w:eastAsia="Times New Roman"/>
          <w:lang w:eastAsia="fr-FR"/>
        </w:rPr>
        <w:t xml:space="preserve">des « carrés bleus». Les deux vecteurs supports sont parallèles. Notre  modèle sera une droite passant au milieu de ces deux droites. </w:t>
      </w:r>
    </w:p>
    <w:p w:rsidR="00170F99" w:rsidRDefault="00170F99" w:rsidP="00FA74B9">
      <w:pPr>
        <w:spacing w:before="100" w:beforeAutospacing="1" w:after="100" w:afterAutospacing="1" w:line="276" w:lineRule="auto"/>
        <w:ind w:left="360"/>
        <w:jc w:val="both"/>
        <w:rPr>
          <w:rFonts w:eastAsia="Times New Roman"/>
          <w:lang w:eastAsia="fr-FR"/>
        </w:rPr>
      </w:pPr>
      <w:r>
        <w:rPr>
          <w:rFonts w:eastAsia="Times New Roman"/>
          <w:lang w:eastAsia="fr-FR"/>
        </w:rPr>
        <w:t xml:space="preserve">L’idée est de garder une marge de sécurité pour augmenter la performance sur de nouvelles données pour qu’elles soient bien classifiées. La distance entre la droite de décision et les vecteurs de supports est appelée </w:t>
      </w:r>
      <w:r w:rsidRPr="00170F99">
        <w:rPr>
          <w:rFonts w:eastAsia="Times New Roman"/>
          <w:b/>
          <w:lang w:eastAsia="fr-FR"/>
        </w:rPr>
        <w:t>marge</w:t>
      </w:r>
      <w:r>
        <w:rPr>
          <w:rFonts w:eastAsia="Times New Roman"/>
          <w:lang w:eastAsia="fr-FR"/>
        </w:rPr>
        <w:t xml:space="preserve">. </w:t>
      </w:r>
    </w:p>
    <w:p w:rsidR="00C368B5" w:rsidRDefault="00170F99" w:rsidP="00976FA0">
      <w:pPr>
        <w:spacing w:before="100" w:beforeAutospacing="1" w:after="100" w:afterAutospacing="1" w:line="276" w:lineRule="auto"/>
        <w:ind w:left="360"/>
        <w:jc w:val="both"/>
        <w:rPr>
          <w:rFonts w:eastAsia="Times New Roman"/>
          <w:lang w:eastAsia="fr-FR"/>
        </w:rPr>
      </w:pPr>
      <w:r>
        <w:rPr>
          <w:rFonts w:eastAsia="Times New Roman"/>
          <w:lang w:eastAsia="fr-FR"/>
        </w:rPr>
        <w:t xml:space="preserve">L’objectif de cet algorithme est de créer un modèle qui maximise cette marge pour être </w:t>
      </w:r>
      <w:r w:rsidR="00976FA0">
        <w:rPr>
          <w:rFonts w:eastAsia="Times New Roman"/>
          <w:lang w:eastAsia="fr-FR"/>
        </w:rPr>
        <w:t xml:space="preserve">le </w:t>
      </w:r>
      <w:r>
        <w:rPr>
          <w:rFonts w:eastAsia="Times New Roman"/>
          <w:lang w:eastAsia="fr-FR"/>
        </w:rPr>
        <w:t xml:space="preserve">plus </w:t>
      </w:r>
      <w:r w:rsidR="00976FA0">
        <w:rPr>
          <w:rFonts w:eastAsia="Times New Roman"/>
          <w:lang w:eastAsia="fr-FR"/>
        </w:rPr>
        <w:t>généralisable possible.</w:t>
      </w:r>
    </w:p>
    <w:p w:rsidR="00C368B5" w:rsidRDefault="00C368B5"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2436638" cy="159575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4815" cy="1601110"/>
                    </a:xfrm>
                    <a:prstGeom prst="rect">
                      <a:avLst/>
                    </a:prstGeom>
                    <a:noFill/>
                    <a:ln>
                      <a:noFill/>
                    </a:ln>
                  </pic:spPr>
                </pic:pic>
              </a:graphicData>
            </a:graphic>
          </wp:inline>
        </w:drawing>
      </w:r>
      <w:r>
        <w:rPr>
          <w:rFonts w:eastAsia="Times New Roman"/>
          <w:noProof/>
          <w:lang w:eastAsia="fr-FR"/>
        </w:rPr>
        <w:drawing>
          <wp:inline distT="0" distB="0" distL="0" distR="0">
            <wp:extent cx="2420782" cy="1696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0744" cy="1703065"/>
                    </a:xfrm>
                    <a:prstGeom prst="rect">
                      <a:avLst/>
                    </a:prstGeom>
                    <a:noFill/>
                    <a:ln>
                      <a:noFill/>
                    </a:ln>
                  </pic:spPr>
                </pic:pic>
              </a:graphicData>
            </a:graphic>
          </wp:inline>
        </w:drawing>
      </w:r>
    </w:p>
    <w:p w:rsidR="00C368B5" w:rsidRDefault="00D86B00" w:rsidP="00814D98">
      <w:pPr>
        <w:spacing w:before="100" w:beforeAutospacing="1" w:after="100" w:afterAutospacing="1"/>
        <w:ind w:left="720"/>
        <w:rPr>
          <w:rFonts w:eastAsia="Times New Roman"/>
          <w:lang w:eastAsia="fr-FR"/>
        </w:rPr>
      </w:pPr>
      <w:r>
        <w:rPr>
          <w:rFonts w:eastAsia="Times New Roman"/>
          <w:noProof/>
          <w:lang w:eastAsia="fr-FR"/>
        </w:rPr>
        <w:drawing>
          <wp:inline distT="0" distB="0" distL="0" distR="0">
            <wp:extent cx="2304500" cy="183896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294" cy="1846776"/>
                    </a:xfrm>
                    <a:prstGeom prst="rect">
                      <a:avLst/>
                    </a:prstGeom>
                    <a:noFill/>
                    <a:ln>
                      <a:noFill/>
                    </a:ln>
                  </pic:spPr>
                </pic:pic>
              </a:graphicData>
            </a:graphic>
          </wp:inline>
        </w:drawing>
      </w:r>
      <w:r w:rsidR="004B6611">
        <w:rPr>
          <w:rFonts w:eastAsia="Times New Roman"/>
          <w:noProof/>
          <w:lang w:eastAsia="fr-FR"/>
        </w:rPr>
        <w:drawing>
          <wp:inline distT="0" distB="0" distL="0" distR="0">
            <wp:extent cx="2663916" cy="2033270"/>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3393" cy="2071034"/>
                    </a:xfrm>
                    <a:prstGeom prst="rect">
                      <a:avLst/>
                    </a:prstGeom>
                    <a:noFill/>
                    <a:ln>
                      <a:noFill/>
                    </a:ln>
                  </pic:spPr>
                </pic:pic>
              </a:graphicData>
            </a:graphic>
          </wp:inline>
        </w:drawing>
      </w:r>
    </w:p>
    <w:p w:rsidR="00976FA0" w:rsidRDefault="00976FA0" w:rsidP="00814D98">
      <w:pPr>
        <w:spacing w:before="100" w:beforeAutospacing="1" w:after="100" w:afterAutospacing="1"/>
        <w:ind w:left="720"/>
        <w:rPr>
          <w:rFonts w:eastAsia="Times New Roman"/>
          <w:lang w:eastAsia="fr-FR"/>
        </w:rPr>
      </w:pPr>
      <w:r w:rsidRPr="00976FA0">
        <w:rPr>
          <w:rFonts w:eastAsia="Times New Roman"/>
          <w:b/>
          <w:lang w:eastAsia="fr-FR"/>
        </w:rPr>
        <w:t>Figure 6.</w:t>
      </w:r>
      <w:r>
        <w:rPr>
          <w:rFonts w:eastAsia="Times New Roman"/>
          <w:lang w:eastAsia="fr-FR"/>
        </w:rPr>
        <w:t xml:space="preserve">  </w:t>
      </w:r>
      <w:proofErr w:type="spellStart"/>
      <w:r>
        <w:rPr>
          <w:rFonts w:eastAsia="Times New Roman"/>
          <w:lang w:eastAsia="fr-FR"/>
        </w:rPr>
        <w:t>Classifieur</w:t>
      </w:r>
      <w:proofErr w:type="spellEnd"/>
      <w:r>
        <w:rPr>
          <w:rFonts w:eastAsia="Times New Roman"/>
          <w:lang w:eastAsia="fr-FR"/>
        </w:rPr>
        <w:t xml:space="preserve"> à marge maximale</w:t>
      </w:r>
    </w:p>
    <w:p w:rsidR="004B6611" w:rsidRDefault="00976FA0" w:rsidP="00814D98">
      <w:pPr>
        <w:spacing w:before="100" w:beforeAutospacing="1" w:after="100" w:afterAutospacing="1"/>
        <w:ind w:left="720"/>
        <w:rPr>
          <w:rFonts w:eastAsia="Times New Roman"/>
          <w:b/>
          <w:lang w:eastAsia="fr-FR"/>
        </w:rPr>
      </w:pPr>
      <w:r>
        <w:rPr>
          <w:rFonts w:eastAsia="Times New Roman"/>
          <w:b/>
          <w:lang w:eastAsia="fr-FR"/>
        </w:rPr>
        <w:lastRenderedPageBreak/>
        <w:t xml:space="preserve">2.1.5. </w:t>
      </w:r>
      <w:r w:rsidR="004B6611" w:rsidRPr="004B6611">
        <w:rPr>
          <w:rFonts w:eastAsia="Times New Roman"/>
          <w:b/>
          <w:lang w:eastAsia="fr-FR"/>
        </w:rPr>
        <w:t xml:space="preserve">Rappels mathématiques  </w:t>
      </w:r>
    </w:p>
    <w:p w:rsidR="004B6611" w:rsidRDefault="004B6611" w:rsidP="00976FA0">
      <w:pPr>
        <w:pStyle w:val="ListParagraph"/>
        <w:numPr>
          <w:ilvl w:val="0"/>
          <w:numId w:val="3"/>
        </w:numPr>
        <w:spacing w:before="100" w:beforeAutospacing="1" w:after="100" w:afterAutospacing="1"/>
        <w:rPr>
          <w:rFonts w:eastAsia="Times New Roman"/>
          <w:b/>
          <w:lang w:eastAsia="fr-FR"/>
        </w:rPr>
      </w:pPr>
      <w:r w:rsidRPr="00976FA0">
        <w:rPr>
          <w:rFonts w:eastAsia="Times New Roman"/>
          <w:b/>
          <w:lang w:eastAsia="fr-FR"/>
        </w:rPr>
        <w:t>Produit scalaire</w:t>
      </w:r>
    </w:p>
    <w:p w:rsidR="00976FA0" w:rsidRDefault="00976FA0" w:rsidP="00976FA0">
      <w:pPr>
        <w:spacing w:before="100" w:beforeAutospacing="1" w:after="100" w:afterAutospacing="1"/>
        <w:rPr>
          <w:rFonts w:eastAsia="Times New Roman"/>
          <w:lang w:eastAsia="fr-FR"/>
        </w:rPr>
      </w:pPr>
      <w:r w:rsidRPr="00976FA0">
        <w:rPr>
          <w:rFonts w:eastAsia="Times New Roman"/>
          <w:lang w:eastAsia="fr-FR"/>
        </w:rPr>
        <w:t xml:space="preserve">Le </w:t>
      </w:r>
      <w:r>
        <w:rPr>
          <w:rFonts w:eastAsia="Times New Roman"/>
          <w:lang w:eastAsia="fr-FR"/>
        </w:rPr>
        <w:t xml:space="preserve">produit scalaire entre </w:t>
      </w:r>
      <m:oMath>
        <m:acc>
          <m:accPr>
            <m:chr m:val="⃗"/>
            <m:ctrlPr>
              <w:rPr>
                <w:rFonts w:ascii="Cambria Math" w:eastAsia="Times New Roman" w:hAnsi="Cambria Math"/>
                <w:i/>
                <w:lang w:eastAsia="fr-FR"/>
              </w:rPr>
            </m:ctrlPr>
          </m:accPr>
          <m:e>
            <m:r>
              <w:rPr>
                <w:rFonts w:ascii="Cambria Math" w:eastAsia="Times New Roman" w:hAnsi="Cambria Math"/>
                <w:lang w:eastAsia="fr-FR"/>
              </w:rPr>
              <m:t>u</m:t>
            </m:r>
          </m:e>
        </m:acc>
      </m:oMath>
      <w:r w:rsidR="0095596B">
        <w:rPr>
          <w:rFonts w:eastAsia="Times New Roman"/>
          <w:lang w:eastAsia="fr-FR"/>
        </w:rPr>
        <w:t xml:space="preserve"> et </w:t>
      </w:r>
      <m:oMath>
        <m:acc>
          <m:accPr>
            <m:chr m:val="⃗"/>
            <m:ctrlPr>
              <w:rPr>
                <w:rFonts w:ascii="Cambria Math" w:eastAsia="Times New Roman" w:hAnsi="Cambria Math"/>
                <w:i/>
                <w:lang w:eastAsia="fr-FR"/>
              </w:rPr>
            </m:ctrlPr>
          </m:accPr>
          <m:e>
            <m:r>
              <w:rPr>
                <w:rFonts w:ascii="Cambria Math" w:eastAsia="Times New Roman" w:hAnsi="Cambria Math"/>
                <w:lang w:eastAsia="fr-FR"/>
              </w:rPr>
              <m:t>v</m:t>
            </m:r>
          </m:e>
        </m:acc>
      </m:oMath>
      <w:r w:rsidR="0095596B">
        <w:rPr>
          <w:rFonts w:eastAsia="Times New Roman"/>
          <w:lang w:eastAsia="fr-FR"/>
        </w:rPr>
        <w:t xml:space="preserve"> peut avoir deux expressions différentes :</w:t>
      </w:r>
    </w:p>
    <w:p w:rsidR="0095596B" w:rsidRDefault="00432A5E" w:rsidP="0095596B">
      <w:pPr>
        <w:spacing w:before="100" w:beforeAutospacing="1" w:after="100" w:afterAutospacing="1"/>
        <w:jc w:val="right"/>
        <w:rPr>
          <w:rFonts w:eastAsia="Times New Roman"/>
          <w:lang w:eastAsia="fr-FR"/>
        </w:rPr>
      </w:pPr>
      <m:oMath>
        <m:sSup>
          <m:sSupPr>
            <m:ctrlPr>
              <w:rPr>
                <w:rFonts w:ascii="Cambria Math" w:eastAsia="Times New Roman" w:hAnsi="Cambria Math"/>
                <w:i/>
                <w:lang w:eastAsia="fr-FR"/>
              </w:rPr>
            </m:ctrlPr>
          </m:sSupPr>
          <m:e>
            <m:r>
              <w:rPr>
                <w:rFonts w:ascii="Cambria Math" w:eastAsia="Times New Roman" w:hAnsi="Cambria Math"/>
                <w:lang w:eastAsia="fr-FR"/>
              </w:rPr>
              <m:t>u</m:t>
            </m:r>
          </m:e>
          <m:sup>
            <m:r>
              <w:rPr>
                <w:rFonts w:ascii="Cambria Math" w:eastAsia="Times New Roman" w:hAnsi="Cambria Math"/>
                <w:lang w:eastAsia="fr-FR"/>
              </w:rPr>
              <m:t>T</m:t>
            </m:r>
          </m:sup>
        </m:sSup>
        <m:r>
          <w:rPr>
            <w:rFonts w:ascii="Cambria Math" w:eastAsia="Times New Roman" w:hAnsi="Cambria Math"/>
            <w:lang w:eastAsia="fr-FR"/>
          </w:rPr>
          <m:t>v=p.</m:t>
        </m:r>
        <m:d>
          <m:dPr>
            <m:begChr m:val="‖"/>
            <m:endChr m:val="‖"/>
            <m:ctrlPr>
              <w:rPr>
                <w:rFonts w:ascii="Cambria Math" w:eastAsia="Times New Roman" w:hAnsi="Cambria Math"/>
                <w:i/>
                <w:lang w:eastAsia="fr-FR"/>
              </w:rPr>
            </m:ctrlPr>
          </m:dPr>
          <m:e>
            <m:r>
              <w:rPr>
                <w:rFonts w:ascii="Cambria Math" w:eastAsia="Times New Roman" w:hAnsi="Cambria Math"/>
                <w:lang w:eastAsia="fr-FR"/>
              </w:rPr>
              <m:t>u</m:t>
            </m:r>
          </m:e>
        </m:d>
      </m:oMath>
      <w:r w:rsidR="0095596B">
        <w:rPr>
          <w:rFonts w:eastAsia="Times New Roman"/>
          <w:lang w:eastAsia="fr-FR"/>
        </w:rPr>
        <w:t xml:space="preserve">                                                     (1)</w:t>
      </w:r>
    </w:p>
    <w:p w:rsidR="0095596B" w:rsidRDefault="0095596B" w:rsidP="0095596B">
      <w:pPr>
        <w:spacing w:before="100" w:beforeAutospacing="1" w:after="100" w:afterAutospacing="1"/>
        <w:jc w:val="right"/>
        <w:rPr>
          <w:rFonts w:eastAsia="Times New Roman"/>
          <w:lang w:eastAsia="fr-FR"/>
        </w:rPr>
      </w:pPr>
      <m:oMath>
        <m:r>
          <w:rPr>
            <w:rFonts w:ascii="Cambria Math" w:eastAsia="Times New Roman" w:hAnsi="Cambria Math"/>
            <w:lang w:eastAsia="fr-FR"/>
          </w:rPr>
          <m:t>=</m:t>
        </m:r>
        <m:sSub>
          <m:sSubPr>
            <m:ctrlPr>
              <w:rPr>
                <w:rFonts w:ascii="Cambria Math" w:eastAsia="Times New Roman" w:hAnsi="Cambria Math"/>
                <w:i/>
                <w:lang w:eastAsia="fr-FR"/>
              </w:rPr>
            </m:ctrlPr>
          </m:sSubPr>
          <m:e>
            <m:r>
              <w:rPr>
                <w:rFonts w:ascii="Cambria Math" w:eastAsia="Times New Roman" w:hAnsi="Cambria Math"/>
                <w:lang w:eastAsia="fr-FR"/>
              </w:rPr>
              <m:t>u</m:t>
            </m:r>
          </m:e>
          <m:sub>
            <m:r>
              <w:rPr>
                <w:rFonts w:ascii="Cambria Math" w:eastAsia="Times New Roman" w:hAnsi="Cambria Math"/>
                <w:lang w:eastAsia="fr-FR"/>
              </w:rPr>
              <m:t>1</m:t>
            </m:r>
          </m:sub>
        </m:sSub>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1</m:t>
            </m:r>
          </m:sub>
        </m:sSub>
        <m:r>
          <w:rPr>
            <w:rFonts w:ascii="Cambria Math" w:eastAsia="Times New Roman" w:hAnsi="Cambria Math"/>
            <w:lang w:eastAsia="fr-FR"/>
          </w:rPr>
          <m:t>+</m:t>
        </m:r>
        <m:sSub>
          <m:sSubPr>
            <m:ctrlPr>
              <w:rPr>
                <w:rFonts w:ascii="Cambria Math" w:eastAsia="Times New Roman" w:hAnsi="Cambria Math"/>
                <w:i/>
                <w:lang w:eastAsia="fr-FR"/>
              </w:rPr>
            </m:ctrlPr>
          </m:sSubPr>
          <m:e>
            <m:r>
              <w:rPr>
                <w:rFonts w:ascii="Cambria Math" w:eastAsia="Times New Roman" w:hAnsi="Cambria Math"/>
                <w:lang w:eastAsia="fr-FR"/>
              </w:rPr>
              <m:t>u</m:t>
            </m:r>
          </m:e>
          <m:sub>
            <m:r>
              <w:rPr>
                <w:rFonts w:ascii="Cambria Math" w:eastAsia="Times New Roman" w:hAnsi="Cambria Math"/>
                <w:lang w:eastAsia="fr-FR"/>
              </w:rPr>
              <m:t>2</m:t>
            </m:r>
          </m:sub>
        </m:sSub>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2</m:t>
            </m:r>
          </m:sub>
        </m:sSub>
      </m:oMath>
      <w:r>
        <w:rPr>
          <w:rFonts w:eastAsia="Times New Roman"/>
          <w:lang w:eastAsia="fr-FR"/>
        </w:rPr>
        <w:t xml:space="preserve">                                           (2)</w:t>
      </w:r>
    </w:p>
    <w:p w:rsidR="0095596B" w:rsidRPr="00412826" w:rsidRDefault="00422BD5" w:rsidP="0095596B">
      <w:pPr>
        <w:spacing w:before="100" w:beforeAutospacing="1" w:after="100" w:afterAutospacing="1"/>
        <w:rPr>
          <w:rFonts w:eastAsia="Times New Roman"/>
          <w:lang w:eastAsia="fr-FR"/>
        </w:rPr>
      </w:pPr>
      <w:r>
        <w:rPr>
          <w:rFonts w:eastAsia="Times New Roman"/>
          <w:noProof/>
          <w:lang w:eastAsia="fr-FR"/>
        </w:rPr>
        <mc:AlternateContent>
          <mc:Choice Requires="wps">
            <w:drawing>
              <wp:anchor distT="0" distB="0" distL="114300" distR="114300" simplePos="0" relativeHeight="251659264" behindDoc="0" locked="0" layoutInCell="1" allowOverlap="1">
                <wp:simplePos x="0" y="0"/>
                <wp:positionH relativeFrom="margin">
                  <wp:posOffset>3620926</wp:posOffset>
                </wp:positionH>
                <wp:positionV relativeFrom="paragraph">
                  <wp:posOffset>308152</wp:posOffset>
                </wp:positionV>
                <wp:extent cx="3202780" cy="1882588"/>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3202780" cy="1882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A5E" w:rsidRDefault="00432A5E">
                            <w:r w:rsidRPr="00422BD5">
                              <w:rPr>
                                <w:rFonts w:eastAsia="Times New Roman"/>
                                <w:noProof/>
                                <w:lang w:eastAsia="fr-FR"/>
                              </w:rPr>
                              <w:drawing>
                                <wp:inline distT="0" distB="0" distL="0" distR="0" wp14:anchorId="4C3F5DA9" wp14:editId="35F8FB08">
                                  <wp:extent cx="2977182" cy="163320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3783" cy="1647800"/>
                                          </a:xfrm>
                                          <a:prstGeom prst="rect">
                                            <a:avLst/>
                                          </a:prstGeom>
                                        </pic:spPr>
                                      </pic:pic>
                                    </a:graphicData>
                                  </a:graphic>
                                </wp:inline>
                              </w:drawing>
                            </w:r>
                          </w:p>
                          <w:p w:rsidR="00432A5E" w:rsidRPr="0043058B" w:rsidRDefault="00432A5E">
                            <w:pPr>
                              <w:rPr>
                                <w:sz w:val="20"/>
                                <w:szCs w:val="20"/>
                              </w:rPr>
                            </w:pPr>
                            <w:r w:rsidRPr="0043058B">
                              <w:rPr>
                                <w:b/>
                                <w:sz w:val="20"/>
                                <w:szCs w:val="20"/>
                              </w:rPr>
                              <w:t>Figure 7.</w:t>
                            </w:r>
                            <w:r>
                              <w:rPr>
                                <w:b/>
                                <w:sz w:val="20"/>
                                <w:szCs w:val="20"/>
                              </w:rPr>
                              <w:t xml:space="preserve"> </w:t>
                            </w:r>
                            <w:r w:rsidRPr="0043058B">
                              <w:rPr>
                                <w:sz w:val="20"/>
                                <w:szCs w:val="20"/>
                              </w:rPr>
                              <w:t>Projection o</w:t>
                            </w:r>
                            <w:r>
                              <w:rPr>
                                <w:sz w:val="20"/>
                                <w:szCs w:val="20"/>
                              </w:rPr>
                              <w:t>r</w:t>
                            </w:r>
                            <w:r w:rsidRPr="0043058B">
                              <w:rPr>
                                <w:sz w:val="20"/>
                                <w:szCs w:val="20"/>
                              </w:rPr>
                              <w:t>thogonale d’un vecteur sur</w:t>
                            </w:r>
                            <w:r>
                              <w:rPr>
                                <w:sz w:val="20"/>
                                <w:szCs w:val="20"/>
                              </w:rPr>
                              <w:t xml:space="preserve"> autre</w:t>
                            </w:r>
                          </w:p>
                          <w:p w:rsidR="00432A5E" w:rsidRDefault="00432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285.1pt;margin-top:24.25pt;width:252.2pt;height:14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UJfgIAAGUFAAAOAAAAZHJzL2Uyb0RvYy54bWysVN9P2zAQfp+0/8Hy+0hbCnQVKepATJMQ&#10;oMHEs+vYNJrt8+xrk+6v5+wkpWJ7YdpLcr77/Pl+n1+01rCtCrEGV/Lx0Ygz5SRUtXsu+Y/H608z&#10;ziIKVwkDTpV8pyK/WHz8cN74uZrAGkylAiMSF+eNL/ka0c+LIsq1siIegVeOjBqCFUjH8FxUQTTE&#10;bk0xGY1OiwZC5QNIFSNprzojX2R+rZXEO62jQmZKTr5h/ob8XaVvsTgX8+cg/LqWvRviH7ywonb0&#10;6J7qSqBgm1D/QWVrGSCCxiMJtgCta6lyDBTNePQmmoe18CrHQsmJfp+m+P9o5e32PrC6KvnxlDMn&#10;LNXoUbXIvkDLSEX5aXycE+zBExBb0lOdB30kZQq71cGmPwXEyE6Z3u2zm9gkKY8no8nZjEySbOPZ&#10;bHIymyWe4vW6DxG/KrAsCSUPVL6cVbG9idhBB0h6zcF1bUwuoXGsKfnp8ckoX9hbiNy4hFW5GXqa&#10;FFLnepZwZ1TCGPddaUpGjiApchuqSxPYVlADCSmVwxx85iV0Qmly4j0Xe/yrV++53MUxvAwO95dt&#10;7SDk6N+4Xf0cXNYdnnJ+EHcSsV21falXUO2o0gG6WYleXtdUjRsR8V4EGg6qIA083tFHG6CsQy9x&#10;tobw+2/6hKeeJStnDQ1byeOvjQiKM/PNUTd/Hk+naTrzYXpyNqFDOLSsDi1uYy+ByjGm1eJlFhMe&#10;zSDqAPaJ9sIyvUom4SS9XXIcxEvsVgDtFamWywyiefQCb9yDl4k6VSf12mP7JILvGxKpl29hGEsx&#10;f9OXHTbddLDcIOg6N21KcJfVPvE0y7nt+72TlsXhOaNet+PiBQAA//8DAFBLAwQUAAYACAAAACEA&#10;9d6X2uMAAAALAQAADwAAAGRycy9kb3ducmV2LnhtbEyPwU7DMBBE70j8g7VI3KjdkLRRiFNVkSok&#10;BIeWXrg58TaJGq9D7LaBr8c9leNqnmbe5qvJ9OyMo+ssSZjPBDCk2uqOGgn7z81TCsx5RVr1llDC&#10;DzpYFfd3ucq0vdAWzzvfsFBCLlMSWu+HjHNXt2iUm9kBKWQHOxrlwzk2XI/qEspNzyMhFtyojsJC&#10;qwYsW6yPu5OR8FZuPtS2ikz625ev74f18L3/SqR8fJjWL8A8Tv4Gw1U/qEMRnCp7Iu1YLyFZiiig&#10;EuI0AXYFxDJeAKskPMeJAF7k/P8PxR8AAAD//wMAUEsBAi0AFAAGAAgAAAAhALaDOJL+AAAA4QEA&#10;ABMAAAAAAAAAAAAAAAAAAAAAAFtDb250ZW50X1R5cGVzXS54bWxQSwECLQAUAAYACAAAACEAOP0h&#10;/9YAAACUAQAACwAAAAAAAAAAAAAAAAAvAQAAX3JlbHMvLnJlbHNQSwECLQAUAAYACAAAACEAgLs1&#10;CX4CAABlBQAADgAAAAAAAAAAAAAAAAAuAgAAZHJzL2Uyb0RvYy54bWxQSwECLQAUAAYACAAAACEA&#10;9d6X2uMAAAALAQAADwAAAAAAAAAAAAAAAADYBAAAZHJzL2Rvd25yZXYueG1sUEsFBgAAAAAEAAQA&#10;8wAAAOgFAAAAAA==&#10;" filled="f" stroked="f" strokeweight=".5pt">
                <v:textbox>
                  <w:txbxContent>
                    <w:p w:rsidR="00432A5E" w:rsidRDefault="00432A5E">
                      <w:r w:rsidRPr="00422BD5">
                        <w:rPr>
                          <w:rFonts w:eastAsia="Times New Roman"/>
                          <w:noProof/>
                          <w:lang w:eastAsia="fr-FR"/>
                        </w:rPr>
                        <w:drawing>
                          <wp:inline distT="0" distB="0" distL="0" distR="0" wp14:anchorId="4C3F5DA9" wp14:editId="35F8FB08">
                            <wp:extent cx="2977182" cy="163320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3783" cy="1647800"/>
                                    </a:xfrm>
                                    <a:prstGeom prst="rect">
                                      <a:avLst/>
                                    </a:prstGeom>
                                  </pic:spPr>
                                </pic:pic>
                              </a:graphicData>
                            </a:graphic>
                          </wp:inline>
                        </w:drawing>
                      </w:r>
                    </w:p>
                    <w:p w:rsidR="00432A5E" w:rsidRPr="0043058B" w:rsidRDefault="00432A5E">
                      <w:pPr>
                        <w:rPr>
                          <w:sz w:val="20"/>
                          <w:szCs w:val="20"/>
                        </w:rPr>
                      </w:pPr>
                      <w:r w:rsidRPr="0043058B">
                        <w:rPr>
                          <w:b/>
                          <w:sz w:val="20"/>
                          <w:szCs w:val="20"/>
                        </w:rPr>
                        <w:t>Figure 7.</w:t>
                      </w:r>
                      <w:r>
                        <w:rPr>
                          <w:b/>
                          <w:sz w:val="20"/>
                          <w:szCs w:val="20"/>
                        </w:rPr>
                        <w:t xml:space="preserve"> </w:t>
                      </w:r>
                      <w:r w:rsidRPr="0043058B">
                        <w:rPr>
                          <w:sz w:val="20"/>
                          <w:szCs w:val="20"/>
                        </w:rPr>
                        <w:t>Projection o</w:t>
                      </w:r>
                      <w:r>
                        <w:rPr>
                          <w:sz w:val="20"/>
                          <w:szCs w:val="20"/>
                        </w:rPr>
                        <w:t>r</w:t>
                      </w:r>
                      <w:r w:rsidRPr="0043058B">
                        <w:rPr>
                          <w:sz w:val="20"/>
                          <w:szCs w:val="20"/>
                        </w:rPr>
                        <w:t>thogonale d’un vecteur sur</w:t>
                      </w:r>
                      <w:r>
                        <w:rPr>
                          <w:sz w:val="20"/>
                          <w:szCs w:val="20"/>
                        </w:rPr>
                        <w:t xml:space="preserve"> autre</w:t>
                      </w:r>
                    </w:p>
                    <w:p w:rsidR="00432A5E" w:rsidRDefault="00432A5E"/>
                  </w:txbxContent>
                </v:textbox>
                <w10:wrap anchorx="margin"/>
              </v:shape>
            </w:pict>
          </mc:Fallback>
        </mc:AlternateContent>
      </w:r>
      <w:r w:rsidR="0095596B">
        <w:rPr>
          <w:rFonts w:eastAsia="Times New Roman"/>
          <w:lang w:eastAsia="fr-FR"/>
        </w:rPr>
        <w:t xml:space="preserve">Avec ; </w:t>
      </w:r>
      <m:oMath>
        <m:r>
          <w:rPr>
            <w:rFonts w:ascii="Cambria Math" w:eastAsia="Times New Roman" w:hAnsi="Cambria Math"/>
            <w:lang w:eastAsia="fr-FR"/>
          </w:rPr>
          <m:t>u=</m:t>
        </m:r>
        <m:d>
          <m:dPr>
            <m:begChr m:val="["/>
            <m:endChr m:val="]"/>
            <m:ctrlPr>
              <w:rPr>
                <w:rFonts w:ascii="Cambria Math" w:eastAsia="Times New Roman" w:hAnsi="Cambria Math"/>
                <w:i/>
                <w:lang w:eastAsia="fr-FR"/>
              </w:rPr>
            </m:ctrlPr>
          </m:dPr>
          <m:e>
            <m:eqArr>
              <m:eqArrPr>
                <m:ctrlPr>
                  <w:rPr>
                    <w:rFonts w:ascii="Cambria Math" w:eastAsia="Times New Roman" w:hAnsi="Cambria Math"/>
                    <w:i/>
                    <w:lang w:eastAsia="fr-FR"/>
                  </w:rPr>
                </m:ctrlPr>
              </m:eqArrPr>
              <m:e>
                <m:sSub>
                  <m:sSubPr>
                    <m:ctrlPr>
                      <w:rPr>
                        <w:rFonts w:ascii="Cambria Math" w:eastAsia="Times New Roman" w:hAnsi="Cambria Math"/>
                        <w:i/>
                        <w:lang w:eastAsia="fr-FR"/>
                      </w:rPr>
                    </m:ctrlPr>
                  </m:sSubPr>
                  <m:e>
                    <m:r>
                      <w:rPr>
                        <w:rFonts w:ascii="Cambria Math" w:eastAsia="Times New Roman" w:hAnsi="Cambria Math"/>
                        <w:lang w:eastAsia="fr-FR"/>
                      </w:rPr>
                      <m:t>u</m:t>
                    </m:r>
                  </m:e>
                  <m:sub>
                    <m:r>
                      <w:rPr>
                        <w:rFonts w:ascii="Cambria Math" w:eastAsia="Times New Roman" w:hAnsi="Cambria Math"/>
                        <w:lang w:eastAsia="fr-FR"/>
                      </w:rPr>
                      <m:t>1</m:t>
                    </m:r>
                  </m:sub>
                </m:sSub>
              </m:e>
              <m:e>
                <m:sSub>
                  <m:sSubPr>
                    <m:ctrlPr>
                      <w:rPr>
                        <w:rFonts w:ascii="Cambria Math" w:eastAsia="Times New Roman" w:hAnsi="Cambria Math"/>
                        <w:i/>
                        <w:lang w:eastAsia="fr-FR"/>
                      </w:rPr>
                    </m:ctrlPr>
                  </m:sSubPr>
                  <m:e>
                    <m:r>
                      <w:rPr>
                        <w:rFonts w:ascii="Cambria Math" w:eastAsia="Times New Roman" w:hAnsi="Cambria Math"/>
                        <w:lang w:eastAsia="fr-FR"/>
                      </w:rPr>
                      <m:t>u</m:t>
                    </m:r>
                  </m:e>
                  <m:sub>
                    <m:r>
                      <w:rPr>
                        <w:rFonts w:ascii="Cambria Math" w:eastAsia="Times New Roman" w:hAnsi="Cambria Math"/>
                        <w:lang w:eastAsia="fr-FR"/>
                      </w:rPr>
                      <m:t>2</m:t>
                    </m:r>
                  </m:sub>
                </m:sSub>
              </m:e>
            </m:eqArr>
          </m:e>
        </m:d>
        <m:r>
          <w:rPr>
            <w:rFonts w:ascii="Cambria Math" w:eastAsia="Times New Roman" w:hAnsi="Cambria Math"/>
            <w:lang w:eastAsia="fr-FR"/>
          </w:rPr>
          <m:t xml:space="preserve">    ; v=</m:t>
        </m:r>
        <m:d>
          <m:dPr>
            <m:begChr m:val="["/>
            <m:endChr m:val="]"/>
            <m:ctrlPr>
              <w:rPr>
                <w:rFonts w:ascii="Cambria Math" w:eastAsia="Times New Roman" w:hAnsi="Cambria Math"/>
                <w:i/>
                <w:lang w:eastAsia="fr-FR"/>
              </w:rPr>
            </m:ctrlPr>
          </m:dPr>
          <m:e>
            <m:eqArr>
              <m:eqArrPr>
                <m:ctrlPr>
                  <w:rPr>
                    <w:rFonts w:ascii="Cambria Math" w:eastAsia="Times New Roman" w:hAnsi="Cambria Math"/>
                    <w:i/>
                    <w:lang w:eastAsia="fr-FR"/>
                  </w:rPr>
                </m:ctrlPr>
              </m:eqArrPr>
              <m:e>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1</m:t>
                    </m:r>
                  </m:sub>
                </m:sSub>
              </m:e>
              <m:e>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2</m:t>
                    </m:r>
                  </m:sub>
                </m:sSub>
              </m:e>
            </m:eqArr>
          </m:e>
        </m:d>
        <m:r>
          <w:rPr>
            <w:rFonts w:ascii="Cambria Math" w:eastAsia="Times New Roman" w:hAnsi="Cambria Math"/>
            <w:lang w:eastAsia="fr-FR"/>
          </w:rPr>
          <m:t xml:space="preserve"> </m:t>
        </m:r>
      </m:oMath>
      <w:r w:rsidR="00412826">
        <w:rPr>
          <w:rFonts w:eastAsia="Times New Roman"/>
          <w:lang w:eastAsia="fr-FR"/>
        </w:rPr>
        <w:t xml:space="preserve">  ;   </w:t>
      </w:r>
      <m:oMath>
        <m:d>
          <m:dPr>
            <m:begChr m:val="‖"/>
            <m:endChr m:val="‖"/>
            <m:ctrlPr>
              <w:rPr>
                <w:rFonts w:ascii="Cambria Math" w:eastAsia="Times New Roman" w:hAnsi="Cambria Math"/>
                <w:i/>
                <w:lang w:eastAsia="fr-FR"/>
              </w:rPr>
            </m:ctrlPr>
          </m:dPr>
          <m:e>
            <m:r>
              <w:rPr>
                <w:rFonts w:ascii="Cambria Math" w:eastAsia="Times New Roman" w:hAnsi="Cambria Math"/>
                <w:lang w:eastAsia="fr-FR"/>
              </w:rPr>
              <m:t>u</m:t>
            </m:r>
          </m:e>
        </m:d>
        <m:r>
          <w:rPr>
            <w:rFonts w:ascii="Cambria Math" w:eastAsia="Times New Roman" w:hAnsi="Cambria Math"/>
            <w:lang w:eastAsia="fr-FR"/>
          </w:rPr>
          <m:t>=longueur du vecteur u=</m:t>
        </m:r>
        <m:rad>
          <m:radPr>
            <m:degHide m:val="1"/>
            <m:ctrlPr>
              <w:rPr>
                <w:rFonts w:ascii="Cambria Math" w:eastAsia="Times New Roman" w:hAnsi="Cambria Math"/>
                <w:i/>
                <w:lang w:eastAsia="fr-FR"/>
              </w:rPr>
            </m:ctrlPr>
          </m:radPr>
          <m:deg/>
          <m:e>
            <m:sSubSup>
              <m:sSubSupPr>
                <m:ctrlPr>
                  <w:rPr>
                    <w:rFonts w:ascii="Cambria Math" w:eastAsia="Times New Roman" w:hAnsi="Cambria Math"/>
                    <w:i/>
                    <w:lang w:eastAsia="fr-FR"/>
                  </w:rPr>
                </m:ctrlPr>
              </m:sSubSupPr>
              <m:e>
                <m:r>
                  <w:rPr>
                    <w:rFonts w:ascii="Cambria Math" w:eastAsia="Times New Roman" w:hAnsi="Cambria Math"/>
                    <w:lang w:eastAsia="fr-FR"/>
                  </w:rPr>
                  <m:t>u</m:t>
                </m:r>
              </m:e>
              <m:sub>
                <m:r>
                  <w:rPr>
                    <w:rFonts w:ascii="Cambria Math" w:eastAsia="Times New Roman" w:hAnsi="Cambria Math"/>
                    <w:lang w:eastAsia="fr-FR"/>
                  </w:rPr>
                  <m:t>1</m:t>
                </m:r>
              </m:sub>
              <m:sup>
                <m:r>
                  <w:rPr>
                    <w:rFonts w:ascii="Cambria Math" w:eastAsia="Times New Roman" w:hAnsi="Cambria Math"/>
                    <w:lang w:eastAsia="fr-FR"/>
                  </w:rPr>
                  <m:t>2</m:t>
                </m:r>
              </m:sup>
            </m:sSubSup>
            <m:r>
              <w:rPr>
                <w:rFonts w:ascii="Cambria Math" w:eastAsia="Times New Roman" w:hAnsi="Cambria Math"/>
                <w:lang w:eastAsia="fr-FR"/>
              </w:rPr>
              <m:t>+</m:t>
            </m:r>
            <m:sSubSup>
              <m:sSubSupPr>
                <m:ctrlPr>
                  <w:rPr>
                    <w:rFonts w:ascii="Cambria Math" w:eastAsia="Times New Roman" w:hAnsi="Cambria Math"/>
                    <w:i/>
                    <w:lang w:eastAsia="fr-FR"/>
                  </w:rPr>
                </m:ctrlPr>
              </m:sSubSupPr>
              <m:e>
                <m:r>
                  <w:rPr>
                    <w:rFonts w:ascii="Cambria Math" w:eastAsia="Times New Roman" w:hAnsi="Cambria Math"/>
                    <w:lang w:eastAsia="fr-FR"/>
                  </w:rPr>
                  <m:t>u</m:t>
                </m:r>
              </m:e>
              <m:sub>
                <m:r>
                  <w:rPr>
                    <w:rFonts w:ascii="Cambria Math" w:eastAsia="Times New Roman" w:hAnsi="Cambria Math"/>
                    <w:lang w:eastAsia="fr-FR"/>
                  </w:rPr>
                  <m:t>2</m:t>
                </m:r>
              </m:sub>
              <m:sup>
                <m:r>
                  <w:rPr>
                    <w:rFonts w:ascii="Cambria Math" w:eastAsia="Times New Roman" w:hAnsi="Cambria Math"/>
                    <w:lang w:eastAsia="fr-FR"/>
                  </w:rPr>
                  <m:t>2</m:t>
                </m:r>
              </m:sup>
            </m:sSubSup>
          </m:e>
        </m:rad>
      </m:oMath>
    </w:p>
    <w:p w:rsidR="00412826" w:rsidRDefault="00422BD5" w:rsidP="0095596B">
      <w:pPr>
        <w:spacing w:before="100" w:beforeAutospacing="1" w:after="100" w:afterAutospacing="1"/>
        <w:rPr>
          <w:rFonts w:eastAsia="Times New Roman"/>
          <w:lang w:eastAsia="fr-FR"/>
        </w:rPr>
      </w:pPr>
      <m:oMath>
        <m:r>
          <w:rPr>
            <w:rFonts w:ascii="Cambria Math" w:eastAsia="Times New Roman" w:hAnsi="Cambria Math"/>
            <w:lang w:eastAsia="fr-FR"/>
          </w:rPr>
          <m:t>p=</m:t>
        </m:r>
      </m:oMath>
      <w:r>
        <w:rPr>
          <w:rFonts w:eastAsia="Times New Roman"/>
          <w:lang w:eastAsia="fr-FR"/>
        </w:rPr>
        <w:t xml:space="preserve"> </w:t>
      </w:r>
      <m:oMath>
        <m:r>
          <w:rPr>
            <w:rFonts w:ascii="Cambria Math" w:eastAsia="Times New Roman" w:hAnsi="Cambria Math"/>
            <w:lang w:eastAsia="fr-FR"/>
          </w:rPr>
          <m:t xml:space="preserve">longueur de la projection de </m:t>
        </m:r>
        <m:acc>
          <m:accPr>
            <m:chr m:val="⃗"/>
            <m:ctrlPr>
              <w:rPr>
                <w:rFonts w:ascii="Cambria Math" w:eastAsia="Times New Roman" w:hAnsi="Cambria Math"/>
                <w:i/>
                <w:lang w:eastAsia="fr-FR"/>
              </w:rPr>
            </m:ctrlPr>
          </m:accPr>
          <m:e>
            <m:r>
              <w:rPr>
                <w:rFonts w:ascii="Cambria Math" w:eastAsia="Times New Roman" w:hAnsi="Cambria Math"/>
                <w:lang w:eastAsia="fr-FR"/>
              </w:rPr>
              <m:t>v</m:t>
            </m:r>
          </m:e>
        </m:acc>
        <m:r>
          <w:rPr>
            <w:rFonts w:ascii="Cambria Math" w:eastAsia="Times New Roman" w:hAnsi="Cambria Math"/>
            <w:lang w:eastAsia="fr-FR"/>
          </w:rPr>
          <m:t xml:space="preserve"> sur </m:t>
        </m:r>
        <m:acc>
          <m:accPr>
            <m:chr m:val="⃗"/>
            <m:ctrlPr>
              <w:rPr>
                <w:rFonts w:ascii="Cambria Math" w:eastAsia="Times New Roman" w:hAnsi="Cambria Math"/>
                <w:i/>
                <w:lang w:eastAsia="fr-FR"/>
              </w:rPr>
            </m:ctrlPr>
          </m:accPr>
          <m:e>
            <m:r>
              <w:rPr>
                <w:rFonts w:ascii="Cambria Math" w:eastAsia="Times New Roman" w:hAnsi="Cambria Math"/>
                <w:lang w:eastAsia="fr-FR"/>
              </w:rPr>
              <m:t>u</m:t>
            </m:r>
          </m:e>
        </m:acc>
      </m:oMath>
    </w:p>
    <w:p w:rsidR="00422BD5" w:rsidRDefault="00422BD5" w:rsidP="00422BD5">
      <w:pPr>
        <w:pStyle w:val="ListParagraph"/>
        <w:numPr>
          <w:ilvl w:val="0"/>
          <w:numId w:val="3"/>
        </w:numPr>
        <w:spacing w:before="100" w:beforeAutospacing="1" w:after="100" w:afterAutospacing="1"/>
        <w:rPr>
          <w:rFonts w:eastAsia="Times New Roman"/>
          <w:b/>
          <w:lang w:eastAsia="fr-FR"/>
        </w:rPr>
      </w:pPr>
      <w:r w:rsidRPr="00422BD5">
        <w:rPr>
          <w:rFonts w:eastAsia="Times New Roman"/>
          <w:b/>
          <w:lang w:eastAsia="fr-FR"/>
        </w:rPr>
        <w:t xml:space="preserve">Les vecteurs de support </w:t>
      </w:r>
    </w:p>
    <w:p w:rsidR="00422BD5" w:rsidRPr="006E5574" w:rsidRDefault="006E5574" w:rsidP="006E5574">
      <w:pPr>
        <w:spacing w:before="100" w:beforeAutospacing="1" w:after="100" w:afterAutospacing="1"/>
        <w:rPr>
          <w:rFonts w:eastAsia="Times New Roman"/>
          <w:lang w:eastAsia="fr-FR"/>
        </w:rPr>
      </w:pPr>
      <w:r w:rsidRPr="006E5574">
        <w:rPr>
          <w:rFonts w:eastAsia="Times New Roman"/>
          <w:lang w:eastAsia="fr-FR"/>
        </w:rPr>
        <w:t>Pour séparer ces 2 observations on utilise le modèle</w:t>
      </w:r>
    </w:p>
    <w:p w:rsidR="006E5574" w:rsidRDefault="006E5574" w:rsidP="006E5574">
      <w:pPr>
        <w:spacing w:before="100" w:beforeAutospacing="1" w:after="100" w:afterAutospacing="1"/>
        <w:rPr>
          <w:rFonts w:eastAsia="Times New Roman"/>
          <w:lang w:eastAsia="fr-FR"/>
        </w:rPr>
      </w:pPr>
      <w:proofErr w:type="gramStart"/>
      <w:r w:rsidRPr="006E5574">
        <w:rPr>
          <w:rFonts w:eastAsia="Times New Roman"/>
          <w:lang w:eastAsia="fr-FR"/>
        </w:rPr>
        <w:t>ci-dessous</w:t>
      </w:r>
      <w:proofErr w:type="gramEnd"/>
      <w:r w:rsidRPr="006E5574">
        <w:rPr>
          <w:rFonts w:eastAsia="Times New Roman"/>
          <w:lang w:eastAsia="fr-FR"/>
        </w:rPr>
        <w:t xml:space="preserve">. On trace le vecteur poids du </w:t>
      </w:r>
      <w:proofErr w:type="gramStart"/>
      <w:r w:rsidRPr="006E5574">
        <w:rPr>
          <w:rFonts w:eastAsia="Times New Roman"/>
          <w:lang w:eastAsia="fr-FR"/>
        </w:rPr>
        <w:t xml:space="preserve">modèle </w:t>
      </w:r>
      <w:proofErr w:type="gramEnd"/>
      <m:oMath>
        <m:r>
          <w:rPr>
            <w:rFonts w:ascii="Cambria Math" w:eastAsia="Times New Roman" w:hAnsi="Cambria Math"/>
            <w:lang w:eastAsia="fr-FR"/>
          </w:rPr>
          <m:t>w</m:t>
        </m:r>
      </m:oMath>
      <w:r w:rsidRPr="006E5574">
        <w:rPr>
          <w:rFonts w:eastAsia="Times New Roman"/>
          <w:lang w:eastAsia="fr-FR"/>
        </w:rPr>
        <w:t>.</w:t>
      </w:r>
      <w:r>
        <w:rPr>
          <w:rFonts w:eastAsia="Times New Roman"/>
          <w:lang w:eastAsia="fr-FR"/>
        </w:rPr>
        <w:t xml:space="preserve"> </w:t>
      </w:r>
    </w:p>
    <w:p w:rsidR="006E5574" w:rsidRDefault="006E5574" w:rsidP="006E5574">
      <w:pPr>
        <w:spacing w:before="100" w:beforeAutospacing="1" w:after="100" w:afterAutospacing="1"/>
        <w:rPr>
          <w:rFonts w:eastAsia="Times New Roman"/>
          <w:lang w:eastAsia="fr-FR"/>
        </w:rPr>
      </w:pPr>
    </w:p>
    <w:p w:rsidR="0043058B" w:rsidRDefault="006E5574" w:rsidP="0043058B">
      <w:pPr>
        <w:spacing w:before="100" w:beforeAutospacing="1" w:after="100" w:afterAutospacing="1" w:line="276" w:lineRule="auto"/>
        <w:jc w:val="both"/>
        <w:rPr>
          <w:rFonts w:eastAsia="Times New Roman"/>
          <w:lang w:eastAsia="fr-FR"/>
        </w:rPr>
      </w:pPr>
      <w:r>
        <w:rPr>
          <w:rFonts w:eastAsia="Times New Roman"/>
          <w:lang w:eastAsia="fr-FR"/>
        </w:rPr>
        <w:t xml:space="preserve">Si on projette l’observation « carrés roses » </w:t>
      </w:r>
      <w:r w:rsidR="00432A5E">
        <w:rPr>
          <w:rFonts w:eastAsia="Times New Roman"/>
          <w:lang w:eastAsia="fr-FR"/>
        </w:rPr>
        <w:t>la</w:t>
      </w:r>
      <w:r>
        <w:rPr>
          <w:rFonts w:eastAsia="Times New Roman"/>
          <w:lang w:eastAsia="fr-FR"/>
        </w:rPr>
        <w:t xml:space="preserve"> plus proche</w:t>
      </w:r>
      <w:r w:rsidR="00432A5E">
        <w:rPr>
          <w:rFonts w:eastAsia="Times New Roman"/>
          <w:lang w:eastAsia="fr-FR"/>
        </w:rPr>
        <w:t xml:space="preserve"> de la frontière de séparation, </w:t>
      </w:r>
      <w:r>
        <w:rPr>
          <w:rFonts w:eastAsia="Times New Roman"/>
          <w:lang w:eastAsia="fr-FR"/>
        </w:rPr>
        <w:t xml:space="preserve"> sur notre vecteur de </w:t>
      </w:r>
      <w:proofErr w:type="gramStart"/>
      <w:r>
        <w:rPr>
          <w:rFonts w:eastAsia="Times New Roman"/>
          <w:lang w:eastAsia="fr-FR"/>
        </w:rPr>
        <w:t>poids</w:t>
      </w:r>
      <w:r w:rsidR="00050856">
        <w:rPr>
          <w:rFonts w:eastAsia="Times New Roman"/>
          <w:lang w:eastAsia="fr-FR"/>
        </w:rPr>
        <w:t xml:space="preserve"> </w:t>
      </w:r>
      <w:proofErr w:type="gramEnd"/>
      <m:oMath>
        <m:r>
          <w:rPr>
            <w:rFonts w:ascii="Cambria Math" w:eastAsia="Times New Roman" w:hAnsi="Cambria Math"/>
            <w:lang w:eastAsia="fr-FR"/>
          </w:rPr>
          <m:t>w</m:t>
        </m:r>
      </m:oMath>
      <w:r w:rsidR="00B6438A" w:rsidRPr="006E5574">
        <w:rPr>
          <w:rFonts w:eastAsia="Times New Roman"/>
          <w:lang w:eastAsia="fr-FR"/>
        </w:rPr>
        <w:t>.</w:t>
      </w:r>
      <w:r>
        <w:rPr>
          <w:rFonts w:eastAsia="Times New Roman"/>
          <w:lang w:eastAsia="fr-FR"/>
        </w:rPr>
        <w:t xml:space="preserve"> </w:t>
      </w:r>
      <w:proofErr w:type="gramStart"/>
      <w:r w:rsidR="00050856">
        <w:rPr>
          <w:rFonts w:eastAsia="Times New Roman"/>
          <w:lang w:eastAsia="fr-FR"/>
        </w:rPr>
        <w:t>,</w:t>
      </w:r>
      <w:proofErr w:type="gramEnd"/>
      <w:r w:rsidR="00050856">
        <w:rPr>
          <w:rFonts w:eastAsia="Times New Roman"/>
          <w:lang w:eastAsia="fr-FR"/>
        </w:rPr>
        <w:t xml:space="preserve"> </w:t>
      </w:r>
      <w:r>
        <w:rPr>
          <w:rFonts w:eastAsia="Times New Roman"/>
          <w:lang w:eastAsia="fr-FR"/>
        </w:rPr>
        <w:t xml:space="preserve">on obtient la représentation </w:t>
      </w:r>
      <w:r w:rsidR="0043058B">
        <w:rPr>
          <w:rFonts w:eastAsia="Times New Roman"/>
          <w:lang w:eastAsia="fr-FR"/>
        </w:rPr>
        <w:t xml:space="preserve">de la </w:t>
      </w:r>
      <w:r w:rsidR="0043058B">
        <w:rPr>
          <w:rFonts w:eastAsia="Times New Roman"/>
          <w:b/>
          <w:lang w:eastAsia="fr-FR"/>
        </w:rPr>
        <w:t>F</w:t>
      </w:r>
      <w:r w:rsidR="0043058B" w:rsidRPr="0043058B">
        <w:rPr>
          <w:rFonts w:eastAsia="Times New Roman"/>
          <w:b/>
          <w:lang w:eastAsia="fr-FR"/>
        </w:rPr>
        <w:t>igure 8</w:t>
      </w:r>
      <w:r w:rsidR="0043058B">
        <w:rPr>
          <w:rFonts w:eastAsia="Times New Roman"/>
          <w:b/>
          <w:lang w:eastAsia="fr-FR"/>
        </w:rPr>
        <w:t xml:space="preserve"> </w:t>
      </w:r>
      <w:r w:rsidR="0043058B" w:rsidRPr="0043058B">
        <w:rPr>
          <w:rFonts w:eastAsia="Times New Roman"/>
          <w:lang w:eastAsia="fr-FR"/>
        </w:rPr>
        <w:t>(</w:t>
      </w:r>
      <w:r w:rsidR="0043058B">
        <w:rPr>
          <w:rFonts w:eastAsia="Times New Roman"/>
          <w:lang w:eastAsia="fr-FR"/>
        </w:rPr>
        <w:t xml:space="preserve">pour 2 modèles). Pour le premier cas la </w:t>
      </w:r>
      <w:proofErr w:type="gramStart"/>
      <w:r w:rsidR="0043058B">
        <w:rPr>
          <w:rFonts w:eastAsia="Times New Roman"/>
          <w:lang w:eastAsia="fr-FR"/>
        </w:rPr>
        <w:t xml:space="preserve">projection </w:t>
      </w:r>
      <w:proofErr w:type="gramEnd"/>
      <m:oMath>
        <m:r>
          <w:rPr>
            <w:rFonts w:ascii="Cambria Math" w:eastAsia="Times New Roman" w:hAnsi="Cambria Math"/>
            <w:lang w:eastAsia="fr-FR"/>
          </w:rPr>
          <m:t>p.</m:t>
        </m:r>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eastAsia="fr-FR"/>
          </w:rPr>
          <m:t>≥1</m:t>
        </m:r>
      </m:oMath>
      <w:r w:rsidR="0043058B">
        <w:rPr>
          <w:rFonts w:eastAsia="Times New Roman"/>
          <w:lang w:eastAsia="fr-FR"/>
        </w:rPr>
        <w:t xml:space="preserve">, vu que </w:t>
      </w:r>
      <m:oMath>
        <m:r>
          <w:rPr>
            <w:rFonts w:ascii="Cambria Math" w:eastAsia="Times New Roman" w:hAnsi="Cambria Math"/>
            <w:lang w:eastAsia="fr-FR"/>
          </w:rPr>
          <m:t>p</m:t>
        </m:r>
      </m:oMath>
      <w:r w:rsidR="0043058B">
        <w:rPr>
          <w:rFonts w:eastAsia="Times New Roman"/>
          <w:lang w:eastAsia="fr-FR"/>
        </w:rPr>
        <w:t xml:space="preserve"> est petit donc la norme </w:t>
      </w:r>
      <m:oMath>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oMath>
      <w:r w:rsidR="0043058B">
        <w:rPr>
          <w:rFonts w:eastAsia="Times New Roman"/>
          <w:lang w:eastAsia="fr-FR"/>
        </w:rPr>
        <w:t xml:space="preserve"> doit être grande. On fait pareil pour l’observation « ronds oranges » avec :</w:t>
      </w:r>
    </w:p>
    <w:p w:rsidR="0043058B" w:rsidRDefault="0043058B" w:rsidP="0043058B">
      <w:pPr>
        <w:spacing w:before="100" w:beforeAutospacing="1" w:after="100" w:afterAutospacing="1" w:line="276" w:lineRule="auto"/>
        <w:jc w:val="both"/>
        <w:rPr>
          <w:rFonts w:eastAsia="Times New Roman"/>
          <w:lang w:eastAsia="fr-FR"/>
        </w:rPr>
      </w:pPr>
      <w:r>
        <w:rPr>
          <w:rFonts w:eastAsia="Times New Roman"/>
          <w:lang w:eastAsia="fr-FR"/>
        </w:rPr>
        <w:t xml:space="preserve"> </w:t>
      </w:r>
      <m:oMath>
        <m:r>
          <w:rPr>
            <w:rFonts w:ascii="Cambria Math" w:eastAsia="Times New Roman" w:hAnsi="Cambria Math"/>
            <w:lang w:eastAsia="fr-FR"/>
          </w:rPr>
          <m:t>p.</m:t>
        </m:r>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eastAsia="fr-FR"/>
          </w:rPr>
          <m:t>≤-1</m:t>
        </m:r>
      </m:oMath>
      <w:r>
        <w:rPr>
          <w:rFonts w:eastAsia="Times New Roman"/>
          <w:lang w:eastAsia="fr-FR"/>
        </w:rPr>
        <w:t xml:space="preserve"> </w:t>
      </w:r>
      <w:proofErr w:type="gramStart"/>
      <w:r>
        <w:rPr>
          <w:rFonts w:eastAsia="Times New Roman"/>
          <w:lang w:eastAsia="fr-FR"/>
        </w:rPr>
        <w:t>et</w:t>
      </w:r>
      <w:proofErr w:type="gramEnd"/>
      <w:r>
        <w:rPr>
          <w:rFonts w:eastAsia="Times New Roman"/>
          <w:lang w:eastAsia="fr-FR"/>
        </w:rPr>
        <w:t xml:space="preserve">  Marge=projection de notre observation</w:t>
      </w:r>
      <w:r w:rsidR="00050856">
        <w:rPr>
          <w:rFonts w:eastAsia="Times New Roman"/>
          <w:lang w:eastAsia="fr-FR"/>
        </w:rPr>
        <w:t xml:space="preserve"> la plus proche de la frontière de séparation </w:t>
      </w:r>
      <w:r w:rsidR="00432A5E">
        <w:rPr>
          <w:rFonts w:eastAsia="Times New Roman"/>
          <w:lang w:eastAsia="fr-FR"/>
        </w:rPr>
        <w:t>(</w:t>
      </w:r>
      <w:r w:rsidR="00050856">
        <w:rPr>
          <w:rFonts w:eastAsia="Times New Roman"/>
          <w:lang w:eastAsia="fr-FR"/>
        </w:rPr>
        <w:t>de décision</w:t>
      </w:r>
      <w:r w:rsidR="00432A5E">
        <w:rPr>
          <w:rFonts w:eastAsia="Times New Roman"/>
          <w:lang w:eastAsia="fr-FR"/>
        </w:rPr>
        <w:t>)</w:t>
      </w:r>
      <w:r w:rsidR="00050856">
        <w:rPr>
          <w:rFonts w:eastAsia="Times New Roman"/>
          <w:lang w:eastAsia="fr-FR"/>
        </w:rPr>
        <w:t xml:space="preserve"> sur notre vecteur de poids </w:t>
      </w:r>
      <m:oMath>
        <m:r>
          <w:rPr>
            <w:rFonts w:ascii="Cambria Math" w:eastAsia="Times New Roman" w:hAnsi="Cambria Math"/>
            <w:lang w:eastAsia="fr-FR"/>
          </w:rPr>
          <m:t>w.</m:t>
        </m:r>
      </m:oMath>
      <w:r w:rsidR="00050856">
        <w:rPr>
          <w:rFonts w:eastAsia="Times New Roman"/>
          <w:lang w:eastAsia="fr-FR"/>
        </w:rPr>
        <w:t xml:space="preserve"> Comme </w:t>
      </w:r>
      <m:oMath>
        <m:r>
          <w:rPr>
            <w:rFonts w:ascii="Cambria Math" w:eastAsia="Times New Roman" w:hAnsi="Cambria Math"/>
            <w:lang w:eastAsia="fr-FR"/>
          </w:rPr>
          <m:t>p</m:t>
        </m:r>
      </m:oMath>
      <w:r w:rsidR="00050856">
        <w:rPr>
          <w:rFonts w:eastAsia="Times New Roman"/>
          <w:lang w:eastAsia="fr-FR"/>
        </w:rPr>
        <w:t xml:space="preserve"> est petite alors la marge est petite.</w:t>
      </w:r>
    </w:p>
    <w:p w:rsidR="00050856" w:rsidRDefault="00050856" w:rsidP="0043058B">
      <w:pPr>
        <w:spacing w:before="100" w:beforeAutospacing="1" w:after="100" w:afterAutospacing="1" w:line="276" w:lineRule="auto"/>
        <w:jc w:val="both"/>
        <w:rPr>
          <w:rFonts w:eastAsia="Times New Roman"/>
          <w:lang w:eastAsia="fr-FR"/>
        </w:rPr>
      </w:pPr>
      <w:r>
        <w:rPr>
          <w:rFonts w:eastAsia="Times New Roman"/>
          <w:lang w:eastAsia="fr-FR"/>
        </w:rPr>
        <w:t>Si on prend un jeu de données un peu similaire</w:t>
      </w:r>
      <w:r w:rsidR="00B43696">
        <w:rPr>
          <w:rFonts w:eastAsia="Times New Roman"/>
          <w:lang w:eastAsia="fr-FR"/>
        </w:rPr>
        <w:t xml:space="preserve"> </w:t>
      </w:r>
      <w:r>
        <w:rPr>
          <w:rFonts w:eastAsia="Times New Roman"/>
          <w:lang w:eastAsia="fr-FR"/>
        </w:rPr>
        <w:t xml:space="preserve">(2eme cas) et on veut séparer nos </w:t>
      </w:r>
      <w:r w:rsidR="00432A5E">
        <w:rPr>
          <w:rFonts w:eastAsia="Times New Roman"/>
          <w:lang w:eastAsia="fr-FR"/>
        </w:rPr>
        <w:t>données avec le deuxième modèle</w:t>
      </w:r>
      <w:r>
        <w:rPr>
          <w:rFonts w:eastAsia="Times New Roman"/>
          <w:lang w:eastAsia="fr-FR"/>
        </w:rPr>
        <w:t xml:space="preserve">, on suit les étapes du cas précèdent : </w:t>
      </w:r>
    </w:p>
    <w:p w:rsidR="00050856" w:rsidRDefault="00050856" w:rsidP="00050856">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 xml:space="preserve">On trace le vecteur de </w:t>
      </w:r>
      <w:proofErr w:type="gramStart"/>
      <w:r>
        <w:rPr>
          <w:rFonts w:eastAsia="Times New Roman"/>
          <w:lang w:eastAsia="fr-FR"/>
        </w:rPr>
        <w:t xml:space="preserve">poids </w:t>
      </w:r>
      <w:proofErr w:type="gramEnd"/>
      <m:oMath>
        <m:r>
          <w:rPr>
            <w:rFonts w:ascii="Cambria Math" w:eastAsia="Times New Roman" w:hAnsi="Cambria Math"/>
            <w:lang w:eastAsia="fr-FR"/>
          </w:rPr>
          <m:t>w</m:t>
        </m:r>
      </m:oMath>
      <w:r>
        <w:rPr>
          <w:rFonts w:eastAsia="Times New Roman"/>
          <w:lang w:eastAsia="fr-FR"/>
        </w:rPr>
        <w:t>.</w:t>
      </w:r>
    </w:p>
    <w:p w:rsidR="00422BD5" w:rsidRDefault="00050856" w:rsidP="0095596B">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 xml:space="preserve">Si on projette </w:t>
      </w:r>
      <w:r w:rsidR="00B43696">
        <w:rPr>
          <w:rFonts w:eastAsia="Times New Roman"/>
          <w:lang w:eastAsia="fr-FR"/>
        </w:rPr>
        <w:t xml:space="preserve">«carrés roses » sur le plus proche, ici la projection est beaucoup plus grande alors </w:t>
      </w:r>
      <m:oMath>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oMath>
      <w:r w:rsidR="00B43696">
        <w:rPr>
          <w:rFonts w:eastAsia="Times New Roman"/>
          <w:lang w:eastAsia="fr-FR"/>
        </w:rPr>
        <w:t xml:space="preserve"> est plus petit.</w:t>
      </w:r>
    </w:p>
    <w:p w:rsidR="00B43696" w:rsidRDefault="00B43696" w:rsidP="0095596B">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Si on prend « ronds oranges » on peut voir la même chose.</w:t>
      </w:r>
    </w:p>
    <w:p w:rsidR="004B6611" w:rsidRPr="00B43696" w:rsidRDefault="00B43696" w:rsidP="00B43696">
      <w:pPr>
        <w:pStyle w:val="ListParagraph"/>
        <w:numPr>
          <w:ilvl w:val="0"/>
          <w:numId w:val="3"/>
        </w:numPr>
        <w:spacing w:before="100" w:beforeAutospacing="1" w:after="100" w:afterAutospacing="1" w:line="276" w:lineRule="auto"/>
        <w:jc w:val="both"/>
        <w:rPr>
          <w:rFonts w:eastAsia="Times New Roman"/>
          <w:lang w:eastAsia="fr-FR"/>
        </w:rPr>
      </w:pPr>
      <w:r>
        <w:rPr>
          <w:rFonts w:eastAsia="Times New Roman"/>
          <w:lang w:eastAsia="fr-FR"/>
        </w:rPr>
        <w:t>On peut voir que la marge est bien plus grande.</w:t>
      </w:r>
    </w:p>
    <w:p w:rsidR="00561166" w:rsidRDefault="00561166" w:rsidP="00814D98">
      <w:pPr>
        <w:spacing w:before="100" w:beforeAutospacing="1" w:after="100" w:afterAutospacing="1"/>
        <w:ind w:left="720"/>
        <w:rPr>
          <w:rFonts w:eastAsia="Times New Roman"/>
          <w:b/>
          <w:lang w:eastAsia="fr-FR"/>
        </w:rPr>
      </w:pPr>
      <w:r>
        <w:rPr>
          <w:rFonts w:eastAsia="Times New Roman"/>
          <w:b/>
          <w:noProof/>
          <w:lang w:eastAsia="fr-FR"/>
        </w:rPr>
        <w:drawing>
          <wp:inline distT="0" distB="0" distL="0" distR="0">
            <wp:extent cx="3290862" cy="2187787"/>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4227" cy="2190024"/>
                    </a:xfrm>
                    <a:prstGeom prst="rect">
                      <a:avLst/>
                    </a:prstGeom>
                    <a:noFill/>
                    <a:ln>
                      <a:noFill/>
                    </a:ln>
                  </pic:spPr>
                </pic:pic>
              </a:graphicData>
            </a:graphic>
          </wp:inline>
        </w:drawing>
      </w:r>
      <w:r w:rsidR="00902BB7">
        <w:rPr>
          <w:rFonts w:eastAsia="Times New Roman"/>
          <w:b/>
          <w:noProof/>
          <w:lang w:eastAsia="fr-FR"/>
        </w:rPr>
        <w:drawing>
          <wp:inline distT="0" distB="0" distL="0" distR="0">
            <wp:extent cx="2826327" cy="2012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5124" cy="2019215"/>
                    </a:xfrm>
                    <a:prstGeom prst="rect">
                      <a:avLst/>
                    </a:prstGeom>
                    <a:noFill/>
                    <a:ln>
                      <a:noFill/>
                    </a:ln>
                  </pic:spPr>
                </pic:pic>
              </a:graphicData>
            </a:graphic>
          </wp:inline>
        </w:drawing>
      </w:r>
    </w:p>
    <w:p w:rsidR="00B43696" w:rsidRPr="00B43696" w:rsidRDefault="00B43696" w:rsidP="00B43696">
      <w:pPr>
        <w:jc w:val="center"/>
      </w:pPr>
      <w:r w:rsidRPr="00B43696">
        <w:rPr>
          <w:b/>
        </w:rPr>
        <w:lastRenderedPageBreak/>
        <w:t>Figure 8.</w:t>
      </w:r>
      <w:r w:rsidR="008A1FB3">
        <w:rPr>
          <w:b/>
        </w:rPr>
        <w:t xml:space="preserve"> </w:t>
      </w:r>
      <w:r w:rsidRPr="00B43696">
        <w:t>Projection orthogonale des vecteurs support</w:t>
      </w:r>
      <w:r>
        <w:t>s</w:t>
      </w:r>
      <w:r w:rsidRPr="00B43696">
        <w:t xml:space="preserve"> sur le vecteur </w:t>
      </w:r>
      <w:r>
        <w:t xml:space="preserve">de </w:t>
      </w:r>
      <w:r w:rsidRPr="00B43696">
        <w:t>poids</w:t>
      </w:r>
    </w:p>
    <w:p w:rsidR="00B43696" w:rsidRDefault="00B43696" w:rsidP="00F50260">
      <w:pPr>
        <w:spacing w:before="100" w:beforeAutospacing="1" w:after="100" w:afterAutospacing="1" w:line="276" w:lineRule="auto"/>
        <w:ind w:left="720"/>
        <w:jc w:val="both"/>
        <w:rPr>
          <w:rFonts w:eastAsia="Times New Roman"/>
          <w:lang w:eastAsia="fr-FR"/>
        </w:rPr>
      </w:pPr>
      <w:r w:rsidRPr="00B43696">
        <w:rPr>
          <w:rFonts w:eastAsia="Times New Roman"/>
          <w:lang w:eastAsia="fr-FR"/>
        </w:rPr>
        <w:t>Donc,</w:t>
      </w:r>
      <w:r>
        <w:rPr>
          <w:rFonts w:eastAsia="Times New Roman"/>
          <w:lang w:eastAsia="fr-FR"/>
        </w:rPr>
        <w:t xml:space="preserve"> l’idée est d’augmenter le plus possible la projection d’exemple sur le vecteur </w:t>
      </w:r>
      <w:r>
        <w:t xml:space="preserve">de </w:t>
      </w:r>
      <w:r w:rsidRPr="00B43696">
        <w:t>poids</w:t>
      </w:r>
      <w:r w:rsidR="00364F0F">
        <w:t xml:space="preserve"> pour augmenter la marge le plus possible. Cela peut passer par une </w:t>
      </w:r>
      <w:r w:rsidR="00364F0F" w:rsidRPr="00364F0F">
        <w:rPr>
          <w:b/>
        </w:rPr>
        <w:t>diminution forcée</w:t>
      </w:r>
      <w:r w:rsidR="00364F0F">
        <w:rPr>
          <w:b/>
        </w:rPr>
        <w:t xml:space="preserve"> </w:t>
      </w:r>
      <w:r w:rsidR="00364F0F">
        <w:t xml:space="preserve">de la </w:t>
      </w:r>
      <w:proofErr w:type="gramStart"/>
      <w:r w:rsidR="00364F0F">
        <w:t xml:space="preserve">norme </w:t>
      </w:r>
      <w:proofErr w:type="gramEnd"/>
      <m:oMath>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oMath>
      <w:r w:rsidR="00364F0F">
        <w:rPr>
          <w:lang w:eastAsia="fr-FR"/>
        </w:rPr>
        <w:t xml:space="preserve">. </w:t>
      </w:r>
      <w:r w:rsidR="00364F0F">
        <w:rPr>
          <w:rFonts w:eastAsia="Times New Roman"/>
          <w:lang w:eastAsia="fr-FR"/>
        </w:rPr>
        <w:t xml:space="preserve">La projection aura l’obligation  d’augmenter pour respecter les contraintes liées </w:t>
      </w:r>
      <w:proofErr w:type="gramStart"/>
      <w:r w:rsidR="00364F0F">
        <w:rPr>
          <w:rFonts w:eastAsia="Times New Roman"/>
          <w:lang w:eastAsia="fr-FR"/>
        </w:rPr>
        <w:t xml:space="preserve">à  </w:t>
      </w:r>
      <w:proofErr w:type="gramEnd"/>
      <m:oMath>
        <m:r>
          <w:rPr>
            <w:rFonts w:ascii="Cambria Math" w:eastAsia="Times New Roman" w:hAnsi="Cambria Math"/>
            <w:lang w:eastAsia="fr-FR"/>
          </w:rPr>
          <m:t>p.</m:t>
        </m:r>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eastAsia="fr-FR"/>
          </w:rPr>
          <m:t>≥1 ou ≤-1</m:t>
        </m:r>
      </m:oMath>
      <w:r w:rsidR="00364F0F">
        <w:rPr>
          <w:rFonts w:eastAsia="Times New Roman"/>
          <w:lang w:eastAsia="fr-FR"/>
        </w:rPr>
        <w:t xml:space="preserve">. Donc, nous pouvons ajouter cette contrainte à la </w:t>
      </w:r>
      <w:r w:rsidR="00364F0F" w:rsidRPr="00364F0F">
        <w:rPr>
          <w:rFonts w:eastAsia="Times New Roman"/>
          <w:b/>
          <w:lang w:eastAsia="fr-FR"/>
        </w:rPr>
        <w:t xml:space="preserve">fonction de </w:t>
      </w:r>
      <w:proofErr w:type="gramStart"/>
      <w:r w:rsidR="00364F0F" w:rsidRPr="00364F0F">
        <w:rPr>
          <w:rFonts w:eastAsia="Times New Roman"/>
          <w:b/>
          <w:lang w:eastAsia="fr-FR"/>
        </w:rPr>
        <w:t>coût</w:t>
      </w:r>
      <w:r w:rsidR="00364F0F">
        <w:rPr>
          <w:rFonts w:eastAsia="Times New Roman"/>
          <w:lang w:eastAsia="fr-FR"/>
        </w:rPr>
        <w:t xml:space="preserve"> </w:t>
      </w:r>
      <w:proofErr w:type="gramEnd"/>
      <m:oMath>
        <m:r>
          <w:rPr>
            <w:rFonts w:ascii="Cambria Math" w:eastAsia="Times New Roman" w:hAnsi="Cambria Math"/>
            <w:lang w:eastAsia="fr-FR"/>
          </w:rPr>
          <m:t>=</m:t>
        </m:r>
        <m:func>
          <m:funcPr>
            <m:ctrlPr>
              <w:rPr>
                <w:rFonts w:ascii="Cambria Math" w:eastAsia="Times New Roman" w:hAnsi="Cambria Math"/>
                <w:i/>
                <w:lang w:eastAsia="fr-FR"/>
              </w:rPr>
            </m:ctrlPr>
          </m:funcPr>
          <m:fName>
            <m:limLow>
              <m:limLowPr>
                <m:ctrlPr>
                  <w:rPr>
                    <w:rFonts w:ascii="Cambria Math" w:eastAsia="Times New Roman" w:hAnsi="Cambria Math"/>
                    <w:i/>
                    <w:lang w:eastAsia="fr-FR"/>
                  </w:rPr>
                </m:ctrlPr>
              </m:limLowPr>
              <m:e>
                <m:r>
                  <m:rPr>
                    <m:sty m:val="p"/>
                  </m:rPr>
                  <w:rPr>
                    <w:rFonts w:ascii="Cambria Math" w:eastAsia="Times New Roman" w:hAnsi="Cambria Math"/>
                  </w:rPr>
                  <m:t>min</m:t>
                </m:r>
              </m:e>
              <m:lim>
                <m:r>
                  <w:rPr>
                    <w:rFonts w:ascii="Cambria Math" w:eastAsia="Times New Roman" w:hAnsi="Cambria Math"/>
                    <w:lang w:eastAsia="fr-FR"/>
                  </w:rPr>
                  <m:t>w</m:t>
                </m:r>
              </m:lim>
            </m:limLow>
          </m:fName>
          <m:e>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2</m:t>
                </m:r>
              </m:den>
            </m:f>
          </m:e>
        </m:func>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eastAsia="fr-FR"/>
              </w:rPr>
              <m:t>2</m:t>
            </m:r>
          </m:sup>
        </m:sSup>
      </m:oMath>
      <w:r w:rsidR="00F50260">
        <w:rPr>
          <w:rFonts w:eastAsia="Times New Roman"/>
          <w:lang w:eastAsia="fr-FR"/>
        </w:rPr>
        <w:t>.</w:t>
      </w:r>
    </w:p>
    <w:p w:rsidR="00F50260" w:rsidRPr="00364F0F" w:rsidRDefault="00F50260" w:rsidP="00F50260">
      <w:pPr>
        <w:spacing w:before="100" w:beforeAutospacing="1" w:after="100" w:afterAutospacing="1" w:line="276" w:lineRule="auto"/>
        <w:ind w:left="720"/>
        <w:jc w:val="both"/>
        <w:rPr>
          <w:rFonts w:eastAsia="Times New Roman"/>
          <w:lang w:eastAsia="fr-FR"/>
        </w:rPr>
      </w:pPr>
      <w:r>
        <w:rPr>
          <w:rFonts w:eastAsia="Times New Roman"/>
          <w:lang w:eastAsia="fr-FR"/>
        </w:rPr>
        <w:t xml:space="preserve">La division par 2 et le carré sont utilisés pour des raisons de simplifications mathématiques (on verra l’utilité lorsqu’on dérive partiellement la </w:t>
      </w:r>
      <w:r w:rsidRPr="00364F0F">
        <w:rPr>
          <w:rFonts w:eastAsia="Times New Roman"/>
          <w:b/>
          <w:lang w:eastAsia="fr-FR"/>
        </w:rPr>
        <w:t>fonction de coût</w:t>
      </w:r>
      <w:r w:rsidRPr="00F50260">
        <w:rPr>
          <w:rFonts w:eastAsia="Times New Roman"/>
          <w:lang w:eastAsia="fr-FR"/>
        </w:rPr>
        <w:t>)</w:t>
      </w:r>
      <w:r>
        <w:rPr>
          <w:rFonts w:eastAsia="Times New Roman"/>
          <w:lang w:eastAsia="fr-FR"/>
        </w:rPr>
        <w:t>.</w:t>
      </w:r>
    </w:p>
    <w:p w:rsidR="008009C8" w:rsidRDefault="00E51B85" w:rsidP="008A1FB3">
      <w:pPr>
        <w:pStyle w:val="ListParagraph"/>
        <w:numPr>
          <w:ilvl w:val="0"/>
          <w:numId w:val="3"/>
        </w:numPr>
        <w:spacing w:before="100" w:beforeAutospacing="1" w:after="100" w:afterAutospacing="1"/>
        <w:rPr>
          <w:rFonts w:eastAsia="Times New Roman"/>
          <w:b/>
          <w:lang w:eastAsia="fr-FR"/>
        </w:rPr>
      </w:pPr>
      <w:r w:rsidRPr="008A1FB3">
        <w:rPr>
          <w:rFonts w:eastAsia="Times New Roman"/>
          <w:b/>
          <w:lang w:eastAsia="fr-FR"/>
        </w:rPr>
        <w:t>Frontière</w:t>
      </w:r>
      <w:r w:rsidR="008009C8" w:rsidRPr="008A1FB3">
        <w:rPr>
          <w:rFonts w:eastAsia="Times New Roman"/>
          <w:b/>
          <w:lang w:eastAsia="fr-FR"/>
        </w:rPr>
        <w:t xml:space="preserve"> de </w:t>
      </w:r>
      <w:r w:rsidRPr="008A1FB3">
        <w:rPr>
          <w:rFonts w:eastAsia="Times New Roman"/>
          <w:b/>
          <w:lang w:eastAsia="fr-FR"/>
        </w:rPr>
        <w:t>décision</w:t>
      </w:r>
    </w:p>
    <w:p w:rsidR="008A1FB3" w:rsidRDefault="008A1FB3" w:rsidP="00B76559">
      <w:pPr>
        <w:pStyle w:val="ListParagraph"/>
        <w:spacing w:before="100" w:beforeAutospacing="1" w:after="100" w:afterAutospacing="1" w:line="276" w:lineRule="auto"/>
        <w:jc w:val="both"/>
        <w:rPr>
          <w:rFonts w:eastAsia="Times New Roman"/>
          <w:lang w:eastAsia="fr-FR"/>
        </w:rPr>
      </w:pPr>
      <w:r w:rsidRPr="008A1FB3">
        <w:rPr>
          <w:rFonts w:eastAsia="Times New Roman"/>
          <w:lang w:eastAsia="fr-FR"/>
        </w:rPr>
        <w:t xml:space="preserve">Parlons </w:t>
      </w:r>
      <w:r>
        <w:rPr>
          <w:rFonts w:eastAsia="Times New Roman"/>
          <w:lang w:eastAsia="fr-FR"/>
        </w:rPr>
        <w:t>maintenant un peu  sur la frontière de décision. Imaginons qu’on va séparer les  « ronds oranges </w:t>
      </w:r>
      <w:proofErr w:type="gramStart"/>
      <w:r>
        <w:rPr>
          <w:rFonts w:eastAsia="Times New Roman"/>
          <w:lang w:eastAsia="fr-FR"/>
        </w:rPr>
        <w:t>»(</w:t>
      </w:r>
      <w:proofErr w:type="gramEnd"/>
      <w:r>
        <w:rPr>
          <w:rFonts w:eastAsia="Times New Roman"/>
          <w:lang w:eastAsia="fr-FR"/>
        </w:rPr>
        <w:t xml:space="preserve">exemple négatif) </w:t>
      </w:r>
      <w:r w:rsidR="00B76559">
        <w:rPr>
          <w:rFonts w:eastAsia="Times New Roman"/>
          <w:lang w:eastAsia="fr-FR"/>
        </w:rPr>
        <w:t>des «carrés roses »</w:t>
      </w:r>
      <w:r w:rsidR="00B76559" w:rsidRPr="00B76559">
        <w:rPr>
          <w:rFonts w:eastAsia="Times New Roman"/>
          <w:lang w:eastAsia="fr-FR"/>
        </w:rPr>
        <w:t xml:space="preserve"> </w:t>
      </w:r>
      <w:r w:rsidR="00B76559">
        <w:rPr>
          <w:rFonts w:eastAsia="Times New Roman"/>
          <w:lang w:eastAsia="fr-FR"/>
        </w:rPr>
        <w:t xml:space="preserve">(exemple positif). On choisit le modèle et on trace le vecteur de </w:t>
      </w:r>
      <w:proofErr w:type="gramStart"/>
      <w:r w:rsidR="00B76559">
        <w:rPr>
          <w:rFonts w:eastAsia="Times New Roman"/>
          <w:lang w:eastAsia="fr-FR"/>
        </w:rPr>
        <w:t xml:space="preserve">poids  </w:t>
      </w:r>
      <w:proofErr w:type="gramEnd"/>
      <m:oMath>
        <m:r>
          <w:rPr>
            <w:rFonts w:ascii="Cambria Math" w:eastAsia="Times New Roman" w:hAnsi="Cambria Math"/>
            <w:lang w:eastAsia="fr-FR"/>
          </w:rPr>
          <m:t>w</m:t>
        </m:r>
      </m:oMath>
      <w:r w:rsidR="00B76559">
        <w:rPr>
          <w:rFonts w:eastAsia="Times New Roman"/>
          <w:lang w:eastAsia="fr-FR"/>
        </w:rPr>
        <w:t xml:space="preserve">. Imaginons qu’on a un nouvel exemple </w:t>
      </w:r>
      <m:oMath>
        <m:r>
          <w:rPr>
            <w:rFonts w:ascii="Cambria Math" w:eastAsia="Times New Roman" w:hAnsi="Cambria Math"/>
            <w:lang w:eastAsia="fr-FR"/>
          </w:rPr>
          <m:t>v</m:t>
        </m:r>
      </m:oMath>
      <w:r w:rsidR="00B76559">
        <w:rPr>
          <w:rFonts w:eastAsia="Times New Roman"/>
          <w:lang w:eastAsia="fr-FR"/>
        </w:rPr>
        <w:t>(en vert) à classer. Comment faire ?</w:t>
      </w:r>
    </w:p>
    <w:p w:rsidR="00B76559" w:rsidRDefault="00B76559" w:rsidP="00B76559">
      <w:pPr>
        <w:pStyle w:val="ListParagraph"/>
        <w:spacing w:before="100" w:beforeAutospacing="1" w:after="100" w:afterAutospacing="1" w:line="276" w:lineRule="auto"/>
        <w:jc w:val="both"/>
        <w:rPr>
          <w:rFonts w:eastAsia="Times New Roman"/>
          <w:lang w:eastAsia="fr-FR"/>
        </w:rPr>
      </w:pPr>
      <w:r>
        <w:rPr>
          <w:rFonts w:eastAsia="Times New Roman"/>
          <w:lang w:eastAsia="fr-FR"/>
        </w:rPr>
        <w:t xml:space="preserve">On souhaite prédire si  </w:t>
      </w:r>
      <m:oMath>
        <m:r>
          <w:rPr>
            <w:rFonts w:ascii="Cambria Math" w:eastAsia="Times New Roman" w:hAnsi="Cambria Math"/>
            <w:lang w:eastAsia="fr-FR"/>
          </w:rPr>
          <m:t>v ∈</m:t>
        </m:r>
      </m:oMath>
      <w:r>
        <w:rPr>
          <w:rFonts w:eastAsia="Times New Roman"/>
          <w:lang w:eastAsia="fr-FR"/>
        </w:rPr>
        <w:t xml:space="preserve"> à l’exemple positif ou négatif. On procède comme suit :</w:t>
      </w:r>
    </w:p>
    <w:p w:rsidR="00B76559" w:rsidRDefault="00B76559" w:rsidP="00B76559">
      <w:pPr>
        <w:pStyle w:val="ListParagraph"/>
        <w:spacing w:before="100" w:beforeAutospacing="1" w:after="100" w:afterAutospacing="1"/>
        <w:jc w:val="both"/>
        <w:rPr>
          <w:rFonts w:eastAsia="Times New Roman"/>
          <w:lang w:eastAsia="fr-FR"/>
        </w:rPr>
      </w:pPr>
      <w:r>
        <w:rPr>
          <w:rFonts w:eastAsia="Times New Roman"/>
          <w:lang w:eastAsia="fr-FR"/>
        </w:rPr>
        <w:t xml:space="preserve">On projette </w:t>
      </w:r>
      <m:oMath>
        <m:r>
          <w:rPr>
            <w:rFonts w:ascii="Cambria Math" w:eastAsia="Times New Roman" w:hAnsi="Cambria Math"/>
            <w:lang w:eastAsia="fr-FR"/>
          </w:rPr>
          <m:t>v</m:t>
        </m:r>
      </m:oMath>
      <w:r>
        <w:rPr>
          <w:rFonts w:eastAsia="Times New Roman"/>
          <w:lang w:eastAsia="fr-FR"/>
        </w:rPr>
        <w:t xml:space="preserve"> sur </w:t>
      </w:r>
      <m:oMath>
        <m:r>
          <w:rPr>
            <w:rFonts w:ascii="Cambria Math" w:eastAsia="Times New Roman" w:hAnsi="Cambria Math"/>
            <w:lang w:eastAsia="fr-FR"/>
          </w:rPr>
          <m:t>w</m:t>
        </m:r>
      </m:oMath>
      <w:r>
        <w:rPr>
          <w:rFonts w:eastAsia="Times New Roman"/>
          <w:lang w:eastAsia="fr-FR"/>
        </w:rPr>
        <w:t xml:space="preserve"> et on voit de quel côté est </w:t>
      </w:r>
      <m:oMath>
        <m:r>
          <w:rPr>
            <w:rFonts w:ascii="Cambria Math" w:eastAsia="Times New Roman" w:hAnsi="Cambria Math"/>
            <w:lang w:eastAsia="fr-FR"/>
          </w:rPr>
          <m:t>v</m:t>
        </m:r>
      </m:oMath>
      <w:r>
        <w:rPr>
          <w:rFonts w:eastAsia="Times New Roman"/>
          <w:lang w:eastAsia="fr-FR"/>
        </w:rPr>
        <w:t> ? D</w:t>
      </w:r>
      <w:r w:rsidR="00DA2525">
        <w:rPr>
          <w:rFonts w:eastAsia="Times New Roman"/>
          <w:lang w:eastAsia="fr-FR"/>
        </w:rPr>
        <w:t>ans notre cas</w:t>
      </w:r>
      <w:r>
        <w:rPr>
          <w:rFonts w:eastAsia="Times New Roman"/>
          <w:lang w:eastAsia="fr-FR"/>
        </w:rPr>
        <w:t xml:space="preserve">, il </w:t>
      </w:r>
      <w:r w:rsidR="00DA2525">
        <w:rPr>
          <w:rFonts w:eastAsia="Times New Roman"/>
          <w:lang w:eastAsia="fr-FR"/>
        </w:rPr>
        <w:t>est négatif.</w:t>
      </w:r>
    </w:p>
    <w:p w:rsidR="00DA2525" w:rsidRPr="008A1FB3" w:rsidRDefault="00DA2525" w:rsidP="00B76559">
      <w:pPr>
        <w:pStyle w:val="ListParagraph"/>
        <w:spacing w:before="100" w:beforeAutospacing="1" w:after="100" w:afterAutospacing="1"/>
        <w:jc w:val="both"/>
        <w:rPr>
          <w:rFonts w:eastAsia="Times New Roman"/>
          <w:lang w:eastAsia="fr-FR"/>
        </w:rPr>
      </w:pPr>
      <w:r>
        <w:rPr>
          <w:rFonts w:eastAsia="Times New Roman"/>
          <w:lang w:eastAsia="fr-FR"/>
        </w:rPr>
        <w:t>On effet, toutes les projections qui sont à gauches sont négatives et de l’autre côté seront positives.</w:t>
      </w:r>
    </w:p>
    <w:p w:rsidR="00A42219" w:rsidRDefault="00A42219" w:rsidP="00A42219">
      <w:pPr>
        <w:spacing w:before="100" w:beforeAutospacing="1" w:after="100" w:afterAutospacing="1"/>
        <w:ind w:left="720"/>
      </w:pPr>
      <w:r w:rsidRPr="00A42219">
        <w:rPr>
          <w:rFonts w:eastAsia="Times New Roman"/>
          <w:noProof/>
          <w:lang w:eastAsia="fr-FR"/>
        </w:rPr>
        <mc:AlternateContent>
          <mc:Choice Requires="wps">
            <w:drawing>
              <wp:anchor distT="0" distB="0" distL="114300" distR="114300" simplePos="0" relativeHeight="251660288" behindDoc="0" locked="0" layoutInCell="1" allowOverlap="1">
                <wp:simplePos x="0" y="0"/>
                <wp:positionH relativeFrom="column">
                  <wp:posOffset>3963215</wp:posOffset>
                </wp:positionH>
                <wp:positionV relativeFrom="paragraph">
                  <wp:posOffset>77348</wp:posOffset>
                </wp:positionV>
                <wp:extent cx="2933904" cy="2131970"/>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2933904" cy="213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A5E" w:rsidRDefault="00432A5E">
                            <w:r>
                              <w:rPr>
                                <w:rFonts w:eastAsia="Times New Roman"/>
                                <w:b/>
                                <w:noProof/>
                                <w:lang w:eastAsia="fr-FR"/>
                              </w:rPr>
                              <w:drawing>
                                <wp:inline distT="0" distB="0" distL="0" distR="0" wp14:anchorId="3C317DB5" wp14:editId="51B05388">
                                  <wp:extent cx="2548890" cy="168210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890" cy="1682106"/>
                                          </a:xfrm>
                                          <a:prstGeom prst="rect">
                                            <a:avLst/>
                                          </a:prstGeom>
                                          <a:noFill/>
                                          <a:ln>
                                            <a:noFill/>
                                          </a:ln>
                                        </pic:spPr>
                                      </pic:pic>
                                    </a:graphicData>
                                  </a:graphic>
                                </wp:inline>
                              </w:drawing>
                            </w:r>
                          </w:p>
                          <w:p w:rsidR="00432A5E" w:rsidRPr="00A42219" w:rsidRDefault="00432A5E" w:rsidP="00A42219">
                            <w:pPr>
                              <w:spacing w:before="100" w:beforeAutospacing="1" w:after="100" w:afterAutospacing="1"/>
                              <w:rPr>
                                <w:sz w:val="20"/>
                                <w:szCs w:val="20"/>
                              </w:rPr>
                            </w:pPr>
                            <w:r w:rsidRPr="00A42219">
                              <w:rPr>
                                <w:b/>
                                <w:sz w:val="20"/>
                                <w:szCs w:val="20"/>
                              </w:rPr>
                              <w:t xml:space="preserve">Figure 9. </w:t>
                            </w:r>
                            <w:r w:rsidRPr="00A42219">
                              <w:rPr>
                                <w:sz w:val="20"/>
                                <w:szCs w:val="20"/>
                              </w:rPr>
                              <w:t>Classification d’une nouvelle observation.</w:t>
                            </w:r>
                          </w:p>
                          <w:p w:rsidR="00432A5E" w:rsidRDefault="00432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left:0;text-align:left;margin-left:312.05pt;margin-top:6.1pt;width:231pt;height:1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IRkAIAAJQFAAAOAAAAZHJzL2Uyb0RvYy54bWysVE1vGyEQvVfqf0Dcm/VXktrKOnIdpaoU&#10;JVGdKmfMgo0KDAXsXffXZ2DXH01zSdXLLjBvZpjHm7m6bowmW+GDAlvS/lmPEmE5VMquSvrj6fbT&#10;Z0pCZLZiGqwo6U4Eej39+OGqdhMxgDXoSniCQWyY1K6k6xjdpCgCXwvDwhk4YdEowRsWcetXReVZ&#10;jdGNLga93kVRg6+cBy5CwNOb1kinOb6UgscHKYOIRJcU7xbz1+fvMn2L6RWbrDxza8W7a7B/uIVh&#10;ymLSQ6gbFhnZePVXKKO4hwAynnEwBUipuMg1YDX93qtqFmvmRK4FyQnuQFP4f2H5/fbRE1WVdHhO&#10;iWUG3+hJNJF8gYbgEfJTuzBB2MIhMDZ4ju+8Pw94mMpupDfpjwURtCPTuwO7KRrHw8F4OBz3RpRw&#10;tA36w/74MvNfHN2dD/GrAEPSoqQeny+zyrZ3IeJVELqHpGwBtKpuldZ5kyQj5tqTLcPH1jFfEj3+&#10;QGlL6pJeDM97ObCF5N5G1jaFEVk0XbpUeltiXsWdFgmj7XchkbRc6Ru5GefCHvJndEJJTPUexw5/&#10;vNV7nNs60CNnBhsPzkZZ8Ln63GVHyqqfe8pki0fCT+pOy9gsm6yWgwKWUO1QGB7a1gqO3yp8vDsW&#10;4iPz2EuoBZwP8QE/UgOSD92KkjX432+dJzxKHK2U1NibJQ2/NswLSvQ3i+If90ej1Mx5Mzq/HODG&#10;n1qWpxa7MXNARfRxEjmelwkf9X4pPZhnHCOzlBVNzHLMXdK4X85jOzFwDHExm2UQtq9j8c4uHE+h&#10;E8tJmk/NM/Ou029E6d/DvovZ5JWMW2zytDDbRJAqazzx3LLa8Y+tn6Xfjak0W073GXUcptMXAAAA&#10;//8DAFBLAwQUAAYACAAAACEA7LAa0OIAAAALAQAADwAAAGRycy9kb3ducmV2LnhtbEyPTU+DQBCG&#10;7yb+h82YeDF2KVRakaUxxo/Em8WPeNuyIxDZWcJuAf+905MeZ94n7zyTb2fbiREH3zpSsFxEIJAq&#10;Z1qqFbyWD5cbED5oMrpzhAp+0MO2OD3JdWbcRC847kItuIR8phU0IfSZlL5q0Gq/cD0SZ19usDrw&#10;ONTSDHrictvJOIpSaXVLfKHRPd41WH3vDlbB50X98eznx7cpuUr6+6exXL+bUqnzs/n2BkTAOfzB&#10;cNRndSjYae8OZLzoFKTxaskoB3EM4ghEm5Q3ewXJan0Nssjl/x+KXwAAAP//AwBQSwECLQAUAAYA&#10;CAAAACEAtoM4kv4AAADhAQAAEwAAAAAAAAAAAAAAAAAAAAAAW0NvbnRlbnRfVHlwZXNdLnhtbFBL&#10;AQItABQABgAIAAAAIQA4/SH/1gAAAJQBAAALAAAAAAAAAAAAAAAAAC8BAABfcmVscy8ucmVsc1BL&#10;AQItABQABgAIAAAAIQBsKcIRkAIAAJQFAAAOAAAAAAAAAAAAAAAAAC4CAABkcnMvZTJvRG9jLnht&#10;bFBLAQItABQABgAIAAAAIQDssBrQ4gAAAAsBAAAPAAAAAAAAAAAAAAAAAOoEAABkcnMvZG93bnJl&#10;di54bWxQSwUGAAAAAAQABADzAAAA+QUAAAAA&#10;" fillcolor="white [3201]" stroked="f" strokeweight=".5pt">
                <v:textbox>
                  <w:txbxContent>
                    <w:p w:rsidR="00432A5E" w:rsidRDefault="00432A5E">
                      <w:r>
                        <w:rPr>
                          <w:rFonts w:eastAsia="Times New Roman"/>
                          <w:b/>
                          <w:noProof/>
                          <w:lang w:eastAsia="fr-FR"/>
                        </w:rPr>
                        <w:drawing>
                          <wp:inline distT="0" distB="0" distL="0" distR="0" wp14:anchorId="3C317DB5" wp14:editId="51B05388">
                            <wp:extent cx="2548890" cy="168210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890" cy="1682106"/>
                                    </a:xfrm>
                                    <a:prstGeom prst="rect">
                                      <a:avLst/>
                                    </a:prstGeom>
                                    <a:noFill/>
                                    <a:ln>
                                      <a:noFill/>
                                    </a:ln>
                                  </pic:spPr>
                                </pic:pic>
                              </a:graphicData>
                            </a:graphic>
                          </wp:inline>
                        </w:drawing>
                      </w:r>
                    </w:p>
                    <w:p w:rsidR="00432A5E" w:rsidRPr="00A42219" w:rsidRDefault="00432A5E" w:rsidP="00A42219">
                      <w:pPr>
                        <w:spacing w:before="100" w:beforeAutospacing="1" w:after="100" w:afterAutospacing="1"/>
                        <w:rPr>
                          <w:sz w:val="20"/>
                          <w:szCs w:val="20"/>
                        </w:rPr>
                      </w:pPr>
                      <w:r w:rsidRPr="00A42219">
                        <w:rPr>
                          <w:b/>
                          <w:sz w:val="20"/>
                          <w:szCs w:val="20"/>
                        </w:rPr>
                        <w:t xml:space="preserve">Figure 9. </w:t>
                      </w:r>
                      <w:r w:rsidRPr="00A42219">
                        <w:rPr>
                          <w:sz w:val="20"/>
                          <w:szCs w:val="20"/>
                        </w:rPr>
                        <w:t>Classification d’une nouvelle observation.</w:t>
                      </w:r>
                    </w:p>
                    <w:p w:rsidR="00432A5E" w:rsidRDefault="00432A5E"/>
                  </w:txbxContent>
                </v:textbox>
              </v:shape>
            </w:pict>
          </mc:Fallback>
        </mc:AlternateContent>
      </w:r>
      <w:r>
        <w:rPr>
          <w:rFonts w:eastAsia="Times New Roman"/>
          <w:noProof/>
          <w:lang w:eastAsia="fr-FR"/>
        </w:rPr>
        <w:t>S</w:t>
      </w:r>
      <w:r w:rsidRPr="00A42219">
        <w:rPr>
          <w:rFonts w:eastAsia="Times New Roman"/>
          <w:noProof/>
          <w:lang w:eastAsia="fr-FR"/>
        </w:rPr>
        <w:t>oit l’</w:t>
      </w:r>
      <w:r w:rsidR="00DA2525">
        <w:t xml:space="preserve">expression de la régression </w:t>
      </w:r>
      <w:proofErr w:type="gramStart"/>
      <w:r w:rsidR="00DA2525">
        <w:t>logistique</w:t>
      </w:r>
      <w:r>
        <w:t xml:space="preserve"> </w:t>
      </w:r>
      <w:r w:rsidR="00DA2525">
        <w:t xml:space="preserve"> </w:t>
      </w:r>
      <w:proofErr w:type="gramEnd"/>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0</m:t>
            </m:r>
          </m:sub>
        </m:sSub>
        <m:r>
          <m:rPr>
            <m:sty m:val="bi"/>
          </m:rPr>
          <w:rPr>
            <w:rFonts w:ascii="Cambria Math" w:hAnsi="Cambria Math"/>
          </w:rPr>
          <m:t>+v.w</m:t>
        </m:r>
      </m:oMath>
      <w:r>
        <w:t>.</w:t>
      </w:r>
    </w:p>
    <w:p w:rsidR="00A42219" w:rsidRDefault="00A42219" w:rsidP="00A42219">
      <w:pPr>
        <w:spacing w:before="100" w:beforeAutospacing="1" w:after="100" w:afterAutospacing="1"/>
        <w:ind w:left="720"/>
      </w:pPr>
      <w:r>
        <w:t>D</w:t>
      </w:r>
      <w:r w:rsidR="00DA2525">
        <w:t>ans les SVM, on va prendre une marge</w:t>
      </w:r>
    </w:p>
    <w:p w:rsidR="00DA2525" w:rsidRPr="00A42219" w:rsidRDefault="00DA2525" w:rsidP="00A42219">
      <w:pPr>
        <w:spacing w:before="100" w:beforeAutospacing="1" w:after="100" w:afterAutospacing="1"/>
        <w:ind w:left="720"/>
      </w:pPr>
      <w:r>
        <w:t xml:space="preserve"> </w:t>
      </w:r>
      <w:proofErr w:type="gramStart"/>
      <w:r>
        <w:t>supplémentaire</w:t>
      </w:r>
      <w:proofErr w:type="gramEnd"/>
      <w:r>
        <w:t xml:space="preserve"> afin de généraliser aux mieux :</w:t>
      </w:r>
    </w:p>
    <w:p w:rsidR="00DA2525" w:rsidRPr="00A42219" w:rsidRDefault="00432A5E" w:rsidP="00814D98">
      <w:pPr>
        <w:spacing w:before="100" w:beforeAutospacing="1" w:after="100" w:afterAutospacing="1"/>
        <w:ind w:left="720"/>
        <w:rPr>
          <w:b/>
          <w:color w:val="FFC000"/>
        </w:rPr>
      </w:pPr>
      <m:oMath>
        <m:sSub>
          <m:sSubPr>
            <m:ctrlPr>
              <w:rPr>
                <w:rFonts w:ascii="Cambria Math" w:hAnsi="Cambria Math"/>
                <w:b/>
                <w:i/>
                <w:color w:val="FFC000"/>
              </w:rPr>
            </m:ctrlPr>
          </m:sSubPr>
          <m:e>
            <m:r>
              <m:rPr>
                <m:sty m:val="bi"/>
              </m:rPr>
              <w:rPr>
                <w:rFonts w:ascii="Cambria Math" w:hAnsi="Cambria Math"/>
                <w:color w:val="FFC000"/>
              </w:rPr>
              <m:t>w</m:t>
            </m:r>
          </m:e>
          <m:sub>
            <m:r>
              <m:rPr>
                <m:sty m:val="bi"/>
              </m:rPr>
              <w:rPr>
                <w:rFonts w:ascii="Cambria Math" w:hAnsi="Cambria Math"/>
                <w:color w:val="FFC000"/>
              </w:rPr>
              <m:t>0</m:t>
            </m:r>
          </m:sub>
        </m:sSub>
        <m:r>
          <m:rPr>
            <m:sty m:val="bi"/>
          </m:rPr>
          <w:rPr>
            <w:rFonts w:ascii="Cambria Math" w:hAnsi="Cambria Math"/>
            <w:color w:val="FFC000"/>
          </w:rPr>
          <m:t>+</m:t>
        </m:r>
        <m:sSub>
          <m:sSubPr>
            <m:ctrlPr>
              <w:rPr>
                <w:rFonts w:ascii="Cambria Math" w:hAnsi="Cambria Math"/>
                <w:b/>
                <w:i/>
                <w:color w:val="FFC000"/>
              </w:rPr>
            </m:ctrlPr>
          </m:sSubPr>
          <m:e>
            <m:r>
              <m:rPr>
                <m:sty m:val="bi"/>
              </m:rPr>
              <w:rPr>
                <w:rFonts w:ascii="Cambria Math" w:hAnsi="Cambria Math"/>
                <w:color w:val="FFC000"/>
              </w:rPr>
              <m:t>v</m:t>
            </m:r>
          </m:e>
          <m:sub>
            <m:r>
              <m:rPr>
                <m:sty m:val="bi"/>
              </m:rPr>
              <w:rPr>
                <w:rFonts w:ascii="Cambria Math" w:hAnsi="Cambria Math"/>
                <w:color w:val="FFC000"/>
              </w:rPr>
              <m:t>-</m:t>
            </m:r>
          </m:sub>
        </m:sSub>
        <m:r>
          <m:rPr>
            <m:sty m:val="bi"/>
          </m:rPr>
          <w:rPr>
            <w:rFonts w:ascii="Cambria Math" w:hAnsi="Cambria Math"/>
            <w:color w:val="FFC000"/>
          </w:rPr>
          <m:t>.w≤-1</m:t>
        </m:r>
      </m:oMath>
      <w:r w:rsidR="00C91EDF">
        <w:rPr>
          <w:b/>
          <w:color w:val="FFC000"/>
        </w:rPr>
        <w:t xml:space="preserve"> </w:t>
      </w:r>
      <m:oMath>
        <m:r>
          <m:rPr>
            <m:sty m:val="p"/>
          </m:rPr>
          <w:rPr>
            <w:rFonts w:ascii="Cambria Math" w:hAnsi="Cambria Math"/>
            <w:color w:val="AF219B"/>
          </w:rPr>
          <w:br/>
        </m:r>
      </m:oMath>
      <m:oMathPara>
        <m:oMathParaPr>
          <m:jc m:val="left"/>
        </m:oMathParaPr>
        <m:oMath>
          <m:sSub>
            <m:sSubPr>
              <m:ctrlPr>
                <w:rPr>
                  <w:rFonts w:ascii="Cambria Math" w:hAnsi="Cambria Math"/>
                  <w:b/>
                  <w:i/>
                  <w:color w:val="AF219B"/>
                </w:rPr>
              </m:ctrlPr>
            </m:sSubPr>
            <m:e>
              <m:r>
                <m:rPr>
                  <m:sty m:val="bi"/>
                </m:rPr>
                <w:rPr>
                  <w:rFonts w:ascii="Cambria Math" w:hAnsi="Cambria Math"/>
                  <w:color w:val="AF219B"/>
                </w:rPr>
                <m:t>w</m:t>
              </m:r>
            </m:e>
            <m:sub>
              <m:r>
                <m:rPr>
                  <m:sty m:val="bi"/>
                </m:rPr>
                <w:rPr>
                  <w:rFonts w:ascii="Cambria Math" w:hAnsi="Cambria Math"/>
                  <w:color w:val="AF219B"/>
                </w:rPr>
                <m:t>0</m:t>
              </m:r>
            </m:sub>
          </m:sSub>
          <m:r>
            <m:rPr>
              <m:sty m:val="bi"/>
            </m:rPr>
            <w:rPr>
              <w:rFonts w:ascii="Cambria Math" w:hAnsi="Cambria Math"/>
              <w:color w:val="AF219B"/>
            </w:rPr>
            <m:t>+</m:t>
          </m:r>
          <m:sSub>
            <m:sSubPr>
              <m:ctrlPr>
                <w:rPr>
                  <w:rFonts w:ascii="Cambria Math" w:hAnsi="Cambria Math"/>
                  <w:b/>
                  <w:i/>
                  <w:color w:val="AF219B"/>
                </w:rPr>
              </m:ctrlPr>
            </m:sSubPr>
            <m:e>
              <m:r>
                <m:rPr>
                  <m:sty m:val="bi"/>
                </m:rPr>
                <w:rPr>
                  <w:rFonts w:ascii="Cambria Math" w:hAnsi="Cambria Math"/>
                  <w:color w:val="AF219B"/>
                </w:rPr>
                <m:t>v</m:t>
              </m:r>
            </m:e>
            <m:sub>
              <m:r>
                <m:rPr>
                  <m:sty m:val="bi"/>
                </m:rPr>
                <w:rPr>
                  <w:rFonts w:ascii="Cambria Math" w:hAnsi="Cambria Math"/>
                  <w:color w:val="AF219B"/>
                </w:rPr>
                <m:t>+</m:t>
              </m:r>
            </m:sub>
          </m:sSub>
          <m:r>
            <m:rPr>
              <m:sty m:val="bi"/>
            </m:rPr>
            <w:rPr>
              <w:rFonts w:ascii="Cambria Math" w:hAnsi="Cambria Math"/>
              <w:color w:val="AF219B"/>
            </w:rPr>
            <m:t>.w≥1</m:t>
          </m:r>
        </m:oMath>
      </m:oMathPara>
    </w:p>
    <w:p w:rsidR="00DA2525" w:rsidRDefault="00C91EDF" w:rsidP="00814D98">
      <w:pPr>
        <w:spacing w:before="100" w:beforeAutospacing="1" w:after="100" w:afterAutospacing="1"/>
        <w:ind w:left="720"/>
      </w:pPr>
      <w:proofErr w:type="gramStart"/>
      <w:r w:rsidRPr="00C91EDF">
        <w:t>Nous</w:t>
      </w:r>
      <w:r>
        <w:t xml:space="preserve"> voulons</w:t>
      </w:r>
      <w:proofErr w:type="gramEnd"/>
      <w:r>
        <w:t xml:space="preserve"> pas que nos observations négatives soient </w:t>
      </w:r>
    </w:p>
    <w:p w:rsidR="00C91EDF" w:rsidRDefault="00C91EDF" w:rsidP="00814D98">
      <w:pPr>
        <w:spacing w:before="100" w:beforeAutospacing="1" w:after="100" w:afterAutospacing="1"/>
        <w:ind w:left="720"/>
      </w:pPr>
      <w:r>
        <w:t xml:space="preserve">seulement </w:t>
      </w:r>
      <m:oMath>
        <m:r>
          <w:rPr>
            <w:rFonts w:ascii="Cambria Math" w:hAnsi="Cambria Math"/>
          </w:rPr>
          <m:t>&lt;0</m:t>
        </m:r>
      </m:oMath>
      <w:r>
        <w:t xml:space="preserve"> mais </w:t>
      </w:r>
      <m:oMath>
        <m:r>
          <w:rPr>
            <w:rFonts w:ascii="Cambria Math" w:hAnsi="Cambria Math"/>
          </w:rPr>
          <m:t>&lt;-1</m:t>
        </m:r>
      </m:oMath>
      <w:r>
        <w:t xml:space="preserve"> et </w:t>
      </w:r>
      <w:r w:rsidR="00877CC6">
        <w:t>les observations</w:t>
      </w:r>
      <w:r w:rsidR="00F52162">
        <w:t xml:space="preserve"> </w:t>
      </w:r>
      <w:proofErr w:type="gramStart"/>
      <w:r w:rsidR="00F52162">
        <w:t>positives</w:t>
      </w:r>
      <w:r w:rsidR="00877CC6">
        <w:t xml:space="preserve"> </w:t>
      </w:r>
      <w:proofErr w:type="gramEnd"/>
      <m:oMath>
        <m:r>
          <w:rPr>
            <w:rFonts w:ascii="Cambria Math" w:hAnsi="Cambria Math"/>
          </w:rPr>
          <m:t>&gt;1</m:t>
        </m:r>
      </m:oMath>
      <w:r w:rsidR="00877CC6">
        <w:t>.</w:t>
      </w:r>
    </w:p>
    <w:p w:rsidR="00877CC6" w:rsidRPr="00877CC6" w:rsidRDefault="00877CC6" w:rsidP="0094215A">
      <w:pPr>
        <w:spacing w:before="100" w:beforeAutospacing="1" w:after="100" w:afterAutospacing="1" w:line="276" w:lineRule="auto"/>
        <w:ind w:left="720"/>
      </w:pPr>
      <w:r>
        <w:t xml:space="preserve">Avec ces contraintes, on force le modèle à être plus optimal (plus vigilant=grande distance entre les 2 observations). L’idée donc est de trouver </w:t>
      </w: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0</m:t>
            </m:r>
          </m:sub>
        </m:sSub>
      </m:oMath>
      <w:r>
        <w:rPr>
          <w:b/>
        </w:rPr>
        <w:t xml:space="preserve"> </w:t>
      </w:r>
      <w:r w:rsidRPr="00877CC6">
        <w:t>et</w:t>
      </w:r>
      <w:r>
        <w:t xml:space="preserve"> </w:t>
      </w:r>
      <m:oMath>
        <m:r>
          <m:rPr>
            <m:sty m:val="bi"/>
          </m:rPr>
          <w:rPr>
            <w:rFonts w:ascii="Cambria Math" w:hAnsi="Cambria Math"/>
          </w:rPr>
          <m:t>w</m:t>
        </m:r>
      </m:oMath>
      <w:r>
        <w:rPr>
          <w:b/>
        </w:rPr>
        <w:t xml:space="preserve"> </w:t>
      </w:r>
      <w:r>
        <w:t>qui satisfassent ces deux équations pour chacun de des 2 exemples.</w:t>
      </w:r>
    </w:p>
    <w:p w:rsidR="00A42219" w:rsidRDefault="00732406" w:rsidP="00A42219">
      <w:pPr>
        <w:pStyle w:val="ListParagraph"/>
        <w:numPr>
          <w:ilvl w:val="0"/>
          <w:numId w:val="18"/>
        </w:numPr>
        <w:spacing w:before="100" w:beforeAutospacing="1" w:after="100" w:afterAutospacing="1"/>
        <w:rPr>
          <w:rFonts w:eastAsia="Times New Roman"/>
          <w:b/>
          <w:noProof/>
          <w:lang w:eastAsia="fr-FR"/>
        </w:rPr>
      </w:pPr>
      <w:r w:rsidRPr="00A42219">
        <w:rPr>
          <w:rFonts w:eastAsia="Times New Roman"/>
          <w:b/>
          <w:noProof/>
          <w:lang w:eastAsia="fr-FR"/>
        </w:rPr>
        <w:t>Calcul d’erreur</w:t>
      </w:r>
    </w:p>
    <w:p w:rsidR="0094215A" w:rsidRPr="0094215A" w:rsidRDefault="0094215A" w:rsidP="0094215A">
      <w:pPr>
        <w:spacing w:before="100" w:beforeAutospacing="1" w:after="100" w:afterAutospacing="1" w:line="276" w:lineRule="auto"/>
        <w:jc w:val="both"/>
        <w:rPr>
          <w:rFonts w:eastAsia="Times New Roman"/>
          <w:noProof/>
          <w:lang w:eastAsia="fr-FR"/>
        </w:rPr>
      </w:pPr>
      <w:r>
        <w:rPr>
          <w:rFonts w:eastAsia="Times New Roman"/>
          <w:noProof/>
          <w:lang w:eastAsia="fr-FR"/>
        </w:rPr>
        <w:t>Pour cela il faut trouver une façon de calcul d’erreur en prenant en compte ces contraintes. Ça sera plus complexe que pour la regr</w:t>
      </w:r>
      <w:r w:rsidR="00F52162">
        <w:rPr>
          <w:rFonts w:eastAsia="Times New Roman"/>
          <w:noProof/>
          <w:lang w:eastAsia="fr-FR"/>
        </w:rPr>
        <w:t xml:space="preserve">ession logistique. Pour chaque équation on va </w:t>
      </w:r>
      <w:r w:rsidR="009A6215">
        <w:rPr>
          <w:rFonts w:eastAsia="Times New Roman"/>
          <w:noProof/>
          <w:lang w:eastAsia="fr-FR"/>
        </w:rPr>
        <w:t>introduire</w:t>
      </w:r>
      <w:r>
        <w:rPr>
          <w:rFonts w:eastAsia="Times New Roman"/>
          <w:noProof/>
          <w:lang w:eastAsia="fr-FR"/>
        </w:rPr>
        <w:t xml:space="preserve"> notre variable cible </w:t>
      </w:r>
      <m:oMath>
        <m:r>
          <m:rPr>
            <m:sty m:val="bi"/>
          </m:rPr>
          <w:rPr>
            <w:rFonts w:ascii="Cambria Math" w:eastAsia="Times New Roman" w:hAnsi="Cambria Math"/>
            <w:noProof/>
            <w:lang w:eastAsia="fr-FR"/>
          </w:rPr>
          <m:t>y</m:t>
        </m:r>
      </m:oMath>
      <w:r>
        <w:rPr>
          <w:rFonts w:eastAsia="Times New Roman"/>
          <w:noProof/>
          <w:lang w:eastAsia="fr-FR"/>
        </w:rPr>
        <w:t>.</w:t>
      </w:r>
    </w:p>
    <w:p w:rsidR="00732406" w:rsidRDefault="00A42219" w:rsidP="0094215A">
      <w:pPr>
        <w:pStyle w:val="ListParagraph"/>
        <w:spacing w:before="100" w:beforeAutospacing="1" w:after="100" w:afterAutospacing="1"/>
        <w:ind w:left="1440"/>
        <w:rPr>
          <w:rFonts w:eastAsia="Times New Roman"/>
          <w:b/>
          <w:noProof/>
          <w:lang w:eastAsia="fr-FR"/>
        </w:rPr>
      </w:pPr>
      <w:r>
        <w:rPr>
          <w:rFonts w:eastAsia="Times New Roman"/>
          <w:b/>
          <w:noProof/>
          <w:lang w:eastAsia="fr-FR"/>
        </w:rPr>
        <w:lastRenderedPageBreak/>
        <w:drawing>
          <wp:inline distT="0" distB="0" distL="0" distR="0" wp14:anchorId="698BE6CA" wp14:editId="3721C460">
            <wp:extent cx="5761355" cy="23787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378710"/>
                    </a:xfrm>
                    <a:prstGeom prst="rect">
                      <a:avLst/>
                    </a:prstGeom>
                    <a:noFill/>
                    <a:ln>
                      <a:noFill/>
                    </a:ln>
                  </pic:spPr>
                </pic:pic>
              </a:graphicData>
            </a:graphic>
          </wp:inline>
        </w:drawing>
      </w:r>
    </w:p>
    <w:p w:rsidR="000C3A2A" w:rsidRDefault="000C3A2A" w:rsidP="0094215A">
      <w:pPr>
        <w:pStyle w:val="ListParagraph"/>
        <w:spacing w:before="100" w:beforeAutospacing="1" w:after="100" w:afterAutospacing="1"/>
        <w:ind w:left="1440"/>
        <w:rPr>
          <w:rFonts w:eastAsia="Times New Roman"/>
          <w:b/>
          <w:noProof/>
          <w:lang w:eastAsia="fr-FR"/>
        </w:rPr>
      </w:pPr>
      <w:r>
        <w:rPr>
          <w:rFonts w:eastAsia="Times New Roman"/>
          <w:b/>
          <w:noProof/>
          <w:lang w:eastAsia="fr-FR"/>
        </w:rPr>
        <w:t>Comment a-t-on obtenu ces équations ?</w:t>
      </w:r>
    </w:p>
    <w:p w:rsidR="000C3A2A" w:rsidRPr="000C3A2A" w:rsidRDefault="000C3A2A" w:rsidP="00D66009">
      <w:pPr>
        <w:pStyle w:val="ListParagraph"/>
        <w:numPr>
          <w:ilvl w:val="2"/>
          <w:numId w:val="2"/>
        </w:numPr>
        <w:spacing w:before="100" w:beforeAutospacing="1" w:after="100" w:afterAutospacing="1"/>
        <w:rPr>
          <w:rFonts w:eastAsia="Times New Roman"/>
          <w:b/>
          <w:noProof/>
          <w:lang w:eastAsia="fr-FR"/>
        </w:rPr>
      </w:pPr>
      <w:r>
        <w:rPr>
          <w:rFonts w:eastAsia="Times New Roman"/>
          <w:noProof/>
          <w:lang w:eastAsia="fr-FR"/>
        </w:rPr>
        <w:t>Si on multiplie une inégalité par -1 on inverse son sense.</w:t>
      </w:r>
    </w:p>
    <w:p w:rsidR="000C3A2A" w:rsidRPr="00D66009" w:rsidRDefault="000C3A2A" w:rsidP="00D66009">
      <w:pPr>
        <w:pStyle w:val="ListParagraph"/>
        <w:numPr>
          <w:ilvl w:val="2"/>
          <w:numId w:val="2"/>
        </w:numPr>
        <w:spacing w:before="100" w:beforeAutospacing="1" w:after="100" w:afterAutospacing="1"/>
        <w:jc w:val="both"/>
        <w:rPr>
          <w:rFonts w:eastAsia="Times New Roman"/>
          <w:b/>
          <w:noProof/>
          <w:lang w:eastAsia="fr-FR"/>
        </w:rPr>
      </w:pPr>
      <w:r w:rsidRPr="00D66009">
        <w:rPr>
          <w:rFonts w:eastAsia="Times New Roman"/>
          <w:noProof/>
          <w:lang w:eastAsia="fr-FR"/>
        </w:rPr>
        <w:t xml:space="preserve">On voit qu’après les changements, on obtient les contraintes pour les 2 cas(&lt;0 et &gt;0) donc on </w:t>
      </w:r>
      <w:r w:rsidR="008622E4">
        <w:rPr>
          <w:rFonts w:eastAsia="Times New Roman"/>
          <w:noProof/>
          <w:lang w:eastAsia="fr-FR"/>
        </w:rPr>
        <w:t>é</w:t>
      </w:r>
      <w:r w:rsidRPr="00D66009">
        <w:rPr>
          <w:rFonts w:eastAsia="Times New Roman"/>
          <w:noProof/>
          <w:lang w:eastAsia="fr-FR"/>
        </w:rPr>
        <w:t>crit une seule équation.</w:t>
      </w:r>
    </w:p>
    <w:p w:rsidR="00D66009" w:rsidRPr="00D66009" w:rsidRDefault="000C3A2A" w:rsidP="00D66009">
      <w:pPr>
        <w:pStyle w:val="ListParagraph"/>
        <w:numPr>
          <w:ilvl w:val="2"/>
          <w:numId w:val="2"/>
        </w:numPr>
        <w:spacing w:before="100" w:beforeAutospacing="1" w:after="100" w:afterAutospacing="1"/>
        <w:jc w:val="both"/>
        <w:rPr>
          <w:rFonts w:eastAsia="Times New Roman"/>
          <w:b/>
          <w:noProof/>
          <w:lang w:eastAsia="fr-FR"/>
        </w:rPr>
      </w:pPr>
      <w:r>
        <w:rPr>
          <w:rFonts w:eastAsia="Times New Roman"/>
          <w:noProof/>
          <w:lang w:eastAsia="fr-FR"/>
        </w:rPr>
        <w:t>Une façon de calculer cette erreur est de sommer le minimum entre 0 et notre expression</w:t>
      </w:r>
      <w:r w:rsidR="00D66009">
        <w:rPr>
          <w:rFonts w:eastAsia="Times New Roman"/>
          <w:noProof/>
          <w:lang w:eastAsia="fr-FR"/>
        </w:rPr>
        <w:t>. S</w:t>
      </w:r>
      <w:r>
        <w:rPr>
          <w:rFonts w:eastAsia="Times New Roman"/>
          <w:noProof/>
          <w:lang w:eastAsia="fr-FR"/>
        </w:rPr>
        <w:t>i le nombre &gt;0 alors pas d’erreur et on aura 0 mais si le nombre&lt;0</w:t>
      </w:r>
      <w:r w:rsidR="00D66009">
        <w:rPr>
          <w:rFonts w:eastAsia="Times New Roman"/>
          <w:noProof/>
          <w:lang w:eastAsia="fr-FR"/>
        </w:rPr>
        <w:t xml:space="preserve"> il y a erreur et on somme les nombres&lt;0.</w:t>
      </w:r>
    </w:p>
    <w:p w:rsidR="00732406" w:rsidRPr="00D66009" w:rsidRDefault="00D66009" w:rsidP="00D66009">
      <w:pPr>
        <w:pStyle w:val="ListParagraph"/>
        <w:numPr>
          <w:ilvl w:val="2"/>
          <w:numId w:val="2"/>
        </w:numPr>
        <w:spacing w:before="100" w:beforeAutospacing="1" w:after="100" w:afterAutospacing="1"/>
        <w:jc w:val="both"/>
        <w:rPr>
          <w:rFonts w:eastAsia="Times New Roman"/>
          <w:b/>
          <w:noProof/>
          <w:lang w:eastAsia="fr-FR"/>
        </w:rPr>
      </w:pPr>
      <w:r>
        <w:rPr>
          <w:rFonts w:eastAsia="Times New Roman"/>
          <w:noProof/>
          <w:lang w:eastAsia="fr-FR"/>
        </w:rPr>
        <w:t xml:space="preserve">Dans une fonction </w:t>
      </w:r>
      <w:r w:rsidRPr="00D66009">
        <w:rPr>
          <w:rFonts w:eastAsia="Times New Roman"/>
          <w:lang w:eastAsia="fr-FR"/>
        </w:rPr>
        <w:t>coût</w:t>
      </w:r>
      <w:r>
        <w:rPr>
          <w:rFonts w:eastAsia="Times New Roman"/>
          <w:noProof/>
          <w:lang w:eastAsia="fr-FR"/>
        </w:rPr>
        <w:t xml:space="preserve">, on n’aime pas trop les nombres &lt;0. On va multiplier par -1 chaque coté de notre inegalité pour inverser son sens et la </w:t>
      </w:r>
      <w:r w:rsidRPr="00364F0F">
        <w:rPr>
          <w:rFonts w:eastAsia="Times New Roman"/>
          <w:b/>
          <w:lang w:eastAsia="fr-FR"/>
        </w:rPr>
        <w:t>fonction de coût</w:t>
      </w:r>
      <w:r>
        <w:rPr>
          <w:rFonts w:eastAsia="Times New Roman"/>
          <w:b/>
          <w:lang w:eastAsia="fr-FR"/>
        </w:rPr>
        <w:t xml:space="preserve"> </w:t>
      </w:r>
      <w:r>
        <w:rPr>
          <w:rFonts w:eastAsia="Times New Roman"/>
          <w:lang w:eastAsia="fr-FR"/>
        </w:rPr>
        <w:t>aura sa forme finale.</w:t>
      </w:r>
    </w:p>
    <w:p w:rsidR="00C75D56" w:rsidRDefault="00C348E9" w:rsidP="00D66009">
      <w:pPr>
        <w:pStyle w:val="ListParagraph"/>
        <w:numPr>
          <w:ilvl w:val="0"/>
          <w:numId w:val="18"/>
        </w:numPr>
        <w:spacing w:before="100" w:beforeAutospacing="1" w:after="100" w:afterAutospacing="1"/>
        <w:rPr>
          <w:rFonts w:eastAsia="Times New Roman"/>
          <w:b/>
          <w:lang w:eastAsia="fr-FR"/>
        </w:rPr>
      </w:pPr>
      <w:r w:rsidRPr="00D66009">
        <w:rPr>
          <w:rFonts w:eastAsia="Times New Roman"/>
          <w:b/>
          <w:lang w:eastAsia="fr-FR"/>
        </w:rPr>
        <w:t xml:space="preserve">Fonction de </w:t>
      </w:r>
      <w:r w:rsidR="00D66009" w:rsidRPr="00364F0F">
        <w:rPr>
          <w:rFonts w:eastAsia="Times New Roman"/>
          <w:b/>
          <w:lang w:eastAsia="fr-FR"/>
        </w:rPr>
        <w:t>coût</w:t>
      </w:r>
    </w:p>
    <w:p w:rsidR="00D66009" w:rsidRDefault="00D66009" w:rsidP="00D66009">
      <w:pPr>
        <w:spacing w:before="100" w:beforeAutospacing="1" w:after="100" w:afterAutospacing="1"/>
        <w:ind w:left="1080"/>
        <w:rPr>
          <w:rFonts w:eastAsia="Times New Roman"/>
          <w:lang w:eastAsia="fr-FR"/>
        </w:rPr>
      </w:pPr>
      <w:r>
        <w:rPr>
          <w:rFonts w:eastAsia="Times New Roman"/>
          <w:lang w:eastAsia="fr-FR"/>
        </w:rPr>
        <w:t xml:space="preserve">On va rassembler tout ce qu’on  a vu </w:t>
      </w:r>
      <w:r w:rsidR="00A1415D">
        <w:rPr>
          <w:rFonts w:eastAsia="Times New Roman"/>
          <w:lang w:eastAsia="fr-FR"/>
        </w:rPr>
        <w:t xml:space="preserve">précédemment </w:t>
      </w:r>
      <w:r w:rsidR="00894114">
        <w:rPr>
          <w:rFonts w:eastAsia="Times New Roman"/>
          <w:lang w:eastAsia="fr-FR"/>
        </w:rPr>
        <w:t>(</w:t>
      </w:r>
      <w:r w:rsidR="00A1415D">
        <w:rPr>
          <w:rFonts w:eastAsia="Times New Roman"/>
          <w:lang w:eastAsia="fr-FR"/>
        </w:rPr>
        <w:t>contraintes pour marge maximale, contraintes pour calculer l’erreur).</w:t>
      </w:r>
      <w:r>
        <w:rPr>
          <w:rFonts w:eastAsia="Times New Roman"/>
          <w:lang w:eastAsia="fr-FR"/>
        </w:rPr>
        <w:t xml:space="preserve"> </w:t>
      </w:r>
    </w:p>
    <w:p w:rsidR="00894114" w:rsidRPr="00894114" w:rsidRDefault="00894114" w:rsidP="00D66009">
      <w:pPr>
        <w:spacing w:before="100" w:beforeAutospacing="1" w:after="100" w:afterAutospacing="1"/>
        <w:ind w:left="1080"/>
        <w:rPr>
          <w:rFonts w:eastAsia="Times New Roman"/>
          <w:lang w:eastAsia="fr-FR"/>
        </w:rPr>
      </w:pPr>
      <m:oMathPara>
        <m:oMath>
          <m:r>
            <w:rPr>
              <w:rFonts w:ascii="Cambria Math" w:eastAsia="Times New Roman" w:hAnsi="Cambria Math"/>
              <w:lang w:eastAsia="fr-FR"/>
            </w:rPr>
            <m:t>J</m:t>
          </m:r>
          <m:d>
            <m:dPr>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eastAsia="fr-FR"/>
            </w:rPr>
            <m:t>=</m:t>
          </m:r>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2</m:t>
              </m:r>
            </m:den>
          </m:f>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eastAsia="fr-FR"/>
                </w:rPr>
                <m:t>2</m:t>
              </m:r>
            </m:sup>
          </m:sSup>
          <m:r>
            <w:rPr>
              <w:rFonts w:ascii="Cambria Math" w:eastAsia="Times New Roman" w:hAnsi="Cambria Math"/>
              <w:lang w:eastAsia="fr-FR"/>
            </w:rPr>
            <m:t>+C</m:t>
          </m:r>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m</m:t>
              </m:r>
            </m:den>
          </m:f>
          <m:nary>
            <m:naryPr>
              <m:chr m:val="∑"/>
              <m:limLoc m:val="undOvr"/>
              <m:subHide m:val="1"/>
              <m:supHide m:val="1"/>
              <m:ctrlPr>
                <w:rPr>
                  <w:rFonts w:ascii="Cambria Math" w:eastAsia="Times New Roman" w:hAnsi="Cambria Math"/>
                  <w:i/>
                  <w:lang w:eastAsia="fr-FR"/>
                </w:rPr>
              </m:ctrlPr>
            </m:naryPr>
            <m:sub/>
            <m:sup/>
            <m:e>
              <m:r>
                <m:rPr>
                  <m:sty m:val="p"/>
                </m:rPr>
                <w:rPr>
                  <w:rFonts w:ascii="Cambria Math" w:eastAsia="Times New Roman" w:hAnsi="Cambria Math"/>
                  <w:lang w:eastAsia="fr-FR"/>
                </w:rPr>
                <m:t>max⁡</m:t>
              </m:r>
              <m:r>
                <w:rPr>
                  <w:rFonts w:ascii="Cambria Math" w:eastAsia="Times New Roman" w:hAnsi="Cambria Math"/>
                  <w:lang w:eastAsia="fr-FR"/>
                </w:rPr>
                <m:t>(1-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.w</m:t>
                  </m:r>
                  <m:ctrlPr>
                    <w:rPr>
                      <w:rFonts w:ascii="Cambria Math" w:hAnsi="Cambria Math"/>
                      <w:i/>
                    </w:rPr>
                  </m:ctrlPr>
                </m:e>
              </m:d>
              <m:r>
                <w:rPr>
                  <w:rFonts w:ascii="Cambria Math" w:hAnsi="Cambria Math"/>
                </w:rPr>
                <m:t>,0)</m:t>
              </m:r>
            </m:e>
          </m:nary>
        </m:oMath>
      </m:oMathPara>
    </w:p>
    <w:p w:rsidR="00894114" w:rsidRDefault="00432A5E" w:rsidP="00D66009">
      <w:pPr>
        <w:spacing w:before="100" w:beforeAutospacing="1" w:after="100" w:afterAutospacing="1"/>
        <w:ind w:left="1080"/>
        <w:rPr>
          <w:rFonts w:eastAsia="Times New Roman"/>
          <w:lang w:eastAsia="fr-FR"/>
        </w:rPr>
      </w:pPr>
      <m:oMath>
        <m:func>
          <m:funcPr>
            <m:ctrlPr>
              <w:rPr>
                <w:rFonts w:ascii="Cambria Math" w:eastAsia="Times New Roman" w:hAnsi="Cambria Math"/>
                <w:i/>
                <w:lang w:eastAsia="fr-FR"/>
              </w:rPr>
            </m:ctrlPr>
          </m:funcPr>
          <m:fName>
            <m:limLow>
              <m:limLowPr>
                <m:ctrlPr>
                  <w:rPr>
                    <w:rFonts w:ascii="Cambria Math" w:eastAsia="Times New Roman" w:hAnsi="Cambria Math"/>
                    <w:i/>
                    <w:lang w:eastAsia="fr-FR"/>
                  </w:rPr>
                </m:ctrlPr>
              </m:limLowPr>
              <m:e>
                <m:r>
                  <m:rPr>
                    <m:sty m:val="p"/>
                  </m:rPr>
                  <w:rPr>
                    <w:rFonts w:ascii="Cambria Math" w:eastAsia="Times New Roman" w:hAnsi="Cambria Math"/>
                  </w:rPr>
                  <m:t>min</m:t>
                </m:r>
              </m:e>
              <m:lim>
                <m:r>
                  <w:rPr>
                    <w:rFonts w:ascii="Cambria Math" w:eastAsia="Times New Roman" w:hAnsi="Cambria Math"/>
                    <w:lang w:eastAsia="fr-FR"/>
                  </w:rPr>
                  <m:t>w</m:t>
                </m:r>
              </m:lim>
            </m:limLow>
          </m:fName>
          <m:e>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2</m:t>
                </m:r>
              </m:den>
            </m:f>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eastAsia="fr-FR"/>
                  </w:rPr>
                  <m:t>2</m:t>
                </m:r>
              </m:sup>
            </m:sSup>
          </m:e>
        </m:func>
      </m:oMath>
      <w:r w:rsidR="00894114">
        <w:rPr>
          <w:rFonts w:eastAsia="Times New Roman"/>
          <w:lang w:eastAsia="fr-FR"/>
        </w:rPr>
        <w:t xml:space="preserve">                </w:t>
      </w:r>
      <m:oMath>
        <m:limLow>
          <m:limLowPr>
            <m:ctrlPr>
              <w:rPr>
                <w:rFonts w:ascii="Cambria Math" w:eastAsia="Times New Roman" w:hAnsi="Cambria Math"/>
                <w:i/>
                <w:lang w:eastAsia="fr-FR"/>
              </w:rPr>
            </m:ctrlPr>
          </m:limLowPr>
          <m:e>
            <m:r>
              <m:rPr>
                <m:sty m:val="p"/>
              </m:rPr>
              <w:rPr>
                <w:rFonts w:ascii="Cambria Math" w:eastAsia="Times New Roman" w:hAnsi="Cambria Math"/>
              </w:rPr>
              <m:t>min</m:t>
            </m:r>
          </m:e>
          <m:lim>
            <m:r>
              <w:rPr>
                <w:rFonts w:ascii="Cambria Math" w:eastAsia="Times New Roman" w:hAnsi="Cambria Math"/>
                <w:lang w:eastAsia="fr-FR"/>
              </w:rPr>
              <m:t>w</m:t>
            </m:r>
          </m:lim>
        </m:limLow>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m</m:t>
            </m:r>
          </m:den>
        </m:f>
        <m:nary>
          <m:naryPr>
            <m:chr m:val="∑"/>
            <m:limLoc m:val="undOvr"/>
            <m:subHide m:val="1"/>
            <m:supHide m:val="1"/>
            <m:ctrlPr>
              <w:rPr>
                <w:rFonts w:ascii="Cambria Math" w:eastAsia="Times New Roman" w:hAnsi="Cambria Math"/>
                <w:i/>
                <w:lang w:eastAsia="fr-FR"/>
              </w:rPr>
            </m:ctrlPr>
          </m:naryPr>
          <m:sub/>
          <m:sup/>
          <m:e>
            <m:r>
              <m:rPr>
                <m:sty m:val="p"/>
              </m:rPr>
              <w:rPr>
                <w:rFonts w:ascii="Cambria Math" w:eastAsia="Times New Roman" w:hAnsi="Cambria Math"/>
                <w:lang w:eastAsia="fr-FR"/>
              </w:rPr>
              <m:t>max⁡</m:t>
            </m:r>
            <m:r>
              <w:rPr>
                <w:rFonts w:ascii="Cambria Math" w:eastAsia="Times New Roman" w:hAnsi="Cambria Math"/>
                <w:lang w:eastAsia="fr-FR"/>
              </w:rPr>
              <m:t>(1-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.w</m:t>
                </m:r>
                <m:ctrlPr>
                  <w:rPr>
                    <w:rFonts w:ascii="Cambria Math" w:hAnsi="Cambria Math"/>
                    <w:i/>
                  </w:rPr>
                </m:ctrlPr>
              </m:e>
            </m:d>
            <m:r>
              <w:rPr>
                <w:rFonts w:ascii="Cambria Math" w:hAnsi="Cambria Math"/>
              </w:rPr>
              <m:t>,0)</m:t>
            </m:r>
          </m:e>
        </m:nary>
      </m:oMath>
    </w:p>
    <w:p w:rsidR="005C07B1" w:rsidRPr="005C07B1" w:rsidRDefault="00432A5E" w:rsidP="00D66009">
      <w:pPr>
        <w:spacing w:before="100" w:beforeAutospacing="1" w:after="100" w:afterAutospacing="1"/>
        <w:ind w:left="1080"/>
        <w:rPr>
          <w:rFonts w:eastAsia="Times New Roman"/>
          <w:lang w:eastAsia="fr-FR"/>
        </w:rPr>
      </w:pPr>
      <m:oMathPara>
        <m:oMath>
          <m:func>
            <m:funcPr>
              <m:ctrlPr>
                <w:rPr>
                  <w:rFonts w:ascii="Cambria Math" w:eastAsia="Times New Roman" w:hAnsi="Cambria Math"/>
                  <w:i/>
                  <w:lang w:eastAsia="fr-FR"/>
                </w:rPr>
              </m:ctrlPr>
            </m:funcPr>
            <m:fName>
              <m:limLow>
                <m:limLowPr>
                  <m:ctrlPr>
                    <w:rPr>
                      <w:rFonts w:ascii="Cambria Math" w:eastAsia="Times New Roman" w:hAnsi="Cambria Math"/>
                      <w:i/>
                      <w:lang w:eastAsia="fr-FR"/>
                    </w:rPr>
                  </m:ctrlPr>
                </m:limLowPr>
                <m:e>
                  <m:r>
                    <m:rPr>
                      <m:sty m:val="p"/>
                    </m:rPr>
                    <w:rPr>
                      <w:rFonts w:ascii="Cambria Math" w:eastAsia="Times New Roman" w:hAnsi="Cambria Math"/>
                    </w:rPr>
                    <m:t>min</m:t>
                  </m:r>
                </m:e>
                <m:lim>
                  <m:r>
                    <w:rPr>
                      <w:rFonts w:ascii="Cambria Math" w:eastAsia="Times New Roman" w:hAnsi="Cambria Math"/>
                      <w:lang w:eastAsia="fr-FR"/>
                    </w:rPr>
                    <m:t>w</m:t>
                  </m:r>
                </m:lim>
              </m:limLow>
            </m:fName>
            <m:e>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2</m:t>
                  </m:r>
                </m:den>
              </m:f>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eastAsia="fr-FR"/>
                    </w:rPr>
                    <m:t>2</m:t>
                  </m:r>
                </m:sup>
              </m:sSup>
            </m:e>
          </m:func>
          <m:r>
            <w:rPr>
              <w:rFonts w:ascii="Cambria Math" w:eastAsia="Times New Roman" w:hAnsi="Cambria Math"/>
              <w:lang w:eastAsia="fr-FR"/>
            </w:rPr>
            <m:t>+</m:t>
          </m:r>
          <m:limLow>
            <m:limLowPr>
              <m:ctrlPr>
                <w:rPr>
                  <w:rFonts w:ascii="Cambria Math" w:eastAsia="Times New Roman" w:hAnsi="Cambria Math"/>
                  <w:i/>
                  <w:lang w:eastAsia="fr-FR"/>
                </w:rPr>
              </m:ctrlPr>
            </m:limLowPr>
            <m:e>
              <m:r>
                <m:rPr>
                  <m:sty m:val="p"/>
                </m:rPr>
                <w:rPr>
                  <w:rFonts w:ascii="Cambria Math" w:eastAsia="Times New Roman" w:hAnsi="Cambria Math"/>
                </w:rPr>
                <m:t>min</m:t>
              </m:r>
            </m:e>
            <m:lim>
              <m:r>
                <w:rPr>
                  <w:rFonts w:ascii="Cambria Math" w:eastAsia="Times New Roman" w:hAnsi="Cambria Math"/>
                  <w:lang w:eastAsia="fr-FR"/>
                </w:rPr>
                <m:t>w</m:t>
              </m:r>
            </m:lim>
          </m:limLow>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m</m:t>
              </m:r>
            </m:den>
          </m:f>
          <m:nary>
            <m:naryPr>
              <m:chr m:val="∑"/>
              <m:limLoc m:val="undOvr"/>
              <m:subHide m:val="1"/>
              <m:supHide m:val="1"/>
              <m:ctrlPr>
                <w:rPr>
                  <w:rFonts w:ascii="Cambria Math" w:eastAsia="Times New Roman" w:hAnsi="Cambria Math"/>
                  <w:i/>
                  <w:lang w:eastAsia="fr-FR"/>
                </w:rPr>
              </m:ctrlPr>
            </m:naryPr>
            <m:sub/>
            <m:sup/>
            <m:e>
              <m:r>
                <m:rPr>
                  <m:sty m:val="p"/>
                </m:rPr>
                <w:rPr>
                  <w:rFonts w:ascii="Cambria Math" w:eastAsia="Times New Roman" w:hAnsi="Cambria Math"/>
                  <w:lang w:eastAsia="fr-FR"/>
                </w:rPr>
                <m:t>max⁡</m:t>
              </m:r>
              <m:r>
                <w:rPr>
                  <w:rFonts w:ascii="Cambria Math" w:eastAsia="Times New Roman" w:hAnsi="Cambria Math"/>
                  <w:lang w:eastAsia="fr-FR"/>
                </w:rPr>
                <m:t>(1-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.w</m:t>
                  </m:r>
                  <m:ctrlPr>
                    <w:rPr>
                      <w:rFonts w:ascii="Cambria Math" w:hAnsi="Cambria Math"/>
                      <w:i/>
                    </w:rPr>
                  </m:ctrlPr>
                </m:e>
              </m:d>
              <m:r>
                <w:rPr>
                  <w:rFonts w:ascii="Cambria Math" w:hAnsi="Cambria Math"/>
                </w:rPr>
                <m:t>,0)</m:t>
              </m:r>
            </m:e>
          </m:nary>
        </m:oMath>
      </m:oMathPara>
    </w:p>
    <w:p w:rsidR="005C07B1" w:rsidRPr="005C07B1" w:rsidRDefault="005C07B1" w:rsidP="005C07B1">
      <w:pPr>
        <w:spacing w:before="100" w:beforeAutospacing="1" w:after="100" w:afterAutospacing="1"/>
        <w:ind w:left="1080"/>
        <w:rPr>
          <w:rFonts w:eastAsia="Times New Roman"/>
          <w:lang w:val="en-US" w:eastAsia="fr-FR"/>
        </w:rPr>
      </w:pPr>
      <w:r w:rsidRPr="005C07B1">
        <w:rPr>
          <w:rFonts w:eastAsia="Times New Roman"/>
          <w:lang w:val="en-US" w:eastAsia="fr-FR"/>
        </w:rPr>
        <w:t xml:space="preserve">Hinge loss      </w:t>
      </w:r>
      <m:oMath>
        <m:limLow>
          <m:limLowPr>
            <m:ctrlPr>
              <w:rPr>
                <w:rFonts w:ascii="Cambria Math" w:eastAsia="Times New Roman" w:hAnsi="Cambria Math"/>
                <w:i/>
                <w:lang w:eastAsia="fr-FR"/>
              </w:rPr>
            </m:ctrlPr>
          </m:limLowPr>
          <m:e>
            <m:r>
              <m:rPr>
                <m:sty m:val="p"/>
              </m:rPr>
              <w:rPr>
                <w:rFonts w:ascii="Cambria Math" w:eastAsia="Times New Roman" w:hAnsi="Cambria Math"/>
                <w:lang w:val="en-US"/>
              </w:rPr>
              <m:t>min</m:t>
            </m:r>
          </m:e>
          <m:lim>
            <m:r>
              <w:rPr>
                <w:rFonts w:ascii="Cambria Math" w:eastAsia="Times New Roman" w:hAnsi="Cambria Math"/>
                <w:lang w:eastAsia="fr-FR"/>
              </w:rPr>
              <m:t>w</m:t>
            </m:r>
          </m:lim>
        </m:limLow>
        <m:r>
          <w:rPr>
            <w:rFonts w:ascii="Cambria Math" w:eastAsia="Times New Roman" w:hAnsi="Cambria Math"/>
            <w:lang w:eastAsia="fr-FR"/>
          </w:rPr>
          <m:t>J</m:t>
        </m:r>
        <m:d>
          <m:dPr>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val="en-US" w:eastAsia="fr-FR"/>
          </w:rPr>
          <m:t>=</m:t>
        </m:r>
        <m:f>
          <m:fPr>
            <m:ctrlPr>
              <w:rPr>
                <w:rFonts w:ascii="Cambria Math" w:eastAsia="Times New Roman" w:hAnsi="Cambria Math"/>
                <w:i/>
                <w:lang w:eastAsia="fr-FR"/>
              </w:rPr>
            </m:ctrlPr>
          </m:fPr>
          <m:num>
            <m:r>
              <w:rPr>
                <w:rFonts w:ascii="Cambria Math" w:eastAsia="Times New Roman" w:hAnsi="Cambria Math"/>
                <w:lang w:val="en-US" w:eastAsia="fr-FR"/>
              </w:rPr>
              <m:t>1</m:t>
            </m:r>
          </m:num>
          <m:den>
            <m:r>
              <w:rPr>
                <w:rFonts w:ascii="Cambria Math" w:eastAsia="Times New Roman" w:hAnsi="Cambria Math"/>
                <w:lang w:val="en-US" w:eastAsia="fr-FR"/>
              </w:rPr>
              <m:t>2</m:t>
            </m:r>
          </m:den>
        </m:f>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val="en-US" w:eastAsia="fr-FR"/>
              </w:rPr>
              <m:t>2</m:t>
            </m:r>
          </m:sup>
        </m:sSup>
        <m:r>
          <w:rPr>
            <w:rFonts w:ascii="Cambria Math" w:eastAsia="Times New Roman" w:hAnsi="Cambria Math"/>
            <w:lang w:val="en-US" w:eastAsia="fr-FR"/>
          </w:rPr>
          <m:t>+</m:t>
        </m:r>
        <m:r>
          <w:rPr>
            <w:rFonts w:ascii="Cambria Math" w:eastAsia="Times New Roman" w:hAnsi="Cambria Math"/>
            <w:lang w:eastAsia="fr-FR"/>
          </w:rPr>
          <m:t>C</m:t>
        </m:r>
        <m:f>
          <m:fPr>
            <m:ctrlPr>
              <w:rPr>
                <w:rFonts w:ascii="Cambria Math" w:eastAsia="Times New Roman" w:hAnsi="Cambria Math"/>
                <w:i/>
                <w:lang w:eastAsia="fr-FR"/>
              </w:rPr>
            </m:ctrlPr>
          </m:fPr>
          <m:num>
            <m:r>
              <w:rPr>
                <w:rFonts w:ascii="Cambria Math" w:eastAsia="Times New Roman" w:hAnsi="Cambria Math"/>
                <w:lang w:val="en-US" w:eastAsia="fr-FR"/>
              </w:rPr>
              <m:t>1</m:t>
            </m:r>
          </m:num>
          <m:den>
            <m:r>
              <w:rPr>
                <w:rFonts w:ascii="Cambria Math" w:eastAsia="Times New Roman" w:hAnsi="Cambria Math"/>
                <w:lang w:eastAsia="fr-FR"/>
              </w:rPr>
              <m:t>m</m:t>
            </m:r>
          </m:den>
        </m:f>
        <m:nary>
          <m:naryPr>
            <m:chr m:val="∑"/>
            <m:limLoc m:val="undOvr"/>
            <m:subHide m:val="1"/>
            <m:supHide m:val="1"/>
            <m:ctrlPr>
              <w:rPr>
                <w:rFonts w:ascii="Cambria Math" w:eastAsia="Times New Roman" w:hAnsi="Cambria Math"/>
                <w:i/>
                <w:lang w:eastAsia="fr-FR"/>
              </w:rPr>
            </m:ctrlPr>
          </m:naryPr>
          <m:sub/>
          <m:sup/>
          <m:e>
            <m:r>
              <m:rPr>
                <m:sty m:val="p"/>
              </m:rPr>
              <w:rPr>
                <w:rFonts w:ascii="Cambria Math" w:eastAsia="Times New Roman" w:hAnsi="Cambria Math"/>
                <w:lang w:val="en-US" w:eastAsia="fr-FR"/>
              </w:rPr>
              <m:t>max⁡</m:t>
            </m:r>
            <m:r>
              <w:rPr>
                <w:rFonts w:ascii="Cambria Math" w:eastAsia="Times New Roman" w:hAnsi="Cambria Math"/>
                <w:lang w:val="en-US" w:eastAsia="fr-FR"/>
              </w:rPr>
              <m:t>(1-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lang w:val="en-US"/>
                  </w:rPr>
                  <m:t>.</m:t>
                </m:r>
                <m:r>
                  <w:rPr>
                    <w:rFonts w:ascii="Cambria Math" w:hAnsi="Cambria Math"/>
                  </w:rPr>
                  <m:t>w</m:t>
                </m:r>
                <m:ctrlPr>
                  <w:rPr>
                    <w:rFonts w:ascii="Cambria Math" w:hAnsi="Cambria Math"/>
                    <w:i/>
                  </w:rPr>
                </m:ctrlPr>
              </m:e>
            </m:d>
            <m:r>
              <w:rPr>
                <w:rFonts w:ascii="Cambria Math" w:hAnsi="Cambria Math"/>
                <w:lang w:val="en-US"/>
              </w:rPr>
              <m:t>,0)</m:t>
            </m:r>
          </m:e>
        </m:nary>
      </m:oMath>
    </w:p>
    <w:p w:rsidR="00C348E9" w:rsidRPr="005C07B1" w:rsidRDefault="005C07B1" w:rsidP="005C07B1">
      <w:pPr>
        <w:spacing w:before="100" w:beforeAutospacing="1" w:after="100" w:afterAutospacing="1"/>
        <w:ind w:left="1080"/>
        <w:rPr>
          <w:rFonts w:eastAsia="Times New Roman"/>
          <w:lang w:eastAsia="fr-FR"/>
        </w:rPr>
      </w:pPr>
      <w:r w:rsidRPr="005C07B1">
        <w:rPr>
          <w:rFonts w:eastAsia="Times New Roman"/>
          <w:lang w:eastAsia="fr-FR"/>
        </w:rPr>
        <w:t xml:space="preserve">Avec C est un paramètre de </w:t>
      </w:r>
      <w:r>
        <w:rPr>
          <w:rFonts w:eastAsia="Times New Roman"/>
          <w:lang w:eastAsia="fr-FR"/>
        </w:rPr>
        <w:t>régularisation</w:t>
      </w:r>
      <w:r w:rsidRPr="005C07B1">
        <w:rPr>
          <w:rFonts w:eastAsia="Times New Roman"/>
          <w:lang w:eastAsia="fr-FR"/>
        </w:rPr>
        <w:t xml:space="preserve"> </w:t>
      </w:r>
    </w:p>
    <w:p w:rsidR="00A1415D" w:rsidRPr="00A1415D" w:rsidRDefault="00A1415D" w:rsidP="00A1415D">
      <w:pPr>
        <w:spacing w:before="100" w:beforeAutospacing="1" w:after="100" w:afterAutospacing="1" w:line="276" w:lineRule="auto"/>
        <w:ind w:left="720"/>
        <w:jc w:val="both"/>
        <w:rPr>
          <w:rFonts w:eastAsia="Times New Roman"/>
          <w:lang w:eastAsia="fr-FR"/>
        </w:rPr>
      </w:pPr>
      <w:r w:rsidRPr="00A1415D">
        <w:rPr>
          <w:rFonts w:eastAsia="Times New Roman"/>
          <w:lang w:eastAsia="fr-FR"/>
        </w:rPr>
        <w:t xml:space="preserve">On </w:t>
      </w:r>
      <w:r>
        <w:rPr>
          <w:rFonts w:eastAsia="Times New Roman"/>
          <w:lang w:eastAsia="fr-FR"/>
        </w:rPr>
        <w:t xml:space="preserve">a sommé les termes et ajouté un terme C qui sert de régularisation. Si C augmente, il donne de l’importance au terme de l’erreur du modèle. Si C diminue, il force les paramètres à être petits. Ce terme s’appelle </w:t>
      </w:r>
      <w:proofErr w:type="spellStart"/>
      <w:r w:rsidRPr="00A1415D">
        <w:rPr>
          <w:rFonts w:eastAsia="Times New Roman"/>
          <w:b/>
          <w:lang w:eastAsia="fr-FR"/>
        </w:rPr>
        <w:t>Hinge</w:t>
      </w:r>
      <w:proofErr w:type="spellEnd"/>
      <w:r w:rsidRPr="00A1415D">
        <w:rPr>
          <w:rFonts w:eastAsia="Times New Roman"/>
          <w:b/>
          <w:lang w:eastAsia="fr-FR"/>
        </w:rPr>
        <w:t xml:space="preserve"> </w:t>
      </w:r>
      <w:proofErr w:type="spellStart"/>
      <w:r w:rsidRPr="00A1415D">
        <w:rPr>
          <w:rFonts w:eastAsia="Times New Roman"/>
          <w:b/>
          <w:lang w:eastAsia="fr-FR"/>
        </w:rPr>
        <w:t>loss</w:t>
      </w:r>
      <w:proofErr w:type="spellEnd"/>
      <w:r>
        <w:rPr>
          <w:rFonts w:eastAsia="Times New Roman"/>
          <w:b/>
          <w:lang w:eastAsia="fr-FR"/>
        </w:rPr>
        <w:t>.</w:t>
      </w:r>
    </w:p>
    <w:p w:rsidR="00C348E9" w:rsidRDefault="00C348E9" w:rsidP="00A1415D">
      <w:pPr>
        <w:pStyle w:val="ListParagraph"/>
        <w:numPr>
          <w:ilvl w:val="0"/>
          <w:numId w:val="18"/>
        </w:numPr>
        <w:spacing w:before="100" w:beforeAutospacing="1" w:after="100" w:afterAutospacing="1"/>
        <w:rPr>
          <w:rFonts w:eastAsia="Times New Roman"/>
          <w:b/>
          <w:lang w:eastAsia="fr-FR"/>
        </w:rPr>
      </w:pPr>
      <w:r w:rsidRPr="00A1415D">
        <w:rPr>
          <w:rFonts w:eastAsia="Times New Roman"/>
          <w:b/>
          <w:lang w:eastAsia="fr-FR"/>
        </w:rPr>
        <w:t>Descente de gradient</w:t>
      </w:r>
    </w:p>
    <w:p w:rsidR="00A1415D" w:rsidRDefault="00A1415D" w:rsidP="00A1415D">
      <w:pPr>
        <w:spacing w:before="100" w:beforeAutospacing="1" w:after="100" w:afterAutospacing="1"/>
        <w:rPr>
          <w:rFonts w:eastAsia="Times New Roman"/>
          <w:lang w:eastAsia="fr-FR"/>
        </w:rPr>
      </w:pPr>
      <w:r>
        <w:rPr>
          <w:rFonts w:eastAsia="Times New Roman"/>
          <w:lang w:eastAsia="fr-FR"/>
        </w:rPr>
        <w:t>L’idée est de l’utiliser pour optimiser les paramètres</w:t>
      </w:r>
      <w:r w:rsidR="00AB1847">
        <w:rPr>
          <w:rFonts w:eastAsia="Times New Roman"/>
          <w:lang w:eastAsia="fr-FR"/>
        </w:rPr>
        <w:t xml:space="preserve">. On divise notre </w:t>
      </w:r>
      <w:r w:rsidR="00D24AF0" w:rsidRPr="00364F0F">
        <w:rPr>
          <w:rFonts w:eastAsia="Times New Roman"/>
          <w:b/>
          <w:lang w:eastAsia="fr-FR"/>
        </w:rPr>
        <w:t>fonction de coût</w:t>
      </w:r>
      <w:r w:rsidR="00D66ACD">
        <w:rPr>
          <w:rFonts w:eastAsia="Times New Roman"/>
          <w:b/>
          <w:lang w:eastAsia="fr-FR"/>
        </w:rPr>
        <w:t xml:space="preserve">. </w:t>
      </w:r>
      <w:r w:rsidR="00D66ACD">
        <w:rPr>
          <w:rFonts w:eastAsia="Times New Roman"/>
          <w:lang w:eastAsia="fr-FR"/>
        </w:rPr>
        <w:t>Soit n le nombre de variables. Répéter ce processus jusqu’à la convergence :</w:t>
      </w:r>
    </w:p>
    <w:p w:rsidR="00D66ACD" w:rsidRPr="00D66ACD" w:rsidRDefault="00432A5E" w:rsidP="00A1415D">
      <w:pPr>
        <w:spacing w:before="100" w:beforeAutospacing="1" w:after="100" w:afterAutospacing="1"/>
        <w:rPr>
          <w:rFonts w:eastAsia="Times New Roman"/>
          <w:lang w:eastAsia="fr-FR"/>
        </w:rPr>
      </w:pPr>
      <m:oMathPara>
        <m:oMath>
          <m:sSub>
            <m:sSubPr>
              <m:ctrlPr>
                <w:rPr>
                  <w:rFonts w:ascii="Cambria Math" w:eastAsia="Times New Roman" w:hAnsi="Cambria Math"/>
                  <w:i/>
                  <w:lang w:eastAsia="fr-FR"/>
                </w:rPr>
              </m:ctrlPr>
            </m:sSubPr>
            <m:e>
              <m:r>
                <w:rPr>
                  <w:rFonts w:ascii="Cambria Math" w:eastAsia="Times New Roman" w:hAnsi="Cambria Math"/>
                  <w:lang w:eastAsia="fr-FR"/>
                </w:rPr>
                <m:t>w</m:t>
              </m:r>
            </m:e>
            <m:sub>
              <m:r>
                <w:rPr>
                  <w:rFonts w:ascii="Cambria Math" w:eastAsia="Times New Roman" w:hAnsi="Cambria Math"/>
                  <w:lang w:eastAsia="fr-FR"/>
                </w:rPr>
                <m:t>j+1</m:t>
              </m:r>
            </m:sub>
          </m:sSub>
          <m:r>
            <w:rPr>
              <w:rFonts w:ascii="Cambria Math" w:eastAsia="Times New Roman" w:hAnsi="Cambria Math"/>
              <w:lang w:eastAsia="fr-FR"/>
            </w:rPr>
            <m:t>=</m:t>
          </m:r>
          <m:sSub>
            <m:sSubPr>
              <m:ctrlPr>
                <w:rPr>
                  <w:rFonts w:ascii="Cambria Math" w:eastAsia="Times New Roman" w:hAnsi="Cambria Math"/>
                  <w:i/>
                  <w:lang w:eastAsia="fr-FR"/>
                </w:rPr>
              </m:ctrlPr>
            </m:sSubPr>
            <m:e>
              <m:r>
                <w:rPr>
                  <w:rFonts w:ascii="Cambria Math" w:eastAsia="Times New Roman" w:hAnsi="Cambria Math"/>
                  <w:lang w:eastAsia="fr-FR"/>
                </w:rPr>
                <m:t>w</m:t>
              </m:r>
            </m:e>
            <m:sub>
              <m:r>
                <w:rPr>
                  <w:rFonts w:ascii="Cambria Math" w:eastAsia="Times New Roman" w:hAnsi="Cambria Math"/>
                  <w:lang w:eastAsia="fr-FR"/>
                </w:rPr>
                <m:t>j</m:t>
              </m:r>
            </m:sub>
          </m:sSub>
          <m:r>
            <w:rPr>
              <w:rFonts w:ascii="Cambria Math" w:eastAsia="Times New Roman" w:hAnsi="Cambria Math"/>
              <w:lang w:eastAsia="fr-FR"/>
            </w:rPr>
            <m:t>-α</m:t>
          </m:r>
          <m:f>
            <m:fPr>
              <m:ctrlPr>
                <w:rPr>
                  <w:rFonts w:ascii="Cambria Math" w:eastAsia="Times New Roman" w:hAnsi="Cambria Math"/>
                  <w:i/>
                  <w:lang w:eastAsia="fr-FR"/>
                </w:rPr>
              </m:ctrlPr>
            </m:fPr>
            <m:num>
              <m:r>
                <w:rPr>
                  <w:rFonts w:ascii="Cambria Math" w:eastAsia="Times New Roman" w:hAnsi="Cambria Math"/>
                  <w:lang w:eastAsia="fr-FR"/>
                </w:rPr>
                <m:t>∂J(w)</m:t>
              </m:r>
            </m:num>
            <m:den>
              <m:r>
                <w:rPr>
                  <w:rFonts w:ascii="Cambria Math" w:eastAsia="Times New Roman" w:hAnsi="Cambria Math"/>
                  <w:lang w:eastAsia="fr-FR"/>
                </w:rPr>
                <m:t>∂</m:t>
              </m:r>
              <m:sSub>
                <m:sSubPr>
                  <m:ctrlPr>
                    <w:rPr>
                      <w:rFonts w:ascii="Cambria Math" w:eastAsia="Times New Roman" w:hAnsi="Cambria Math"/>
                      <w:i/>
                      <w:lang w:eastAsia="fr-FR"/>
                    </w:rPr>
                  </m:ctrlPr>
                </m:sSubPr>
                <m:e>
                  <m:r>
                    <w:rPr>
                      <w:rFonts w:ascii="Cambria Math" w:eastAsia="Times New Roman" w:hAnsi="Cambria Math"/>
                      <w:lang w:eastAsia="fr-FR"/>
                    </w:rPr>
                    <m:t>w</m:t>
                  </m:r>
                </m:e>
                <m:sub>
                  <m:r>
                    <w:rPr>
                      <w:rFonts w:ascii="Cambria Math" w:eastAsia="Times New Roman" w:hAnsi="Cambria Math"/>
                      <w:lang w:eastAsia="fr-FR"/>
                    </w:rPr>
                    <m:t>j</m:t>
                  </m:r>
                </m:sub>
              </m:sSub>
            </m:den>
          </m:f>
        </m:oMath>
      </m:oMathPara>
    </w:p>
    <w:p w:rsidR="00D66ACD" w:rsidRPr="00D66ACD" w:rsidRDefault="00D66ACD" w:rsidP="00A1415D">
      <w:pPr>
        <w:spacing w:before="100" w:beforeAutospacing="1" w:after="100" w:afterAutospacing="1"/>
        <w:rPr>
          <w:rFonts w:eastAsia="Times New Roman"/>
          <w:lang w:eastAsia="fr-FR"/>
        </w:rPr>
      </w:pPr>
      <m:oMathPara>
        <m:oMath>
          <m:r>
            <w:rPr>
              <w:rFonts w:ascii="Cambria Math" w:eastAsia="Times New Roman" w:hAnsi="Cambria Math"/>
              <w:lang w:eastAsia="fr-FR"/>
            </w:rPr>
            <m:t>J</m:t>
          </m:r>
          <m:d>
            <m:dPr>
              <m:ctrlPr>
                <w:rPr>
                  <w:rFonts w:ascii="Cambria Math" w:eastAsia="Times New Roman" w:hAnsi="Cambria Math"/>
                  <w:i/>
                  <w:lang w:eastAsia="fr-FR"/>
                </w:rPr>
              </m:ctrlPr>
            </m:dPr>
            <m:e>
              <m:r>
                <w:rPr>
                  <w:rFonts w:ascii="Cambria Math" w:eastAsia="Times New Roman" w:hAnsi="Cambria Math"/>
                  <w:lang w:eastAsia="fr-FR"/>
                </w:rPr>
                <m:t>w</m:t>
              </m:r>
            </m:e>
          </m:d>
          <m:r>
            <w:rPr>
              <w:rFonts w:ascii="Cambria Math" w:eastAsia="Times New Roman" w:hAnsi="Cambria Math"/>
              <w:lang w:eastAsia="fr-FR"/>
            </w:rPr>
            <m:t>=</m:t>
          </m:r>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2</m:t>
              </m:r>
            </m:den>
          </m:f>
          <m:sSup>
            <m:sSupPr>
              <m:ctrlPr>
                <w:rPr>
                  <w:rFonts w:ascii="Cambria Math" w:eastAsia="Times New Roman" w:hAnsi="Cambria Math"/>
                  <w:i/>
                  <w:lang w:eastAsia="fr-FR"/>
                </w:rPr>
              </m:ctrlPr>
            </m:sSupPr>
            <m:e>
              <m:d>
                <m:dPr>
                  <m:begChr m:val="‖"/>
                  <m:endChr m:val="‖"/>
                  <m:ctrlPr>
                    <w:rPr>
                      <w:rFonts w:ascii="Cambria Math" w:eastAsia="Times New Roman" w:hAnsi="Cambria Math"/>
                      <w:i/>
                      <w:lang w:eastAsia="fr-FR"/>
                    </w:rPr>
                  </m:ctrlPr>
                </m:dPr>
                <m:e>
                  <m:r>
                    <w:rPr>
                      <w:rFonts w:ascii="Cambria Math" w:eastAsia="Times New Roman" w:hAnsi="Cambria Math"/>
                      <w:lang w:eastAsia="fr-FR"/>
                    </w:rPr>
                    <m:t>w</m:t>
                  </m:r>
                </m:e>
              </m:d>
            </m:e>
            <m:sup>
              <m:r>
                <w:rPr>
                  <w:rFonts w:ascii="Cambria Math" w:eastAsia="Times New Roman" w:hAnsi="Cambria Math"/>
                  <w:lang w:eastAsia="fr-FR"/>
                </w:rPr>
                <m:t>2</m:t>
              </m:r>
            </m:sup>
          </m:sSup>
          <m:r>
            <w:rPr>
              <w:rFonts w:ascii="Cambria Math" w:eastAsia="Times New Roman" w:hAnsi="Cambria Math"/>
              <w:lang w:eastAsia="fr-FR"/>
            </w:rPr>
            <m:t>+C</m:t>
          </m:r>
          <m:f>
            <m:fPr>
              <m:ctrlPr>
                <w:rPr>
                  <w:rFonts w:ascii="Cambria Math" w:eastAsia="Times New Roman" w:hAnsi="Cambria Math"/>
                  <w:i/>
                  <w:lang w:eastAsia="fr-FR"/>
                </w:rPr>
              </m:ctrlPr>
            </m:fPr>
            <m:num>
              <m:r>
                <w:rPr>
                  <w:rFonts w:ascii="Cambria Math" w:eastAsia="Times New Roman" w:hAnsi="Cambria Math"/>
                  <w:lang w:eastAsia="fr-FR"/>
                </w:rPr>
                <m:t>1</m:t>
              </m:r>
            </m:num>
            <m:den>
              <m:r>
                <w:rPr>
                  <w:rFonts w:ascii="Cambria Math" w:eastAsia="Times New Roman" w:hAnsi="Cambria Math"/>
                  <w:lang w:eastAsia="fr-FR"/>
                </w:rPr>
                <m:t>m</m:t>
              </m:r>
            </m:den>
          </m:f>
          <m:nary>
            <m:naryPr>
              <m:chr m:val="∑"/>
              <m:limLoc m:val="undOvr"/>
              <m:subHide m:val="1"/>
              <m:supHide m:val="1"/>
              <m:ctrlPr>
                <w:rPr>
                  <w:rFonts w:ascii="Cambria Math" w:eastAsia="Times New Roman" w:hAnsi="Cambria Math"/>
                  <w:i/>
                  <w:lang w:eastAsia="fr-FR"/>
                </w:rPr>
              </m:ctrlPr>
            </m:naryPr>
            <m:sub/>
            <m:sup/>
            <m:e>
              <m:r>
                <m:rPr>
                  <m:sty m:val="p"/>
                </m:rPr>
                <w:rPr>
                  <w:rFonts w:ascii="Cambria Math" w:eastAsia="Times New Roman" w:hAnsi="Cambria Math"/>
                  <w:lang w:eastAsia="fr-FR"/>
                </w:rPr>
                <m:t>max⁡</m:t>
              </m:r>
              <m:r>
                <w:rPr>
                  <w:rFonts w:ascii="Cambria Math" w:eastAsia="Times New Roman" w:hAnsi="Cambria Math"/>
                  <w:lang w:eastAsia="fr-FR"/>
                </w:rPr>
                <m:t>(1-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.w</m:t>
                  </m:r>
                  <m:ctrlPr>
                    <w:rPr>
                      <w:rFonts w:ascii="Cambria Math" w:hAnsi="Cambria Math"/>
                      <w:i/>
                    </w:rPr>
                  </m:ctrlPr>
                </m:e>
              </m:d>
              <m:r>
                <w:rPr>
                  <w:rFonts w:ascii="Cambria Math" w:hAnsi="Cambria Math"/>
                </w:rPr>
                <m:t>,0)</m:t>
              </m:r>
            </m:e>
          </m:nary>
        </m:oMath>
      </m:oMathPara>
    </w:p>
    <w:p w:rsidR="00D66ACD" w:rsidRPr="00D66ACD" w:rsidRDefault="00432A5E" w:rsidP="00A1415D">
      <w:pPr>
        <w:spacing w:before="100" w:beforeAutospacing="1" w:after="100" w:afterAutospacing="1"/>
        <w:rPr>
          <w:rFonts w:eastAsia="Times New Roman"/>
          <w:lang w:eastAsia="fr-FR"/>
        </w:rPr>
      </w:pPr>
      <m:oMath>
        <m:f>
          <m:fPr>
            <m:ctrlPr>
              <w:rPr>
                <w:rFonts w:ascii="Cambria Math" w:eastAsia="Times New Roman" w:hAnsi="Cambria Math"/>
                <w:i/>
                <w:lang w:eastAsia="fr-FR"/>
              </w:rPr>
            </m:ctrlPr>
          </m:fPr>
          <m:num>
            <m:r>
              <w:rPr>
                <w:rFonts w:ascii="Cambria Math" w:eastAsia="Times New Roman" w:hAnsi="Cambria Math"/>
                <w:lang w:eastAsia="fr-FR"/>
              </w:rPr>
              <m:t>∂J(w)</m:t>
            </m:r>
          </m:num>
          <m:den>
            <m:r>
              <w:rPr>
                <w:rFonts w:ascii="Cambria Math" w:eastAsia="Times New Roman" w:hAnsi="Cambria Math"/>
                <w:lang w:eastAsia="fr-FR"/>
              </w:rPr>
              <m:t>∂</m:t>
            </m:r>
            <m:sSub>
              <m:sSubPr>
                <m:ctrlPr>
                  <w:rPr>
                    <w:rFonts w:ascii="Cambria Math" w:eastAsia="Times New Roman" w:hAnsi="Cambria Math"/>
                    <w:i/>
                    <w:lang w:eastAsia="fr-FR"/>
                  </w:rPr>
                </m:ctrlPr>
              </m:sSubPr>
              <m:e>
                <m:r>
                  <w:rPr>
                    <w:rFonts w:ascii="Cambria Math" w:eastAsia="Times New Roman" w:hAnsi="Cambria Math"/>
                    <w:lang w:eastAsia="fr-FR"/>
                  </w:rPr>
                  <m:t>w</m:t>
                </m:r>
              </m:e>
              <m:sub>
                <m:r>
                  <w:rPr>
                    <w:rFonts w:ascii="Cambria Math" w:eastAsia="Times New Roman" w:hAnsi="Cambria Math"/>
                    <w:lang w:eastAsia="fr-FR"/>
                  </w:rPr>
                  <m:t>j</m:t>
                </m:r>
              </m:sub>
            </m:sSub>
          </m:den>
        </m:f>
        <m:r>
          <w:rPr>
            <w:rFonts w:ascii="Cambria Math" w:eastAsia="Times New Roman" w:hAnsi="Cambria Math"/>
            <w:lang w:eastAsia="fr-FR"/>
          </w:rPr>
          <m:t>=</m:t>
        </m:r>
        <m:d>
          <m:dPr>
            <m:begChr m:val="{"/>
            <m:endChr m:val=""/>
            <m:ctrlPr>
              <w:rPr>
                <w:rFonts w:ascii="Cambria Math" w:eastAsia="Times New Roman" w:hAnsi="Cambria Math"/>
                <w:i/>
                <w:lang w:eastAsia="fr-FR"/>
              </w:rPr>
            </m:ctrlPr>
          </m:dPr>
          <m:e>
            <m:eqArr>
              <m:eqArrPr>
                <m:ctrlPr>
                  <w:rPr>
                    <w:rFonts w:ascii="Cambria Math" w:eastAsia="Times New Roman" w:hAnsi="Cambria Math"/>
                    <w:i/>
                    <w:lang w:eastAsia="fr-FR"/>
                  </w:rPr>
                </m:ctrlPr>
              </m:eqArrPr>
              <m:e>
                <m:r>
                  <w:rPr>
                    <w:rFonts w:ascii="Cambria Math" w:eastAsia="Times New Roman" w:hAnsi="Cambria Math"/>
                    <w:lang w:eastAsia="fr-FR"/>
                  </w:rPr>
                  <m:t>w,                                 si 1-</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d>
                  <m:dPr>
                    <m:ctrlPr>
                      <w:rPr>
                        <w:rFonts w:ascii="Cambria Math" w:eastAsia="Times New Roman" w:hAnsi="Cambria Math"/>
                        <w:i/>
                        <w:lang w:eastAsia="fr-FR"/>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.w</m:t>
                    </m:r>
                    <m:ctrlPr>
                      <w:rPr>
                        <w:rFonts w:ascii="Cambria Math" w:hAnsi="Cambria Math"/>
                        <w:i/>
                      </w:rPr>
                    </m:ctrlPr>
                  </m:e>
                </m:d>
                <m:r>
                  <w:rPr>
                    <w:rFonts w:ascii="Cambria Math" w:hAnsi="Cambria Math"/>
                  </w:rPr>
                  <m:t>≤0</m:t>
                </m:r>
                <m:r>
                  <w:rPr>
                    <w:rFonts w:ascii="Cambria Math" w:eastAsia="Times New Roman" w:hAnsi="Cambria Math"/>
                    <w:lang w:eastAsia="fr-FR"/>
                  </w:rPr>
                  <m:t xml:space="preserve">          </m:t>
                </m:r>
                <m:ctrlPr>
                  <w:rPr>
                    <w:rFonts w:ascii="Cambria Math" w:hAnsi="Cambria Math"/>
                    <w:i/>
                  </w:rPr>
                </m:ctrlPr>
              </m:e>
              <m:e>
                <m:r>
                  <w:rPr>
                    <w:rFonts w:ascii="Cambria Math" w:eastAsia="Times New Roman" w:hAnsi="Cambria Math"/>
                    <w:lang w:eastAsia="fr-FR"/>
                  </w:rPr>
                  <m:t>w-</m:t>
                </m:r>
                <m:nary>
                  <m:naryPr>
                    <m:chr m:val="∑"/>
                    <m:limLoc m:val="undOvr"/>
                    <m:subHide m:val="1"/>
                    <m:supHide m:val="1"/>
                    <m:ctrlPr>
                      <w:rPr>
                        <w:rFonts w:ascii="Cambria Math" w:eastAsia="Times New Roman" w:hAnsi="Cambria Math"/>
                        <w:i/>
                        <w:lang w:eastAsia="fr-FR"/>
                      </w:rPr>
                    </m:ctrlPr>
                  </m:naryPr>
                  <m:sub/>
                  <m:sup/>
                  <m:e>
                    <m:f>
                      <m:fPr>
                        <m:ctrlPr>
                          <w:rPr>
                            <w:rFonts w:ascii="Cambria Math" w:eastAsia="Times New Roman" w:hAnsi="Cambria Math"/>
                            <w:i/>
                            <w:lang w:eastAsia="fr-FR"/>
                          </w:rPr>
                        </m:ctrlPr>
                      </m:fPr>
                      <m:num>
                        <m:r>
                          <w:rPr>
                            <w:rFonts w:ascii="Cambria Math" w:eastAsia="Times New Roman" w:hAnsi="Cambria Math"/>
                            <w:lang w:eastAsia="fr-FR"/>
                          </w:rPr>
                          <m:t>C</m:t>
                        </m:r>
                      </m:num>
                      <m:den>
                        <m:r>
                          <w:rPr>
                            <w:rFonts w:ascii="Cambria Math" w:eastAsia="Times New Roman" w:hAnsi="Cambria Math"/>
                            <w:lang w:eastAsia="fr-FR"/>
                          </w:rPr>
                          <m:t>m</m:t>
                        </m:r>
                      </m:den>
                    </m:f>
                  </m:e>
                </m:nary>
                <m:r>
                  <w:rPr>
                    <w:rFonts w:ascii="Cambria Math" w:eastAsia="Times New Roman" w:hAnsi="Cambria Math"/>
                    <w:lang w:eastAsia="fr-FR"/>
                  </w:rPr>
                  <m:t xml:space="preserve"> </m:t>
                </m:r>
                <m:sSub>
                  <m:sSubPr>
                    <m:ctrlPr>
                      <w:rPr>
                        <w:rFonts w:ascii="Cambria Math" w:eastAsia="Times New Roman" w:hAnsi="Cambria Math"/>
                        <w:i/>
                        <w:lang w:eastAsia="fr-FR"/>
                      </w:rPr>
                    </m:ctrlPr>
                  </m:sSubPr>
                  <m:e>
                    <m:r>
                      <w:rPr>
                        <w:rFonts w:ascii="Cambria Math" w:eastAsia="Times New Roman" w:hAnsi="Cambria Math"/>
                        <w:lang w:eastAsia="fr-FR"/>
                      </w:rPr>
                      <m:t>y</m:t>
                    </m:r>
                  </m:e>
                  <m:sub>
                    <m:r>
                      <w:rPr>
                        <w:rFonts w:ascii="Cambria Math" w:eastAsia="Times New Roman" w:hAnsi="Cambria Math"/>
                        <w:lang w:eastAsia="fr-FR"/>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           sinon                                               </m:t>
                </m:r>
              </m:e>
            </m:eqArr>
          </m:e>
        </m:d>
      </m:oMath>
      <w:r w:rsidR="00D66ACD">
        <w:rPr>
          <w:rFonts w:eastAsia="Times New Roman"/>
          <w:lang w:eastAsia="fr-FR"/>
        </w:rPr>
        <w:t xml:space="preserve">  </w:t>
      </w:r>
    </w:p>
    <w:p w:rsidR="00C348E9" w:rsidRPr="00AF2275" w:rsidRDefault="00894114" w:rsidP="00AF2275">
      <w:pPr>
        <w:spacing w:before="100" w:beforeAutospacing="1" w:after="100" w:afterAutospacing="1"/>
        <w:rPr>
          <w:rFonts w:eastAsia="Times New Roman"/>
          <w:lang w:eastAsia="fr-FR"/>
        </w:rPr>
      </w:pPr>
      <w:r>
        <w:rPr>
          <w:rFonts w:eastAsia="Times New Roman"/>
          <w:lang w:eastAsia="fr-FR"/>
        </w:rPr>
        <w:t>Le SVM est un modèle complexe mais performant.</w:t>
      </w:r>
    </w:p>
    <w:p w:rsidR="00F8398B" w:rsidRPr="00F8398B" w:rsidRDefault="00AF2275" w:rsidP="00F8398B">
      <w:pPr>
        <w:spacing w:before="100" w:beforeAutospacing="1" w:after="100" w:afterAutospacing="1"/>
        <w:outlineLvl w:val="3"/>
        <w:rPr>
          <w:rFonts w:eastAsia="Times New Roman"/>
          <w:b/>
          <w:bCs/>
          <w:lang w:eastAsia="fr-FR"/>
        </w:rPr>
      </w:pPr>
      <w:r>
        <w:rPr>
          <w:rFonts w:eastAsia="Times New Roman"/>
          <w:b/>
          <w:bCs/>
          <w:lang w:eastAsia="fr-FR"/>
        </w:rPr>
        <w:t xml:space="preserve">2.2. </w:t>
      </w:r>
      <w:r w:rsidR="00F8398B" w:rsidRPr="00F8398B">
        <w:rPr>
          <w:rFonts w:eastAsia="Times New Roman"/>
          <w:b/>
          <w:bCs/>
          <w:lang w:eastAsia="fr-FR"/>
        </w:rPr>
        <w:t xml:space="preserve"> Arbres de décision</w:t>
      </w:r>
    </w:p>
    <w:p w:rsidR="002929D7" w:rsidRPr="002929D7" w:rsidRDefault="002929D7" w:rsidP="00F8398B">
      <w:pPr>
        <w:spacing w:before="100" w:beforeAutospacing="1" w:after="100" w:afterAutospacing="1"/>
        <w:rPr>
          <w:rFonts w:eastAsia="Times New Roman"/>
          <w:b/>
          <w:lang w:eastAsia="fr-FR"/>
        </w:rPr>
      </w:pPr>
      <w:r w:rsidRPr="002929D7">
        <w:rPr>
          <w:rFonts w:eastAsia="Times New Roman"/>
          <w:b/>
          <w:lang w:eastAsia="fr-FR"/>
        </w:rPr>
        <w:t xml:space="preserve">2.2.1. Définition </w:t>
      </w:r>
    </w:p>
    <w:p w:rsidR="002929D7" w:rsidRDefault="002929D7" w:rsidP="002929D7">
      <w:pPr>
        <w:spacing w:before="100" w:beforeAutospacing="1" w:after="100" w:afterAutospacing="1"/>
        <w:jc w:val="both"/>
        <w:rPr>
          <w:rFonts w:eastAsia="Times New Roman"/>
          <w:lang w:eastAsia="fr-FR"/>
        </w:rPr>
      </w:pPr>
      <w:r w:rsidRPr="002929D7">
        <w:rPr>
          <w:rFonts w:eastAsia="Times New Roman"/>
          <w:lang w:eastAsia="fr-FR"/>
        </w:rPr>
        <w:t>Les arbres de décision sont des algorithmes d'apprentissage automatique</w:t>
      </w:r>
      <w:r>
        <w:rPr>
          <w:rFonts w:eastAsia="Times New Roman"/>
          <w:lang w:eastAsia="fr-FR"/>
        </w:rPr>
        <w:t xml:space="preserve"> </w:t>
      </w:r>
      <w:r w:rsidRPr="002929D7">
        <w:rPr>
          <w:rFonts w:eastAsia="Times New Roman"/>
          <w:lang w:eastAsia="fr-FR"/>
        </w:rPr>
        <w:t>polyvalent qui peuvent effectuer des tâches de classification et de régression.</w:t>
      </w:r>
      <w:r>
        <w:rPr>
          <w:rFonts w:eastAsia="Times New Roman"/>
          <w:lang w:eastAsia="fr-FR"/>
        </w:rPr>
        <w:t xml:space="preserve"> </w:t>
      </w:r>
      <w:r w:rsidRPr="002929D7">
        <w:rPr>
          <w:rFonts w:eastAsia="Times New Roman"/>
          <w:lang w:eastAsia="fr-FR"/>
        </w:rPr>
        <w:t>Ce sont des algorithmes très puissants, capables de s'adapter à des ensembles</w:t>
      </w:r>
      <w:r>
        <w:rPr>
          <w:rFonts w:eastAsia="Times New Roman"/>
          <w:lang w:eastAsia="fr-FR"/>
        </w:rPr>
        <w:t xml:space="preserve"> </w:t>
      </w:r>
      <w:r w:rsidRPr="002929D7">
        <w:rPr>
          <w:rFonts w:eastAsia="Times New Roman"/>
          <w:lang w:eastAsia="fr-FR"/>
        </w:rPr>
        <w:t>de données complexes.</w:t>
      </w:r>
    </w:p>
    <w:p w:rsidR="00A75F2D" w:rsidRPr="00592F38" w:rsidRDefault="00592F38" w:rsidP="002929D7">
      <w:pPr>
        <w:spacing w:before="100" w:beforeAutospacing="1" w:after="100" w:afterAutospacing="1"/>
        <w:jc w:val="both"/>
        <w:rPr>
          <w:rFonts w:eastAsia="Times New Roman"/>
          <w:b/>
          <w:lang w:eastAsia="fr-FR"/>
        </w:rPr>
      </w:pPr>
      <w:r w:rsidRPr="00592F38">
        <w:rPr>
          <w:rFonts w:eastAsia="Times New Roman"/>
          <w:b/>
          <w:lang w:eastAsia="fr-FR"/>
        </w:rPr>
        <w:t>Vais-je jouer au tennis ?</w:t>
      </w:r>
    </w:p>
    <w:p w:rsidR="00A75F2D" w:rsidRDefault="00A75F2D" w:rsidP="002929D7">
      <w:pPr>
        <w:spacing w:before="100" w:beforeAutospacing="1" w:after="100" w:afterAutospacing="1"/>
        <w:jc w:val="both"/>
        <w:rPr>
          <w:rFonts w:eastAsia="Times New Roman"/>
          <w:lang w:eastAsia="fr-FR"/>
        </w:rPr>
      </w:pPr>
      <w:r>
        <w:rPr>
          <w:rFonts w:eastAsia="Times New Roman"/>
          <w:noProof/>
          <w:lang w:eastAsia="fr-FR"/>
        </w:rPr>
        <w:drawing>
          <wp:inline distT="0" distB="0" distL="0" distR="0">
            <wp:extent cx="4503542" cy="1930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9761" cy="1937854"/>
                    </a:xfrm>
                    <a:prstGeom prst="rect">
                      <a:avLst/>
                    </a:prstGeom>
                    <a:noFill/>
                    <a:ln>
                      <a:noFill/>
                    </a:ln>
                  </pic:spPr>
                </pic:pic>
              </a:graphicData>
            </a:graphic>
          </wp:inline>
        </w:drawing>
      </w:r>
    </w:p>
    <w:p w:rsidR="00592F38" w:rsidRDefault="00592F38" w:rsidP="00592F38">
      <w:pPr>
        <w:spacing w:before="100" w:beforeAutospacing="1" w:after="100" w:afterAutospacing="1"/>
        <w:jc w:val="both"/>
        <w:rPr>
          <w:rFonts w:eastAsia="Times New Roman"/>
          <w:b/>
          <w:lang w:eastAsia="fr-FR"/>
        </w:rPr>
      </w:pPr>
      <w:r w:rsidRPr="00592F38">
        <w:rPr>
          <w:rFonts w:eastAsia="Times New Roman"/>
          <w:b/>
          <w:lang w:eastAsia="fr-FR"/>
        </w:rPr>
        <w:t>2.2.2. Les points forts de l'arbre de décision</w:t>
      </w:r>
    </w:p>
    <w:p w:rsidR="00592F38" w:rsidRDefault="00592F38" w:rsidP="00592F38">
      <w:pPr>
        <w:spacing w:before="100" w:beforeAutospacing="1" w:after="100" w:afterAutospacing="1"/>
        <w:jc w:val="both"/>
        <w:rPr>
          <w:rFonts w:eastAsia="Times New Roman"/>
          <w:lang w:eastAsia="fr-FR"/>
        </w:rPr>
      </w:pPr>
      <w:r>
        <w:rPr>
          <w:rFonts w:eastAsia="Times New Roman"/>
          <w:lang w:eastAsia="fr-FR"/>
        </w:rPr>
        <w:t xml:space="preserve">* </w:t>
      </w:r>
      <w:r w:rsidRPr="00592F38">
        <w:rPr>
          <w:rFonts w:eastAsia="Times New Roman"/>
          <w:lang w:eastAsia="fr-FR"/>
        </w:rPr>
        <w:t>L'une des nombreuses qualités des arbres de décision est qu'ils nécessitent</w:t>
      </w:r>
      <w:r>
        <w:rPr>
          <w:rFonts w:eastAsia="Times New Roman"/>
          <w:lang w:eastAsia="fr-FR"/>
        </w:rPr>
        <w:t xml:space="preserve"> </w:t>
      </w:r>
      <w:r w:rsidRPr="00592F38">
        <w:rPr>
          <w:rFonts w:eastAsia="Times New Roman"/>
          <w:lang w:eastAsia="fr-FR"/>
        </w:rPr>
        <w:t>très peu de préparation de données. En particulier, ils ne nécessitent pas du</w:t>
      </w:r>
      <w:r>
        <w:rPr>
          <w:rFonts w:eastAsia="Times New Roman"/>
          <w:lang w:eastAsia="fr-FR"/>
        </w:rPr>
        <w:t xml:space="preserve"> </w:t>
      </w:r>
      <w:r w:rsidRPr="00592F38">
        <w:rPr>
          <w:rFonts w:eastAsia="Times New Roman"/>
          <w:lang w:eastAsia="fr-FR"/>
        </w:rPr>
        <w:t>tout de mise à l'échelle ou de centrage des caractéristiques.</w:t>
      </w:r>
      <w:r w:rsidRPr="00592F38">
        <w:rPr>
          <w:rFonts w:eastAsia="Times New Roman"/>
          <w:lang w:eastAsia="fr-FR"/>
        </w:rPr>
        <w:br/>
      </w:r>
      <w:r w:rsidRPr="00592F38">
        <w:rPr>
          <w:rFonts w:eastAsia="Times New Roman"/>
          <w:b/>
          <w:lang w:eastAsia="fr-FR"/>
        </w:rPr>
        <w:t>*</w:t>
      </w:r>
      <w:r>
        <w:rPr>
          <w:rFonts w:eastAsia="Times New Roman"/>
          <w:lang w:eastAsia="fr-FR"/>
        </w:rPr>
        <w:t xml:space="preserve"> </w:t>
      </w:r>
      <w:r w:rsidRPr="00592F38">
        <w:rPr>
          <w:rFonts w:eastAsia="Times New Roman"/>
          <w:lang w:eastAsia="fr-FR"/>
        </w:rPr>
        <w:t>Comme vous pouvez le voir, les arbres de décision sont assez intuitifs et leurs</w:t>
      </w:r>
      <w:r>
        <w:rPr>
          <w:rFonts w:eastAsia="Times New Roman"/>
          <w:lang w:eastAsia="fr-FR"/>
        </w:rPr>
        <w:t xml:space="preserve"> </w:t>
      </w:r>
      <w:r w:rsidRPr="00592F38">
        <w:rPr>
          <w:rFonts w:eastAsia="Times New Roman"/>
          <w:lang w:eastAsia="fr-FR"/>
        </w:rPr>
        <w:t>décisions sont faciles à interpréter, nous appelons ce genre de modèle : des</w:t>
      </w:r>
      <w:r>
        <w:rPr>
          <w:rFonts w:eastAsia="Times New Roman"/>
          <w:lang w:eastAsia="fr-FR"/>
        </w:rPr>
        <w:t xml:space="preserve"> </w:t>
      </w:r>
      <w:r w:rsidRPr="00592F38">
        <w:rPr>
          <w:rFonts w:eastAsia="Times New Roman"/>
          <w:lang w:eastAsia="fr-FR"/>
        </w:rPr>
        <w:t xml:space="preserve">boîtes blanches. En revanche, d’autres algorithmes comme le </w:t>
      </w:r>
      <w:proofErr w:type="spellStart"/>
      <w:r w:rsidRPr="00592F38">
        <w:rPr>
          <w:rFonts w:eastAsia="Times New Roman"/>
          <w:lang w:eastAsia="fr-FR"/>
        </w:rPr>
        <w:t>boosting</w:t>
      </w:r>
      <w:proofErr w:type="spellEnd"/>
      <w:r w:rsidRPr="00592F38">
        <w:rPr>
          <w:rFonts w:eastAsia="Times New Roman"/>
          <w:lang w:eastAsia="fr-FR"/>
        </w:rPr>
        <w:t xml:space="preserve"> ou les</w:t>
      </w:r>
      <w:r>
        <w:rPr>
          <w:rFonts w:eastAsia="Times New Roman"/>
          <w:lang w:eastAsia="fr-FR"/>
        </w:rPr>
        <w:t xml:space="preserve"> </w:t>
      </w:r>
      <w:r w:rsidRPr="00592F38">
        <w:rPr>
          <w:rFonts w:eastAsia="Times New Roman"/>
          <w:lang w:eastAsia="fr-FR"/>
        </w:rPr>
        <w:t>réseaux de neurones sont généralement considérés comme des modèles de</w:t>
      </w:r>
      <w:r w:rsidRPr="00592F38">
        <w:rPr>
          <w:rFonts w:eastAsia="Times New Roman"/>
          <w:lang w:eastAsia="fr-FR"/>
        </w:rPr>
        <w:br/>
        <w:t>boîte noire.</w:t>
      </w:r>
    </w:p>
    <w:p w:rsidR="003C435F" w:rsidRPr="003C435F" w:rsidRDefault="003C435F" w:rsidP="00A508CC">
      <w:pPr>
        <w:spacing w:before="100" w:beforeAutospacing="1" w:after="100" w:afterAutospacing="1" w:line="480" w:lineRule="auto"/>
        <w:rPr>
          <w:rFonts w:eastAsia="Times New Roman"/>
          <w:b/>
          <w:lang w:eastAsia="fr-FR"/>
        </w:rPr>
      </w:pPr>
      <w:r>
        <w:rPr>
          <w:rFonts w:eastAsia="Times New Roman"/>
          <w:b/>
          <w:noProof/>
          <w:lang w:eastAsia="fr-FR"/>
        </w:rPr>
        <mc:AlternateContent>
          <mc:Choice Requires="wps">
            <w:drawing>
              <wp:anchor distT="0" distB="0" distL="114300" distR="114300" simplePos="0" relativeHeight="251662336" behindDoc="0" locked="0" layoutInCell="1" allowOverlap="1">
                <wp:simplePos x="0" y="0"/>
                <wp:positionH relativeFrom="column">
                  <wp:posOffset>1811686</wp:posOffset>
                </wp:positionH>
                <wp:positionV relativeFrom="paragraph">
                  <wp:posOffset>379180</wp:posOffset>
                </wp:positionV>
                <wp:extent cx="1892367" cy="1579418"/>
                <wp:effectExtent l="0" t="0" r="12700" b="20955"/>
                <wp:wrapNone/>
                <wp:docPr id="59" name="Text Box 59"/>
                <wp:cNvGraphicFramePr/>
                <a:graphic xmlns:a="http://schemas.openxmlformats.org/drawingml/2006/main">
                  <a:graphicData uri="http://schemas.microsoft.com/office/word/2010/wordprocessingShape">
                    <wps:wsp>
                      <wps:cNvSpPr txBox="1"/>
                      <wps:spPr>
                        <a:xfrm>
                          <a:off x="0" y="0"/>
                          <a:ext cx="1892367" cy="1579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A5E" w:rsidRDefault="00432A5E">
                            <w:r>
                              <w:rPr>
                                <w:noProof/>
                                <w:lang w:eastAsia="fr-FR"/>
                              </w:rPr>
                              <w:drawing>
                                <wp:inline distT="0" distB="0" distL="0" distR="0">
                                  <wp:extent cx="1715750" cy="14914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743" cy="1510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margin-left:142.65pt;margin-top:29.85pt;width:149pt;height:1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tnmQIAALwFAAAOAAAAZHJzL2Uyb0RvYy54bWysVE1PGzEQvVfqf7B8L5uEBJKIDUpBVJUQ&#10;oELF2fHaxML2uLaT3fTXd+zdDYFyoepld+x58/U8M2fnjdFkK3xQYEs6PBpQIiyHStmnkv58uPoy&#10;pSREZiumwYqS7kSg54vPn85qNxcjWIOuhCfoxIZ57Uq6jtHNiyLwtTAsHIETFpUSvGERj/6pqDyr&#10;0bvRxWgwOClq8JXzwEUIeHvZKuki+5dS8HgrZRCR6JJibjF/ff6u0rdYnLH5k2durXiXBvuHLAxT&#10;FoPuXV2yyMjGq79cGcU9BJDxiIMpQErFRa4BqxkO3lRzv2ZO5FqQnOD2NIX/55bfbO88UVVJJzNK&#10;LDP4Rg+iieQrNASvkJ/ahTnC7h0CY4P3+M79fcDLVHYjvUl/LIigHpne7dlN3ngyms5GxyenlHDU&#10;DSens/FwmvwUL+bOh/hNgCFJKKnH58ussu11iC20h6RoAbSqrpTW+ZBaRlxoT7YMH1vHnCQ6f4XS&#10;ltQlPTmeDLLjV7rkem+/0ow/d+kdoNCftimcyM3VpZUoaqnIUtxpkTDa/hASyc2MvJMj41zYfZ4Z&#10;nVASK/qIYYd/yeojxm0daJEjg417Y6Ms+Jal19RWzz21ssXjGx7UncTYrJrcVaO+U1ZQ7bCBPLQj&#10;GBy/Usj3NQvxjnmcOewZ3CPxFj9SAz4SdBIla/C/37tPeBwF1FJS4wyXNPzaMC8o0d8tDslsOB6n&#10;oc+H8eR0hAd/qFkdauzGXAB2zhA3luNZTPioe1F6MI+4bpYpKqqY5Ri7pLEXL2K7WXBdcbFcZhCO&#10;uWPx2t47nlwnllOfPTSPzLuuzyOOyA30087mb9q9xSZLC8tNBKnyLCSeW1Y7/nFF5Gnq1lnaQYfn&#10;jHpZuos/AAAA//8DAFBLAwQUAAYACAAAACEAdczBDt4AAAAKAQAADwAAAGRycy9kb3ducmV2Lnht&#10;bEyPwU7DMAyG70i8Q2QkbixlpZB1TSdAgwsnBtrZa7I0okmqJOvK22NOcLT96ff3N5vZDWzSMdng&#10;JdwuCmDad0FZbyR8frzcCGApo1c4BK8lfOsEm/byosFahbN/19MuG0YhPtUooc95rDlPXa8dpkUY&#10;tafbMUSHmcZouIp4pnA38GVR3HOH1tOHHkf93Ovua3dyErZPZmU6gbHfCmXtNO+Pb+ZVyuur+XEN&#10;LOs5/8Hwq0/q0JLTIZy8SmyQsBRVSaiEavUAjIBKlLQ4SCgLcQe8bfj/Cu0PAAAA//8DAFBLAQIt&#10;ABQABgAIAAAAIQC2gziS/gAAAOEBAAATAAAAAAAAAAAAAAAAAAAAAABbQ29udGVudF9UeXBlc10u&#10;eG1sUEsBAi0AFAAGAAgAAAAhADj9If/WAAAAlAEAAAsAAAAAAAAAAAAAAAAALwEAAF9yZWxzLy5y&#10;ZWxzUEsBAi0AFAAGAAgAAAAhAPSUS2eZAgAAvAUAAA4AAAAAAAAAAAAAAAAALgIAAGRycy9lMm9E&#10;b2MueG1sUEsBAi0AFAAGAAgAAAAhAHXMwQ7eAAAACgEAAA8AAAAAAAAAAAAAAAAA8wQAAGRycy9k&#10;b3ducmV2LnhtbFBLBQYAAAAABAAEAPMAAAD+BQAAAAA=&#10;" fillcolor="white [3201]" strokeweight=".5pt">
                <v:textbox>
                  <w:txbxContent>
                    <w:p w:rsidR="00432A5E" w:rsidRDefault="00432A5E">
                      <w:r>
                        <w:rPr>
                          <w:noProof/>
                          <w:lang w:eastAsia="fr-FR"/>
                        </w:rPr>
                        <w:drawing>
                          <wp:inline distT="0" distB="0" distL="0" distR="0">
                            <wp:extent cx="1715750" cy="14914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743" cy="1510518"/>
                                    </a:xfrm>
                                    <a:prstGeom prst="rect">
                                      <a:avLst/>
                                    </a:prstGeom>
                                    <a:noFill/>
                                    <a:ln>
                                      <a:noFill/>
                                    </a:ln>
                                  </pic:spPr>
                                </pic:pic>
                              </a:graphicData>
                            </a:graphic>
                          </wp:inline>
                        </w:drawing>
                      </w:r>
                    </w:p>
                  </w:txbxContent>
                </v:textbox>
              </v:shape>
            </w:pict>
          </mc:Fallback>
        </mc:AlternateContent>
      </w:r>
      <w:r>
        <w:rPr>
          <w:rFonts w:eastAsia="Times New Roman"/>
          <w:b/>
          <w:noProof/>
          <w:lang w:eastAsia="fr-FR"/>
        </w:rPr>
        <mc:AlternateContent>
          <mc:Choice Requires="wps">
            <w:drawing>
              <wp:anchor distT="0" distB="0" distL="114300" distR="114300" simplePos="0" relativeHeight="251661312" behindDoc="0" locked="0" layoutInCell="1" allowOverlap="1">
                <wp:simplePos x="0" y="0"/>
                <wp:positionH relativeFrom="column">
                  <wp:posOffset>-198039</wp:posOffset>
                </wp:positionH>
                <wp:positionV relativeFrom="paragraph">
                  <wp:posOffset>340061</wp:posOffset>
                </wp:positionV>
                <wp:extent cx="1995054" cy="1613647"/>
                <wp:effectExtent l="0" t="0" r="24765" b="24765"/>
                <wp:wrapNone/>
                <wp:docPr id="58" name="Text Box 58"/>
                <wp:cNvGraphicFramePr/>
                <a:graphic xmlns:a="http://schemas.openxmlformats.org/drawingml/2006/main">
                  <a:graphicData uri="http://schemas.microsoft.com/office/word/2010/wordprocessingShape">
                    <wps:wsp>
                      <wps:cNvSpPr txBox="1"/>
                      <wps:spPr>
                        <a:xfrm>
                          <a:off x="0" y="0"/>
                          <a:ext cx="1995054" cy="1613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A5E" w:rsidRDefault="00432A5E">
                            <w:r>
                              <w:rPr>
                                <w:rFonts w:eastAsia="Times New Roman"/>
                                <w:noProof/>
                                <w:lang w:eastAsia="fr-FR"/>
                              </w:rPr>
                              <w:drawing>
                                <wp:inline distT="0" distB="0" distL="0" distR="0" wp14:anchorId="19ED7762" wp14:editId="4609B84D">
                                  <wp:extent cx="1809112" cy="137341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252" cy="1397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margin-left:-15.6pt;margin-top:26.8pt;width:157.1pt;height:1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hvmQIAALwFAAAOAAAAZHJzL2Uyb0RvYy54bWysVE1PGzEQvVfqf7B8L5uEJJQoG5SCqCoh&#10;QIWKs+O1iYXtcW0nu+mvZ+zdDYFyoepld+x5M5558zE/a4wmW+GDAlvS4dGAEmE5VMo+lvTX/eWX&#10;r5SEyGzFNFhR0p0I9Gzx+dO8djMxgjXoSniCTmyY1a6k6xjdrCgCXwvDwhE4YVEpwRsW8egfi8qz&#10;Gr0bXYwGg2lRg6+cBy5CwNuLVkkX2b+UgscbKYOIRJcUY4v56/N3lb7FYs5mj565teJdGOwfojBM&#10;WXx07+qCRUY2Xv3lyijuIYCMRxxMAVIqLnIOmM1w8CabuzVzIueC5AS3pyn8P7f8envriapKOsFK&#10;WWawRveiieQbNASvkJ/ahRnC7hwCY4P3WOf+PuBlSruR3qQ/JkRQj0zv9uwmbzwZnZ5OBpMxJRx1&#10;w+nweDo+SX6KF3PnQ/wuwJAklNRj+TKrbHsVYgvtIem1AFpVl0rrfEgtI861J1uGxdYxB4nOX6G0&#10;JXVJp8eTQXb8Spdc7+1XmvGnLrwDFPrTNj0ncnN1YSWKWiqyFHdaJIy2P4VEcjMj78TIOBd2H2dG&#10;J5TEjD5i2OFfovqIcZsHWuSXwca9sVEWfMvSa2qrp55a2eKxhgd5JzE2qyZ31XHfKSuodthAHtoR&#10;DI5fKuT7ioV4yzzOHPYM7pF4gx+pAYsEnUTJGvyf9+4THkcBtZTUOMMlDb83zAtK9A+LQ3I6HI/T&#10;0OfDeHIywoM/1KwONXZjzgE7Z4gby/EsJnzUvSg9mAdcN8v0KqqY5fh2SWMvnsd2s+C64mK5zCAc&#10;c8filb1zPLlOLKc+u28emHddn0cckWvop53N3rR7i02WFpabCFLlWUg8t6x2/OOKyNPUrbO0gw7P&#10;GfWydBfPAAAA//8DAFBLAwQUAAYACAAAACEAUprnJt4AAAAKAQAADwAAAGRycy9kb3ducmV2Lnht&#10;bEyPwU7DMBBE70j8g7VI3FqniWhDiFMBKlw4URBnN97aFrEd2W4a/p7lRI+rfZp5025nN7AJY7LB&#10;C1gtC2Do+6Cs1wI+P14WNbCUpVdyCB4F/GCCbXd91cpGhbN/x2mfNaMQnxopwOQ8Npyn3qCTaRlG&#10;9PQ7huhkpjNqrqI8U7gbeFkUa+6k9dRg5IjPBvvv/ckJ2D3pe93XMppdrayd5q/jm34V4vZmfnwA&#10;lnHO/zD86ZM6dOR0CCevEhsELKpVSaiAu2oNjICyrmjcQUBVbDbAu5ZfTuh+AQAA//8DAFBLAQIt&#10;ABQABgAIAAAAIQC2gziS/gAAAOEBAAATAAAAAAAAAAAAAAAAAAAAAABbQ29udGVudF9UeXBlc10u&#10;eG1sUEsBAi0AFAAGAAgAAAAhADj9If/WAAAAlAEAAAsAAAAAAAAAAAAAAAAALwEAAF9yZWxzLy5y&#10;ZWxzUEsBAi0AFAAGAAgAAAAhABup+G+ZAgAAvAUAAA4AAAAAAAAAAAAAAAAALgIAAGRycy9lMm9E&#10;b2MueG1sUEsBAi0AFAAGAAgAAAAhAFKa5ybeAAAACgEAAA8AAAAAAAAAAAAAAAAA8wQAAGRycy9k&#10;b3ducmV2LnhtbFBLBQYAAAAABAAEAPMAAAD+BQAAAAA=&#10;" fillcolor="white [3201]" strokeweight=".5pt">
                <v:textbox>
                  <w:txbxContent>
                    <w:p w:rsidR="00432A5E" w:rsidRDefault="00432A5E">
                      <w:r>
                        <w:rPr>
                          <w:rFonts w:eastAsia="Times New Roman"/>
                          <w:noProof/>
                          <w:lang w:eastAsia="fr-FR"/>
                        </w:rPr>
                        <w:drawing>
                          <wp:inline distT="0" distB="0" distL="0" distR="0" wp14:anchorId="19ED7762" wp14:editId="4609B84D">
                            <wp:extent cx="1809112" cy="137341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252" cy="1397050"/>
                                    </a:xfrm>
                                    <a:prstGeom prst="rect">
                                      <a:avLst/>
                                    </a:prstGeom>
                                    <a:noFill/>
                                    <a:ln>
                                      <a:noFill/>
                                    </a:ln>
                                  </pic:spPr>
                                </pic:pic>
                              </a:graphicData>
                            </a:graphic>
                          </wp:inline>
                        </w:drawing>
                      </w:r>
                    </w:p>
                  </w:txbxContent>
                </v:textbox>
              </v:shape>
            </w:pict>
          </mc:Fallback>
        </mc:AlternateContent>
      </w:r>
      <w:r w:rsidR="006A6E43" w:rsidRPr="006A6E43">
        <w:rPr>
          <w:rFonts w:eastAsia="Times New Roman"/>
          <w:b/>
          <w:lang w:eastAsia="fr-FR"/>
        </w:rPr>
        <w:t>2.2.3. Exemple d’Arbre de classification</w:t>
      </w:r>
      <w:r w:rsidR="00A508CC">
        <w:rPr>
          <w:rFonts w:eastAsia="Times New Roman"/>
          <w:b/>
          <w:lang w:eastAsia="fr-FR"/>
        </w:rPr>
        <w:t xml:space="preserve">           </w:t>
      </w:r>
      <w:r>
        <w:rPr>
          <w:rFonts w:eastAsia="Times New Roman"/>
          <w:b/>
          <w:lang w:eastAsia="fr-FR"/>
        </w:rPr>
        <w:t xml:space="preserve">a) </w:t>
      </w:r>
      <w:r w:rsidR="00A508CC" w:rsidRPr="004157E4">
        <w:rPr>
          <w:rFonts w:eastAsia="Times New Roman"/>
          <w:lang w:eastAsia="fr-FR"/>
        </w:rPr>
        <w:t xml:space="preserve">Le jeu de données : Base </w:t>
      </w:r>
      <w:r>
        <w:rPr>
          <w:rFonts w:eastAsia="Times New Roman"/>
          <w:lang w:eastAsia="fr-FR"/>
        </w:rPr>
        <w:t>de données iris</w:t>
      </w:r>
    </w:p>
    <w:p w:rsidR="00A508CC" w:rsidRDefault="003C435F" w:rsidP="00592F38">
      <w:pPr>
        <w:spacing w:before="100" w:beforeAutospacing="1" w:after="100" w:afterAutospacing="1"/>
        <w:jc w:val="both"/>
        <w:rPr>
          <w:rFonts w:eastAsia="Times New Roman"/>
          <w:lang w:eastAsia="fr-FR"/>
        </w:rPr>
      </w:pPr>
      <w:r>
        <w:rPr>
          <w:rFonts w:eastAsia="Times New Roman"/>
          <w:lang w:eastAsia="fr-FR"/>
        </w:rPr>
        <w:t xml:space="preserve">                                                                                                   </w:t>
      </w:r>
      <w:r w:rsidR="00A508CC">
        <w:rPr>
          <w:rFonts w:eastAsia="Times New Roman"/>
          <w:noProof/>
          <w:lang w:eastAsia="fr-FR"/>
        </w:rPr>
        <w:drawing>
          <wp:inline distT="0" distB="0" distL="0" distR="0">
            <wp:extent cx="2840997" cy="13792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3136" cy="1380258"/>
                    </a:xfrm>
                    <a:prstGeom prst="rect">
                      <a:avLst/>
                    </a:prstGeom>
                    <a:noFill/>
                    <a:ln>
                      <a:noFill/>
                    </a:ln>
                  </pic:spPr>
                </pic:pic>
              </a:graphicData>
            </a:graphic>
          </wp:inline>
        </w:drawing>
      </w:r>
    </w:p>
    <w:p w:rsidR="003C435F" w:rsidRPr="00F06F1C" w:rsidRDefault="003C435F" w:rsidP="00592F38">
      <w:pPr>
        <w:spacing w:before="100" w:beforeAutospacing="1" w:after="100" w:afterAutospacing="1"/>
        <w:jc w:val="both"/>
        <w:rPr>
          <w:rFonts w:eastAsia="Times New Roman"/>
          <w:b/>
          <w:lang w:eastAsia="fr-FR"/>
        </w:rPr>
      </w:pPr>
      <w:r w:rsidRPr="00F06F1C">
        <w:rPr>
          <w:rFonts w:eastAsia="Times New Roman"/>
          <w:b/>
          <w:lang w:eastAsia="fr-FR"/>
        </w:rPr>
        <w:t>b) Votre premier modèle d'arbre de décision</w:t>
      </w:r>
    </w:p>
    <w:p w:rsidR="006A6E43" w:rsidRDefault="00F06F1C" w:rsidP="00592F38">
      <w:pPr>
        <w:spacing w:before="100" w:beforeAutospacing="1" w:after="100" w:afterAutospacing="1"/>
        <w:jc w:val="both"/>
        <w:rPr>
          <w:rFonts w:eastAsia="Times New Roman"/>
          <w:b/>
          <w:lang w:eastAsia="fr-FR"/>
        </w:rPr>
      </w:pPr>
      <w:r>
        <w:rPr>
          <w:rFonts w:eastAsia="Times New Roman"/>
          <w:b/>
          <w:noProof/>
          <w:lang w:eastAsia="fr-FR"/>
        </w:rPr>
        <w:lastRenderedPageBreak/>
        <w:drawing>
          <wp:inline distT="0" distB="0" distL="0" distR="0">
            <wp:extent cx="5486400" cy="28086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808605"/>
                    </a:xfrm>
                    <a:prstGeom prst="rect">
                      <a:avLst/>
                    </a:prstGeom>
                    <a:noFill/>
                    <a:ln>
                      <a:noFill/>
                    </a:ln>
                  </pic:spPr>
                </pic:pic>
              </a:graphicData>
            </a:graphic>
          </wp:inline>
        </w:drawing>
      </w:r>
    </w:p>
    <w:p w:rsidR="005B36AF" w:rsidRDefault="005B36AF" w:rsidP="00592F38">
      <w:pPr>
        <w:spacing w:before="100" w:beforeAutospacing="1" w:after="100" w:afterAutospacing="1"/>
        <w:jc w:val="both"/>
        <w:rPr>
          <w:rFonts w:eastAsia="Times New Roman"/>
          <w:b/>
          <w:lang w:eastAsia="fr-FR"/>
        </w:rPr>
      </w:pPr>
    </w:p>
    <w:p w:rsidR="00EC17E9" w:rsidRDefault="00B02372" w:rsidP="00592F38">
      <w:pPr>
        <w:spacing w:before="100" w:beforeAutospacing="1" w:after="100" w:afterAutospacing="1"/>
        <w:jc w:val="both"/>
        <w:rPr>
          <w:rFonts w:eastAsia="Times New Roman"/>
          <w:b/>
          <w:lang w:eastAsia="fr-FR"/>
        </w:rPr>
      </w:pPr>
      <w:r>
        <w:rPr>
          <w:rFonts w:eastAsia="Times New Roman"/>
          <w:b/>
          <w:lang w:eastAsia="fr-FR"/>
        </w:rPr>
        <w:t xml:space="preserve">c) </w:t>
      </w:r>
      <w:r w:rsidRPr="00B02372">
        <w:rPr>
          <w:rFonts w:eastAsia="Times New Roman"/>
          <w:b/>
          <w:lang w:eastAsia="fr-FR"/>
        </w:rPr>
        <w:t>Estimation de la probabilité d’appartenance</w:t>
      </w:r>
    </w:p>
    <w:p w:rsidR="00567AAF" w:rsidRDefault="00567AAF" w:rsidP="00592F38">
      <w:pPr>
        <w:spacing w:before="100" w:beforeAutospacing="1" w:after="100" w:afterAutospacing="1"/>
        <w:jc w:val="both"/>
        <w:rPr>
          <w:rFonts w:eastAsia="Times New Roman"/>
          <w:b/>
          <w:lang w:eastAsia="fr-FR"/>
        </w:rPr>
      </w:pPr>
      <w:r>
        <w:rPr>
          <w:rFonts w:eastAsia="Times New Roman"/>
          <w:b/>
          <w:noProof/>
          <w:lang w:eastAsia="fr-FR"/>
        </w:rPr>
        <mc:AlternateContent>
          <mc:Choice Requires="wps">
            <w:drawing>
              <wp:anchor distT="0" distB="0" distL="114300" distR="114300" simplePos="0" relativeHeight="251663360" behindDoc="0" locked="0" layoutInCell="1" allowOverlap="1">
                <wp:simplePos x="0" y="0"/>
                <wp:positionH relativeFrom="column">
                  <wp:posOffset>4266386</wp:posOffset>
                </wp:positionH>
                <wp:positionV relativeFrom="paragraph">
                  <wp:posOffset>-183369</wp:posOffset>
                </wp:positionV>
                <wp:extent cx="2669292" cy="2190648"/>
                <wp:effectExtent l="0" t="0" r="17145" b="19685"/>
                <wp:wrapNone/>
                <wp:docPr id="65" name="Text Box 65"/>
                <wp:cNvGraphicFramePr/>
                <a:graphic xmlns:a="http://schemas.openxmlformats.org/drawingml/2006/main">
                  <a:graphicData uri="http://schemas.microsoft.com/office/word/2010/wordprocessingShape">
                    <wps:wsp>
                      <wps:cNvSpPr txBox="1"/>
                      <wps:spPr>
                        <a:xfrm>
                          <a:off x="0" y="0"/>
                          <a:ext cx="2669292" cy="21906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A5E" w:rsidRPr="00567AAF" w:rsidRDefault="00432A5E">
                            <w:pPr>
                              <w:rPr>
                                <w:b/>
                              </w:rPr>
                            </w:pPr>
                            <w:r>
                              <w:rPr>
                                <w:b/>
                              </w:rPr>
                              <w:t xml:space="preserve">d) </w:t>
                            </w:r>
                            <w:r w:rsidRPr="00567AAF">
                              <w:rPr>
                                <w:b/>
                              </w:rPr>
                              <w:t>Frontière de décision</w:t>
                            </w:r>
                          </w:p>
                          <w:p w:rsidR="00432A5E" w:rsidRDefault="00432A5E"/>
                          <w:p w:rsidR="00432A5E" w:rsidRDefault="00432A5E">
                            <w:r>
                              <w:rPr>
                                <w:rFonts w:eastAsia="Times New Roman"/>
                                <w:b/>
                                <w:noProof/>
                                <w:lang w:eastAsia="fr-FR"/>
                              </w:rPr>
                              <w:drawing>
                                <wp:inline distT="0" distB="0" distL="0" distR="0" wp14:anchorId="250AD4E1" wp14:editId="2B959055">
                                  <wp:extent cx="2483485" cy="16967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8037" cy="1720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0" type="#_x0000_t202" style="position:absolute;left:0;text-align:left;margin-left:335.95pt;margin-top:-14.45pt;width:210.2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HYmQIAALwFAAAOAAAAZHJzL2Uyb0RvYy54bWysVFFPGzEMfp+0/xDlfVx7Kx2tuKIOxDQJ&#10;ARpMPKe5hEYkcZakvet+/ZzcXSmMF6a93Dn2Z8f+Yvv0rDWabIUPCmxFx0cjSoTlUCv7WNGf95ef&#10;TigJkdmaabCiojsR6Nni44fTxs1FCWvQtfAEg9gwb1xF1zG6eVEEvhaGhSNwwqJRgjcs4tE/FrVn&#10;DUY3uihHo2nRgK+dBy5CQO1FZ6SLHF9KweONlEFEoiuKucX89fm7St9iccrmj565teJ9GuwfsjBM&#10;Wbx0H+qCRUY2Xv0VyijuIYCMRxxMAVIqLnINWM149KqauzVzIteC5AS3pyn8v7D8envriaorOj2m&#10;xDKDb3Qv2ki+QktQhfw0LswRducQGFvU4zsP+oDKVHYrvUl/LIigHZne7dlN0Tgqy+l0Vs5KSjja&#10;yvFsNJ2cpDjFs7vzIX4TYEgSKurx+TKrbHsVYgcdIOm2AFrVl0rrfEgtI861J1uGj61jThKDv0Bp&#10;Sxqs9fPxKAd+YUuh9/4rzfhTn94BCuNpm64Tubn6tBJFHRVZijstEkbbH0IiuZmRN3JknAu7zzOj&#10;E0piRe9x7PHPWb3HuasDPfLNYOPe2SgLvmPpJbX100Ct7PD4hgd1JzG2qzZ31WTolBXUO2wgD90I&#10;BscvFfJ9xUK8ZR5nDnsG90i8wY/UgI8EvUTJGvzvt/QJj6OAVkoanOGKhl8b5gUl+rvFIZmNJ5M0&#10;9PkwOf5S4sEfWlaHFrsx54CdM8aN5XgWEz7qQZQezAOum2W6FU3Mcry7onEQz2O3WXBdcbFcZhCO&#10;uWPxyt45nkInllOf3bcPzLu+zyOOyDUM087mr9q9wyZPC8tNBKnyLCSeO1Z7/nFF5Gnq11naQYfn&#10;jHpeuos/AAAA//8DAFBLAwQUAAYACAAAACEAczLQCt8AAAAMAQAADwAAAGRycy9kb3ducmV2Lnht&#10;bEyPwU7DMAyG70i8Q2QkblvaTiptqTsBGlw4sSHOWZMlEY1TNVlX3p7sBDdb/vT7+9vt4gY2qylY&#10;Twj5OgOmqPfSkkb4PLyuKmAhCpJi8KQQflSAbXd704pG+gt9qHkfNUshFBqBYGIcG85Db5QTYe1H&#10;Rel28pMTMa2T5nISlxTuBl5kWcmdsJQ+GDGqF6P67/3ZIeyeda37SkxmV0lr5+Xr9K7fEO/vlqdH&#10;YFEt8Q+Gq35Shy45Hf2ZZGADQvmQ1wlFWBVVGq5EVhcbYEeETV7mwLuW/y/R/QIAAP//AwBQSwEC&#10;LQAUAAYACAAAACEAtoM4kv4AAADhAQAAEwAAAAAAAAAAAAAAAAAAAAAAW0NvbnRlbnRfVHlwZXNd&#10;LnhtbFBLAQItABQABgAIAAAAIQA4/SH/1gAAAJQBAAALAAAAAAAAAAAAAAAAAC8BAABfcmVscy8u&#10;cmVsc1BLAQItABQABgAIAAAAIQDjQJHYmQIAALwFAAAOAAAAAAAAAAAAAAAAAC4CAABkcnMvZTJv&#10;RG9jLnhtbFBLAQItABQABgAIAAAAIQBzMtAK3wAAAAwBAAAPAAAAAAAAAAAAAAAAAPMEAABkcnMv&#10;ZG93bnJldi54bWxQSwUGAAAAAAQABADzAAAA/wUAAAAA&#10;" fillcolor="white [3201]" strokeweight=".5pt">
                <v:textbox>
                  <w:txbxContent>
                    <w:p w:rsidR="00432A5E" w:rsidRPr="00567AAF" w:rsidRDefault="00432A5E">
                      <w:pPr>
                        <w:rPr>
                          <w:b/>
                        </w:rPr>
                      </w:pPr>
                      <w:r>
                        <w:rPr>
                          <w:b/>
                        </w:rPr>
                        <w:t xml:space="preserve">d) </w:t>
                      </w:r>
                      <w:r w:rsidRPr="00567AAF">
                        <w:rPr>
                          <w:b/>
                        </w:rPr>
                        <w:t>Frontière de décision</w:t>
                      </w:r>
                    </w:p>
                    <w:p w:rsidR="00432A5E" w:rsidRDefault="00432A5E"/>
                    <w:p w:rsidR="00432A5E" w:rsidRDefault="00432A5E">
                      <w:r>
                        <w:rPr>
                          <w:rFonts w:eastAsia="Times New Roman"/>
                          <w:b/>
                          <w:noProof/>
                          <w:lang w:eastAsia="fr-FR"/>
                        </w:rPr>
                        <w:drawing>
                          <wp:inline distT="0" distB="0" distL="0" distR="0" wp14:anchorId="250AD4E1" wp14:editId="2B959055">
                            <wp:extent cx="2483485" cy="16967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8037" cy="1720381"/>
                                    </a:xfrm>
                                    <a:prstGeom prst="rect">
                                      <a:avLst/>
                                    </a:prstGeom>
                                    <a:noFill/>
                                    <a:ln>
                                      <a:noFill/>
                                    </a:ln>
                                  </pic:spPr>
                                </pic:pic>
                              </a:graphicData>
                            </a:graphic>
                          </wp:inline>
                        </w:drawing>
                      </w:r>
                    </w:p>
                  </w:txbxContent>
                </v:textbox>
              </v:shape>
            </w:pict>
          </mc:Fallback>
        </mc:AlternateContent>
      </w:r>
      <w:r>
        <w:rPr>
          <w:rFonts w:eastAsia="Times New Roman"/>
          <w:b/>
          <w:noProof/>
          <w:lang w:eastAsia="fr-FR"/>
        </w:rPr>
        <w:drawing>
          <wp:inline distT="0" distB="0" distL="0" distR="0">
            <wp:extent cx="4195482" cy="2635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4375" cy="2641212"/>
                    </a:xfrm>
                    <a:prstGeom prst="rect">
                      <a:avLst/>
                    </a:prstGeom>
                    <a:noFill/>
                    <a:ln>
                      <a:noFill/>
                    </a:ln>
                  </pic:spPr>
                </pic:pic>
              </a:graphicData>
            </a:graphic>
          </wp:inline>
        </w:drawing>
      </w:r>
    </w:p>
    <w:p w:rsidR="005B36AF" w:rsidRDefault="005B36AF" w:rsidP="00592F38">
      <w:pPr>
        <w:spacing w:before="100" w:beforeAutospacing="1" w:after="100" w:afterAutospacing="1"/>
        <w:jc w:val="both"/>
        <w:rPr>
          <w:rFonts w:eastAsia="Times New Roman"/>
          <w:b/>
          <w:lang w:eastAsia="fr-FR"/>
        </w:rPr>
      </w:pPr>
      <w:r>
        <w:rPr>
          <w:rFonts w:eastAsia="Times New Roman"/>
          <w:b/>
          <w:noProof/>
          <w:lang w:eastAsia="fr-FR"/>
        </w:rPr>
        <mc:AlternateContent>
          <mc:Choice Requires="wps">
            <w:drawing>
              <wp:anchor distT="0" distB="0" distL="114300" distR="114300" simplePos="0" relativeHeight="251664384" behindDoc="0" locked="0" layoutInCell="1" allowOverlap="1">
                <wp:simplePos x="0" y="0"/>
                <wp:positionH relativeFrom="column">
                  <wp:posOffset>3669825</wp:posOffset>
                </wp:positionH>
                <wp:positionV relativeFrom="paragraph">
                  <wp:posOffset>166316</wp:posOffset>
                </wp:positionV>
                <wp:extent cx="3305504" cy="2977912"/>
                <wp:effectExtent l="0" t="0" r="28575" b="13335"/>
                <wp:wrapNone/>
                <wp:docPr id="67" name="Text Box 67"/>
                <wp:cNvGraphicFramePr/>
                <a:graphic xmlns:a="http://schemas.openxmlformats.org/drawingml/2006/main">
                  <a:graphicData uri="http://schemas.microsoft.com/office/word/2010/wordprocessingShape">
                    <wps:wsp>
                      <wps:cNvSpPr txBox="1"/>
                      <wps:spPr>
                        <a:xfrm>
                          <a:off x="0" y="0"/>
                          <a:ext cx="3305504" cy="29779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A5E" w:rsidRDefault="00432A5E">
                            <w:pPr>
                              <w:rPr>
                                <w:b/>
                              </w:rPr>
                            </w:pPr>
                            <w:r w:rsidRPr="005B36AF">
                              <w:rPr>
                                <w:b/>
                              </w:rPr>
                              <w:t>e)</w:t>
                            </w:r>
                            <w:r>
                              <w:t xml:space="preserve"> </w:t>
                            </w:r>
                            <w:r w:rsidRPr="005B36AF">
                              <w:rPr>
                                <w:b/>
                              </w:rPr>
                              <w:t>Indice Gini</w:t>
                            </w:r>
                          </w:p>
                          <w:p w:rsidR="00432A5E" w:rsidRDefault="00432A5E">
                            <w:r>
                              <w:rPr>
                                <w:noProof/>
                                <w:lang w:eastAsia="fr-FR"/>
                              </w:rPr>
                              <w:drawing>
                                <wp:inline distT="0" distB="0" distL="0" distR="0">
                                  <wp:extent cx="3060700" cy="2650293"/>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240" cy="26827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288.95pt;margin-top:13.1pt;width:260.3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4rmQIAALwFAAAOAAAAZHJzL2Uyb0RvYy54bWysVFFPGzEMfp+0/xDlfdy1tHRUXFEHYpqE&#10;BhpMPKe5hEYkcZakvet+/ZzcXSmMF6a93Dn2Z8f+YvvsvDWabIUPCmxFR0clJcJyqJV9rOjP+6tP&#10;nykJkdmaabCiojsR6Pni44ezxs3FGNaga+EJBrFh3riKrmN086IIfC0MC0fghEWjBG9YxKN/LGrP&#10;GoxudDEuy5OiAV87D1yEgNrLzkgXOb6UgscbKYOIRFcUc4v56/N3lb7F4ozNHz1za8X7NNg/ZGGY&#10;snjpPtQli4xsvPorlFHcQwAZjziYAqRUXOQasJpR+aqauzVzIteC5AS3pyn8v7D8+/bWE1VX9GRG&#10;iWUG3+hetJF8gZagCvlpXJgj7M4hMLaox3ce9AGVqexWepP+WBBBOzK927ObonFUHh+X02k5oYSj&#10;bXw6m52OxilO8ezufIhfBRiShIp6fL7MKtteh9hBB0i6LYBW9ZXSOh9Sy4gL7cmW4WPrmJPE4C9Q&#10;2pIGaz2eljnwC1sKvfdfacaf+vQOUBhP23SdyM3Vp5Uo6qjIUtxpkTDa/hASyc2MvJEj41zYfZ4Z&#10;nVASK3qPY49/zuo9zl0d6JFvBhv3zkZZ8B1LL6mtnwZqZYfHNzyoO4mxXbW5q6ZDp6yg3mEDeehG&#10;MDh+pZDvaxbiLfM4c9gzuEfiDX6kBnwk6CVK1uB/v6VPeBwFtFLS4AxXNPzaMC8o0d8sDsnpaDJJ&#10;Q58Pk+lsjAd/aFkdWuzGXAB2zgg3luNZTPioB1F6MA+4bpbpVjQxy/HuisZBvIjdZsF1xcVymUE4&#10;5o7Fa3vneAqdWE59dt8+MO/6Po84It9hmHY2f9XuHTZ5WlhuIkiVZyHx3LHa848rIk9Tv87SDjo8&#10;Z9Tz0l38AQAA//8DAFBLAwQUAAYACAAAACEA0wTeTd8AAAALAQAADwAAAGRycy9kb3ducmV2Lnht&#10;bEyPwU7DMBBE70j8g7VI3KhDRNokzaYCVLhwoiDO29i1rcZ2FLtp+HvcEz2u5mnmbbOZbc8mOQbj&#10;HcLjIgMmXeeFcQrh++vtoQQWIjlBvXcS4VcG2LS3Nw3Vwp/dp5x2UbFU4kJNCDrGoeY8dFpaCgs/&#10;SJeygx8txXSOiouRzqnc9jzPsiW3ZFxa0DTIVy274+5kEbYvqlJdSaPelsKYaf45fKh3xPu7+XkN&#10;LMo5/sNw0U/q0CanvT85EViPUKxWVUIR8mUO7AJkVVkA2yM8VUUOvG349Q/tHwAAAP//AwBQSwEC&#10;LQAUAAYACAAAACEAtoM4kv4AAADhAQAAEwAAAAAAAAAAAAAAAAAAAAAAW0NvbnRlbnRfVHlwZXNd&#10;LnhtbFBLAQItABQABgAIAAAAIQA4/SH/1gAAAJQBAAALAAAAAAAAAAAAAAAAAC8BAABfcmVscy8u&#10;cmVsc1BLAQItABQABgAIAAAAIQDQMh4rmQIAALwFAAAOAAAAAAAAAAAAAAAAAC4CAABkcnMvZTJv&#10;RG9jLnhtbFBLAQItABQABgAIAAAAIQDTBN5N3wAAAAsBAAAPAAAAAAAAAAAAAAAAAPMEAABkcnMv&#10;ZG93bnJldi54bWxQSwUGAAAAAAQABADzAAAA/wUAAAAA&#10;" fillcolor="white [3201]" strokeweight=".5pt">
                <v:textbox>
                  <w:txbxContent>
                    <w:p w:rsidR="00432A5E" w:rsidRDefault="00432A5E">
                      <w:pPr>
                        <w:rPr>
                          <w:b/>
                        </w:rPr>
                      </w:pPr>
                      <w:r w:rsidRPr="005B36AF">
                        <w:rPr>
                          <w:b/>
                        </w:rPr>
                        <w:t>e)</w:t>
                      </w:r>
                      <w:r>
                        <w:t xml:space="preserve"> </w:t>
                      </w:r>
                      <w:r w:rsidRPr="005B36AF">
                        <w:rPr>
                          <w:b/>
                        </w:rPr>
                        <w:t>Indice Gini</w:t>
                      </w:r>
                    </w:p>
                    <w:p w:rsidR="00432A5E" w:rsidRDefault="00432A5E">
                      <w:r>
                        <w:rPr>
                          <w:noProof/>
                          <w:lang w:eastAsia="fr-FR"/>
                        </w:rPr>
                        <w:drawing>
                          <wp:inline distT="0" distB="0" distL="0" distR="0">
                            <wp:extent cx="3060700" cy="2650293"/>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240" cy="2682799"/>
                                    </a:xfrm>
                                    <a:prstGeom prst="rect">
                                      <a:avLst/>
                                    </a:prstGeom>
                                    <a:noFill/>
                                    <a:ln>
                                      <a:noFill/>
                                    </a:ln>
                                  </pic:spPr>
                                </pic:pic>
                              </a:graphicData>
                            </a:graphic>
                          </wp:inline>
                        </w:drawing>
                      </w:r>
                    </w:p>
                  </w:txbxContent>
                </v:textbox>
              </v:shape>
            </w:pict>
          </mc:Fallback>
        </mc:AlternateContent>
      </w:r>
      <w:r>
        <w:rPr>
          <w:rFonts w:eastAsia="Times New Roman"/>
          <w:b/>
          <w:lang w:eastAsia="fr-FR"/>
        </w:rPr>
        <w:t xml:space="preserve">d) Pureté </w:t>
      </w:r>
    </w:p>
    <w:p w:rsidR="005B36AF" w:rsidRDefault="005B36AF" w:rsidP="00592F38">
      <w:pPr>
        <w:spacing w:before="100" w:beforeAutospacing="1" w:after="100" w:afterAutospacing="1"/>
        <w:jc w:val="both"/>
        <w:rPr>
          <w:rFonts w:eastAsia="Times New Roman"/>
          <w:b/>
          <w:lang w:eastAsia="fr-FR"/>
        </w:rPr>
      </w:pPr>
      <w:r>
        <w:rPr>
          <w:rFonts w:eastAsia="Times New Roman"/>
          <w:b/>
          <w:noProof/>
          <w:lang w:eastAsia="fr-FR"/>
        </w:rPr>
        <w:lastRenderedPageBreak/>
        <w:drawing>
          <wp:inline distT="0" distB="0" distL="0" distR="0">
            <wp:extent cx="3769995" cy="305625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9995" cy="3056255"/>
                    </a:xfrm>
                    <a:prstGeom prst="rect">
                      <a:avLst/>
                    </a:prstGeom>
                    <a:noFill/>
                    <a:ln>
                      <a:noFill/>
                    </a:ln>
                  </pic:spPr>
                </pic:pic>
              </a:graphicData>
            </a:graphic>
          </wp:inline>
        </w:drawing>
      </w:r>
    </w:p>
    <w:p w:rsidR="00567AAF" w:rsidRPr="00592F38" w:rsidRDefault="00E714B2" w:rsidP="00592F38">
      <w:pPr>
        <w:spacing w:before="100" w:beforeAutospacing="1" w:after="100" w:afterAutospacing="1"/>
        <w:jc w:val="both"/>
        <w:rPr>
          <w:rFonts w:eastAsia="Times New Roman"/>
          <w:b/>
          <w:lang w:eastAsia="fr-FR"/>
        </w:rPr>
      </w:pPr>
      <w:r w:rsidRPr="00E714B2">
        <w:rPr>
          <w:rFonts w:eastAsia="Times New Roman"/>
          <w:b/>
          <w:lang w:eastAsia="fr-FR"/>
        </w:rPr>
        <w:t>Coût du nœud</w:t>
      </w:r>
    </w:p>
    <w:p w:rsidR="00D5463F" w:rsidRDefault="00D5463F" w:rsidP="002929D7">
      <w:pPr>
        <w:spacing w:before="100" w:beforeAutospacing="1" w:after="100" w:afterAutospacing="1"/>
        <w:jc w:val="both"/>
        <w:rPr>
          <w:rFonts w:eastAsia="Times New Roman"/>
          <w:lang w:eastAsia="fr-FR"/>
        </w:rPr>
      </w:pPr>
      <w:r w:rsidRPr="00D5463F">
        <w:rPr>
          <w:rFonts w:eastAsia="Times New Roman"/>
          <w:noProof/>
          <w:lang w:eastAsia="fr-FR"/>
        </w:rPr>
        <w:drawing>
          <wp:inline distT="0" distB="0" distL="0" distR="0" wp14:anchorId="5A040BE5" wp14:editId="3E2B8F79">
            <wp:extent cx="3862705" cy="1437613"/>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78989" cy="1443674"/>
                    </a:xfrm>
                    <a:prstGeom prst="rect">
                      <a:avLst/>
                    </a:prstGeom>
                  </pic:spPr>
                </pic:pic>
              </a:graphicData>
            </a:graphic>
          </wp:inline>
        </w:drawing>
      </w:r>
    </w:p>
    <w:p w:rsidR="00D5463F" w:rsidRDefault="00D5463F" w:rsidP="002929D7">
      <w:pPr>
        <w:spacing w:before="100" w:beforeAutospacing="1" w:after="100" w:afterAutospacing="1"/>
        <w:jc w:val="both"/>
        <w:rPr>
          <w:rFonts w:eastAsia="Times New Roman"/>
          <w:lang w:eastAsia="fr-FR"/>
        </w:rPr>
      </w:pPr>
      <w:r>
        <w:rPr>
          <w:rFonts w:eastAsia="Times New Roman"/>
          <w:noProof/>
          <w:lang w:eastAsia="fr-FR"/>
        </w:rPr>
        <w:drawing>
          <wp:inline distT="0" distB="0" distL="0" distR="0">
            <wp:extent cx="2826385" cy="22148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6385" cy="2214880"/>
                    </a:xfrm>
                    <a:prstGeom prst="rect">
                      <a:avLst/>
                    </a:prstGeom>
                    <a:noFill/>
                    <a:ln>
                      <a:noFill/>
                    </a:ln>
                  </pic:spPr>
                </pic:pic>
              </a:graphicData>
            </a:graphic>
          </wp:inline>
        </w:drawing>
      </w:r>
    </w:p>
    <w:p w:rsidR="00D5463F" w:rsidRDefault="00446976" w:rsidP="002929D7">
      <w:pPr>
        <w:spacing w:before="100" w:beforeAutospacing="1" w:after="100" w:afterAutospacing="1"/>
        <w:jc w:val="both"/>
        <w:rPr>
          <w:rFonts w:eastAsia="Times New Roman"/>
          <w:lang w:eastAsia="fr-FR"/>
        </w:rPr>
      </w:pPr>
      <w:r>
        <w:rPr>
          <w:rFonts w:eastAsia="Times New Roman"/>
          <w:noProof/>
          <w:lang w:eastAsia="fr-FR"/>
        </w:rPr>
        <w:lastRenderedPageBreak/>
        <w:drawing>
          <wp:inline distT="0" distB="0" distL="0" distR="0">
            <wp:extent cx="5970270" cy="24498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0270" cy="2449830"/>
                    </a:xfrm>
                    <a:prstGeom prst="rect">
                      <a:avLst/>
                    </a:prstGeom>
                    <a:noFill/>
                    <a:ln>
                      <a:noFill/>
                    </a:ln>
                  </pic:spPr>
                </pic:pic>
              </a:graphicData>
            </a:graphic>
          </wp:inline>
        </w:drawing>
      </w:r>
    </w:p>
    <w:p w:rsidR="0011632B" w:rsidRDefault="0011632B" w:rsidP="002929D7">
      <w:pPr>
        <w:spacing w:before="100" w:beforeAutospacing="1" w:after="100" w:afterAutospacing="1"/>
        <w:jc w:val="both"/>
        <w:rPr>
          <w:rFonts w:eastAsia="Times New Roman"/>
          <w:lang w:eastAsia="fr-FR"/>
        </w:rPr>
      </w:pPr>
      <w:r>
        <w:rPr>
          <w:rFonts w:eastAsia="Times New Roman"/>
          <w:noProof/>
          <w:lang w:eastAsia="fr-FR"/>
        </w:rPr>
        <w:drawing>
          <wp:inline distT="0" distB="0" distL="0" distR="0">
            <wp:extent cx="2757805" cy="2112645"/>
            <wp:effectExtent l="0" t="0" r="444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7805" cy="2112645"/>
                    </a:xfrm>
                    <a:prstGeom prst="rect">
                      <a:avLst/>
                    </a:prstGeom>
                    <a:noFill/>
                    <a:ln>
                      <a:noFill/>
                    </a:ln>
                  </pic:spPr>
                </pic:pic>
              </a:graphicData>
            </a:graphic>
          </wp:inline>
        </w:drawing>
      </w:r>
    </w:p>
    <w:p w:rsidR="00F8398B" w:rsidRPr="00F8398B" w:rsidRDefault="00F8398B" w:rsidP="00F8398B">
      <w:pPr>
        <w:spacing w:before="100" w:beforeAutospacing="1" w:after="100" w:afterAutospacing="1"/>
        <w:rPr>
          <w:rFonts w:eastAsia="Times New Roman"/>
          <w:lang w:eastAsia="fr-FR"/>
        </w:rPr>
      </w:pPr>
      <w:r w:rsidRPr="00F8398B">
        <w:rPr>
          <w:rFonts w:eastAsia="Times New Roman"/>
          <w:lang w:eastAsia="fr-FR"/>
        </w:rPr>
        <w:t>C'est un modèle intuitif qui fonctionne par une série de questions (tests).</w:t>
      </w:r>
    </w:p>
    <w:p w:rsidR="00F8398B" w:rsidRPr="00F8398B" w:rsidRDefault="00F8398B" w:rsidP="00F8398B">
      <w:pPr>
        <w:numPr>
          <w:ilvl w:val="0"/>
          <w:numId w:val="5"/>
        </w:numPr>
        <w:spacing w:before="100" w:beforeAutospacing="1" w:after="100" w:afterAutospacing="1"/>
        <w:rPr>
          <w:rFonts w:eastAsia="Times New Roman"/>
          <w:lang w:eastAsia="fr-FR"/>
        </w:rPr>
      </w:pPr>
      <w:r w:rsidRPr="00F8398B">
        <w:rPr>
          <w:rFonts w:eastAsia="Times New Roman"/>
          <w:b/>
          <w:bCs/>
          <w:lang w:eastAsia="fr-FR"/>
        </w:rPr>
        <w:t>Nœud :</w:t>
      </w:r>
      <w:r w:rsidRPr="00F8398B">
        <w:rPr>
          <w:rFonts w:eastAsia="Times New Roman"/>
          <w:lang w:eastAsia="fr-FR"/>
        </w:rPr>
        <w:t xml:space="preserve"> Une question sur une variable </w:t>
      </w:r>
    </w:p>
    <w:p w:rsidR="00F8398B" w:rsidRPr="00F8398B" w:rsidRDefault="00F8398B" w:rsidP="00F8398B">
      <w:pPr>
        <w:numPr>
          <w:ilvl w:val="0"/>
          <w:numId w:val="5"/>
        </w:numPr>
        <w:spacing w:before="100" w:beforeAutospacing="1" w:after="100" w:afterAutospacing="1"/>
        <w:rPr>
          <w:rFonts w:eastAsia="Times New Roman"/>
          <w:lang w:eastAsia="fr-FR"/>
        </w:rPr>
      </w:pPr>
      <w:r w:rsidRPr="00F8398B">
        <w:rPr>
          <w:rFonts w:eastAsia="Times New Roman"/>
          <w:b/>
          <w:bCs/>
          <w:lang w:eastAsia="fr-FR"/>
        </w:rPr>
        <w:t>Feuille :</w:t>
      </w:r>
      <w:r w:rsidRPr="00F8398B">
        <w:rPr>
          <w:rFonts w:eastAsia="Times New Roman"/>
          <w:lang w:eastAsia="fr-FR"/>
        </w:rPr>
        <w:t xml:space="preserve"> La décision finale (la classe prédite).</w:t>
      </w:r>
    </w:p>
    <w:p w:rsidR="00F8398B" w:rsidRPr="00F8398B" w:rsidRDefault="00F8398B" w:rsidP="00F8398B">
      <w:pPr>
        <w:numPr>
          <w:ilvl w:val="0"/>
          <w:numId w:val="5"/>
        </w:numPr>
        <w:spacing w:before="100" w:beforeAutospacing="1" w:after="100" w:afterAutospacing="1"/>
        <w:rPr>
          <w:rFonts w:eastAsia="Times New Roman"/>
          <w:lang w:eastAsia="fr-FR"/>
        </w:rPr>
      </w:pPr>
      <w:r w:rsidRPr="00F8398B">
        <w:rPr>
          <w:rFonts w:eastAsia="Times New Roman"/>
          <w:b/>
          <w:bCs/>
          <w:lang w:eastAsia="fr-FR"/>
        </w:rPr>
        <w:t>Avantage :</w:t>
      </w:r>
      <w:r w:rsidRPr="00F8398B">
        <w:rPr>
          <w:rFonts w:eastAsia="Times New Roman"/>
          <w:lang w:eastAsia="fr-FR"/>
        </w:rPr>
        <w:t xml:space="preserve"> Très facile à interpréter ("IA blanche").</w:t>
      </w:r>
    </w:p>
    <w:p w:rsidR="00F8398B" w:rsidRPr="00F8398B" w:rsidRDefault="00F8398B" w:rsidP="00F8398B">
      <w:pPr>
        <w:spacing w:before="100" w:beforeAutospacing="1" w:after="100" w:afterAutospacing="1"/>
        <w:outlineLvl w:val="2"/>
        <w:rPr>
          <w:rFonts w:eastAsia="Times New Roman"/>
          <w:b/>
          <w:bCs/>
          <w:sz w:val="27"/>
          <w:szCs w:val="27"/>
          <w:lang w:eastAsia="fr-FR"/>
        </w:rPr>
      </w:pPr>
      <w:r w:rsidRPr="00F8398B">
        <w:rPr>
          <w:rFonts w:eastAsia="Times New Roman"/>
          <w:b/>
          <w:bCs/>
          <w:sz w:val="27"/>
          <w:szCs w:val="27"/>
          <w:lang w:eastAsia="fr-FR"/>
        </w:rPr>
        <w:t>3. Évaluation de performance</w:t>
      </w:r>
    </w:p>
    <w:p w:rsidR="00F8398B" w:rsidRPr="00F8398B" w:rsidRDefault="00F8398B" w:rsidP="00F8398B">
      <w:pPr>
        <w:spacing w:before="100" w:beforeAutospacing="1" w:after="100" w:afterAutospacing="1"/>
        <w:rPr>
          <w:rFonts w:eastAsia="Times New Roman"/>
          <w:lang w:eastAsia="fr-FR"/>
        </w:rPr>
      </w:pPr>
      <w:r w:rsidRPr="00F8398B">
        <w:rPr>
          <w:rFonts w:eastAsia="Times New Roman"/>
          <w:lang w:eastAsia="fr-FR"/>
        </w:rPr>
        <w:t>En classification, le simple "taux de bonne réponse" (</w:t>
      </w:r>
      <w:proofErr w:type="spellStart"/>
      <w:r w:rsidRPr="00F8398B">
        <w:rPr>
          <w:rFonts w:eastAsia="Times New Roman"/>
          <w:lang w:eastAsia="fr-FR"/>
        </w:rPr>
        <w:t>Accuracy</w:t>
      </w:r>
      <w:proofErr w:type="spellEnd"/>
      <w:r w:rsidRPr="00F8398B">
        <w:rPr>
          <w:rFonts w:eastAsia="Times New Roman"/>
          <w:lang w:eastAsia="fr-FR"/>
        </w:rPr>
        <w:t>) est souvent trompeur. On utilise des outils plus précis :</w:t>
      </w:r>
    </w:p>
    <w:p w:rsidR="00F8398B" w:rsidRPr="00F8398B" w:rsidRDefault="00F8398B" w:rsidP="00C7062B">
      <w:pPr>
        <w:spacing w:before="100" w:beforeAutospacing="1" w:after="100" w:afterAutospacing="1"/>
        <w:ind w:left="720"/>
        <w:rPr>
          <w:rFonts w:eastAsia="Times New Roman"/>
          <w:lang w:eastAsia="fr-FR"/>
        </w:rPr>
      </w:pPr>
    </w:p>
    <w:p w:rsidR="00F8398B" w:rsidRPr="00F8398B" w:rsidRDefault="00F8398B" w:rsidP="00F8398B">
      <w:pPr>
        <w:numPr>
          <w:ilvl w:val="0"/>
          <w:numId w:val="6"/>
        </w:numPr>
        <w:spacing w:before="100" w:beforeAutospacing="1" w:after="100" w:afterAutospacing="1"/>
        <w:rPr>
          <w:rFonts w:eastAsia="Times New Roman"/>
          <w:lang w:eastAsia="fr-FR"/>
        </w:rPr>
      </w:pPr>
      <w:r w:rsidRPr="00F8398B">
        <w:rPr>
          <w:rFonts w:eastAsia="Times New Roman"/>
          <w:b/>
          <w:bCs/>
          <w:lang w:eastAsia="fr-FR"/>
        </w:rPr>
        <w:t>Précision :</w:t>
      </w:r>
      <w:r w:rsidRPr="00F8398B">
        <w:rPr>
          <w:rFonts w:eastAsia="Times New Roman"/>
          <w:lang w:eastAsia="fr-FR"/>
        </w:rPr>
        <w:t xml:space="preserve"> Sur tous ceux que j'ai prédit comme "Positifs", combien l'étaient vraiment ?</w:t>
      </w:r>
    </w:p>
    <w:p w:rsidR="00F8398B" w:rsidRPr="00F8398B" w:rsidRDefault="00F8398B" w:rsidP="00F8398B">
      <w:pPr>
        <w:numPr>
          <w:ilvl w:val="0"/>
          <w:numId w:val="6"/>
        </w:numPr>
        <w:spacing w:before="100" w:beforeAutospacing="1" w:after="100" w:afterAutospacing="1"/>
        <w:rPr>
          <w:rFonts w:eastAsia="Times New Roman"/>
          <w:lang w:eastAsia="fr-FR"/>
        </w:rPr>
      </w:pPr>
      <w:r w:rsidRPr="00F8398B">
        <w:rPr>
          <w:rFonts w:eastAsia="Times New Roman"/>
          <w:b/>
          <w:bCs/>
          <w:lang w:eastAsia="fr-FR"/>
        </w:rPr>
        <w:t>Rappel (</w:t>
      </w:r>
      <w:proofErr w:type="spellStart"/>
      <w:r w:rsidRPr="00F8398B">
        <w:rPr>
          <w:rFonts w:eastAsia="Times New Roman"/>
          <w:b/>
          <w:bCs/>
          <w:lang w:eastAsia="fr-FR"/>
        </w:rPr>
        <w:t>Recall</w:t>
      </w:r>
      <w:proofErr w:type="spellEnd"/>
      <w:r w:rsidRPr="00F8398B">
        <w:rPr>
          <w:rFonts w:eastAsia="Times New Roman"/>
          <w:b/>
          <w:bCs/>
          <w:lang w:eastAsia="fr-FR"/>
        </w:rPr>
        <w:t>) :</w:t>
      </w:r>
      <w:r w:rsidRPr="00F8398B">
        <w:rPr>
          <w:rFonts w:eastAsia="Times New Roman"/>
          <w:lang w:eastAsia="fr-FR"/>
        </w:rPr>
        <w:t xml:space="preserve"> Sur tous les vrais "Positifs" qui existent, combien en ai-je trouvé ?</w:t>
      </w:r>
    </w:p>
    <w:p w:rsidR="00F8398B" w:rsidRDefault="00F8398B" w:rsidP="00F8398B">
      <w:pPr>
        <w:numPr>
          <w:ilvl w:val="0"/>
          <w:numId w:val="6"/>
        </w:numPr>
        <w:spacing w:before="100" w:beforeAutospacing="1" w:after="100" w:afterAutospacing="1"/>
        <w:rPr>
          <w:rFonts w:eastAsia="Times New Roman"/>
          <w:lang w:eastAsia="fr-FR"/>
        </w:rPr>
      </w:pPr>
      <w:r w:rsidRPr="00F8398B">
        <w:rPr>
          <w:rFonts w:eastAsia="Times New Roman"/>
          <w:b/>
          <w:bCs/>
          <w:lang w:eastAsia="fr-FR"/>
        </w:rPr>
        <w:t>F1-Score :</w:t>
      </w:r>
      <w:r w:rsidRPr="00F8398B">
        <w:rPr>
          <w:rFonts w:eastAsia="Times New Roman"/>
          <w:lang w:eastAsia="fr-FR"/>
        </w:rPr>
        <w:t xml:space="preserve"> La moyenne harmonique entre précision et rappel (utile quand les classes sont déséquilibrées).</w:t>
      </w:r>
    </w:p>
    <w:p w:rsidR="00C7062B" w:rsidRDefault="00C7062B" w:rsidP="00F8398B">
      <w:pPr>
        <w:numPr>
          <w:ilvl w:val="0"/>
          <w:numId w:val="6"/>
        </w:numPr>
        <w:spacing w:before="100" w:beforeAutospacing="1" w:after="100" w:afterAutospacing="1"/>
        <w:rPr>
          <w:rFonts w:eastAsia="Times New Roman"/>
          <w:lang w:eastAsia="fr-FR"/>
        </w:rPr>
      </w:pPr>
      <w:r w:rsidRPr="00F8398B">
        <w:rPr>
          <w:rFonts w:eastAsia="Times New Roman"/>
          <w:b/>
          <w:bCs/>
          <w:lang w:eastAsia="fr-FR"/>
        </w:rPr>
        <w:t>Matrice de confusion :</w:t>
      </w:r>
      <w:r w:rsidRPr="00F8398B">
        <w:rPr>
          <w:rFonts w:eastAsia="Times New Roman"/>
          <w:lang w:eastAsia="fr-FR"/>
        </w:rPr>
        <w:t xml:space="preserve"> Un tableau qui montre les succès et les types d'erreurs (Faux Positifs, Faux Négatifs).</w:t>
      </w:r>
    </w:p>
    <w:p w:rsidR="0079504E" w:rsidRPr="003B02D8" w:rsidRDefault="008B2813" w:rsidP="00C7062B">
      <w:pPr>
        <w:pStyle w:val="ListParagraph"/>
        <w:numPr>
          <w:ilvl w:val="2"/>
          <w:numId w:val="2"/>
        </w:numPr>
        <w:spacing w:before="100" w:beforeAutospacing="1" w:after="100" w:afterAutospacing="1"/>
        <w:jc w:val="both"/>
        <w:rPr>
          <w:noProof/>
          <w:lang w:eastAsia="fr-FR"/>
        </w:rPr>
      </w:pPr>
      <w:r>
        <w:rPr>
          <w:noProof/>
          <w:lang w:eastAsia="fr-FR"/>
        </w:rPr>
        <w:t xml:space="preserve">La </w:t>
      </w:r>
      <w:r w:rsidRPr="008B2813">
        <w:rPr>
          <w:b/>
          <w:noProof/>
          <w:lang w:eastAsia="fr-FR"/>
        </w:rPr>
        <w:t>precision</w:t>
      </w:r>
      <w:r>
        <w:rPr>
          <w:noProof/>
          <w:lang w:eastAsia="fr-FR"/>
        </w:rPr>
        <w:t xml:space="preserve"> est une bonne mesure si nos classes sont réparties de manière égale, mais </w:t>
      </w:r>
      <w:r w:rsidRPr="008B2813">
        <w:rPr>
          <w:b/>
          <w:noProof/>
          <w:lang w:eastAsia="fr-FR"/>
        </w:rPr>
        <w:t>elle est très trompeuse</w:t>
      </w:r>
      <w:r>
        <w:rPr>
          <w:noProof/>
          <w:lang w:eastAsia="fr-FR"/>
        </w:rPr>
        <w:t xml:space="preserve"> si nos </w:t>
      </w:r>
      <w:r w:rsidRPr="008B2813">
        <w:rPr>
          <w:b/>
          <w:noProof/>
          <w:lang w:eastAsia="fr-FR"/>
        </w:rPr>
        <w:t>classes sont déséquilibrées.</w:t>
      </w:r>
    </w:p>
    <w:p w:rsidR="003B02D8" w:rsidRPr="003B02D8" w:rsidRDefault="003B02D8" w:rsidP="008B2813">
      <w:pPr>
        <w:pStyle w:val="ListParagraph"/>
        <w:numPr>
          <w:ilvl w:val="2"/>
          <w:numId w:val="2"/>
        </w:numPr>
        <w:spacing w:before="100" w:beforeAutospacing="1" w:after="100" w:afterAutospacing="1"/>
        <w:rPr>
          <w:noProof/>
          <w:lang w:eastAsia="fr-FR"/>
        </w:rPr>
      </w:pPr>
      <w:r w:rsidRPr="003B02D8">
        <w:rPr>
          <w:noProof/>
          <w:lang w:eastAsia="fr-FR"/>
        </w:rPr>
        <w:t>Il faut toujours etre prudent avec la precision. On doit connaitre la distribution des classes pour savoir comment interpreter sa valeur.</w:t>
      </w:r>
    </w:p>
    <w:p w:rsidR="00755CCC" w:rsidRPr="00AB2358" w:rsidRDefault="00AB2358" w:rsidP="0079504E">
      <w:pPr>
        <w:spacing w:before="100" w:beforeAutospacing="1" w:after="100" w:afterAutospacing="1"/>
        <w:ind w:left="720"/>
        <w:rPr>
          <w:rFonts w:eastAsia="Times New Roman"/>
          <w:b/>
          <w:lang w:eastAsia="fr-FR"/>
        </w:rPr>
      </w:pPr>
      <w:r>
        <w:rPr>
          <w:rFonts w:eastAsia="Times New Roman"/>
          <w:b/>
          <w:lang w:eastAsia="fr-FR"/>
        </w:rPr>
        <w:t xml:space="preserve">3.1. </w:t>
      </w:r>
      <w:r w:rsidR="00C7062B" w:rsidRPr="00AB2358">
        <w:rPr>
          <w:rFonts w:eastAsia="Times New Roman"/>
          <w:b/>
          <w:lang w:eastAsia="fr-FR"/>
        </w:rPr>
        <w:t>Matrice de confusion</w:t>
      </w:r>
      <w:r>
        <w:rPr>
          <w:rFonts w:eastAsia="Times New Roman"/>
          <w:b/>
          <w:lang w:eastAsia="fr-FR"/>
        </w:rPr>
        <w:t xml:space="preserve"> </w:t>
      </w:r>
      <w:r w:rsidR="00C7062B" w:rsidRPr="00AB2358">
        <w:rPr>
          <w:rFonts w:eastAsia="Times New Roman"/>
          <w:b/>
          <w:lang w:eastAsia="fr-FR"/>
        </w:rPr>
        <w:t xml:space="preserve">(confusion matrix) </w:t>
      </w:r>
    </w:p>
    <w:p w:rsidR="00755CCC" w:rsidRDefault="00C7062B" w:rsidP="00C41C4F">
      <w:pPr>
        <w:spacing w:before="100" w:beforeAutospacing="1" w:after="100" w:afterAutospacing="1"/>
        <w:ind w:left="720"/>
        <w:jc w:val="both"/>
        <w:rPr>
          <w:rFonts w:eastAsia="Times New Roman"/>
          <w:lang w:eastAsia="fr-FR"/>
        </w:rPr>
      </w:pPr>
      <w:r>
        <w:rPr>
          <w:rFonts w:eastAsia="Times New Roman"/>
          <w:lang w:eastAsia="fr-FR"/>
        </w:rPr>
        <w:lastRenderedPageBreak/>
        <w:t xml:space="preserve">Nous ne nous intéressons pas seulement au nombre de points de données </w:t>
      </w:r>
      <w:r w:rsidR="00DF04D5">
        <w:rPr>
          <w:rFonts w:eastAsia="Times New Roman"/>
          <w:lang w:eastAsia="fr-FR"/>
        </w:rPr>
        <w:t>pour lesquels nous prédisons la bonne classe mais aussi au nombre de  points</w:t>
      </w:r>
      <w:r w:rsidR="00C41C4F">
        <w:rPr>
          <w:rFonts w:eastAsia="Times New Roman"/>
          <w:lang w:eastAsia="fr-FR"/>
        </w:rPr>
        <w:t xml:space="preserve"> de données positifs et négatifs pour lesquels nous prédisons correctement. Nous pouvons voir toutes les notions importantes dans ce que l’on appelle </w:t>
      </w:r>
      <w:r w:rsidR="00C41C4F" w:rsidRPr="00C41C4F">
        <w:rPr>
          <w:rFonts w:eastAsia="Times New Roman"/>
          <w:b/>
          <w:lang w:eastAsia="fr-FR"/>
        </w:rPr>
        <w:t>« confusion matrix »</w:t>
      </w:r>
      <w:r w:rsidR="00C41C4F">
        <w:rPr>
          <w:rFonts w:eastAsia="Times New Roman"/>
          <w:lang w:eastAsia="fr-FR"/>
        </w:rPr>
        <w:t xml:space="preserve"> ou </w:t>
      </w:r>
      <w:r w:rsidR="00C41C4F" w:rsidRPr="00C41C4F">
        <w:rPr>
          <w:rFonts w:eastAsia="Times New Roman"/>
          <w:b/>
          <w:lang w:eastAsia="fr-FR"/>
        </w:rPr>
        <w:t>« </w:t>
      </w:r>
      <w:proofErr w:type="spellStart"/>
      <w:r w:rsidR="00C41C4F" w:rsidRPr="00C41C4F">
        <w:rPr>
          <w:rFonts w:eastAsia="Times New Roman"/>
          <w:b/>
          <w:lang w:eastAsia="fr-FR"/>
        </w:rPr>
        <w:t>Error</w:t>
      </w:r>
      <w:proofErr w:type="spellEnd"/>
      <w:r w:rsidR="00C41C4F" w:rsidRPr="00C41C4F">
        <w:rPr>
          <w:rFonts w:eastAsia="Times New Roman"/>
          <w:b/>
          <w:lang w:eastAsia="fr-FR"/>
        </w:rPr>
        <w:t xml:space="preserve"> Matrix ou Table of Confusion »</w:t>
      </w:r>
      <w:r w:rsidR="00C41C4F">
        <w:rPr>
          <w:rFonts w:eastAsia="Times New Roman"/>
          <w:b/>
          <w:lang w:eastAsia="fr-FR"/>
        </w:rPr>
        <w:t xml:space="preserve">. </w:t>
      </w:r>
      <w:r w:rsidR="00C41C4F" w:rsidRPr="00C41C4F">
        <w:rPr>
          <w:rFonts w:eastAsia="Times New Roman"/>
          <w:lang w:eastAsia="fr-FR"/>
        </w:rPr>
        <w:t>La</w:t>
      </w:r>
      <w:r w:rsidR="00C41C4F">
        <w:rPr>
          <w:rFonts w:eastAsia="Times New Roman"/>
          <w:b/>
          <w:lang w:eastAsia="fr-FR"/>
        </w:rPr>
        <w:t xml:space="preserve"> </w:t>
      </w:r>
      <w:r w:rsidR="00C41C4F">
        <w:rPr>
          <w:rFonts w:eastAsia="Times New Roman"/>
          <w:lang w:eastAsia="fr-FR"/>
        </w:rPr>
        <w:t>m</w:t>
      </w:r>
      <w:r w:rsidR="00C41C4F" w:rsidRPr="00C41C4F">
        <w:rPr>
          <w:rFonts w:eastAsia="Times New Roman"/>
          <w:lang w:eastAsia="fr-FR"/>
        </w:rPr>
        <w:t>atrice de confusion</w:t>
      </w:r>
      <w:r w:rsidR="00C41C4F">
        <w:rPr>
          <w:rFonts w:eastAsia="Times New Roman"/>
          <w:lang w:eastAsia="fr-FR"/>
        </w:rPr>
        <w:t xml:space="preserve"> est un tableau montrant quatre valeurs (cas de séparation de deux classes) :</w:t>
      </w:r>
    </w:p>
    <w:p w:rsidR="00C41C4F" w:rsidRDefault="00C41C4F" w:rsidP="00432A5E">
      <w:pPr>
        <w:pStyle w:val="ListParagraph"/>
        <w:numPr>
          <w:ilvl w:val="0"/>
          <w:numId w:val="6"/>
        </w:numPr>
        <w:spacing w:before="100" w:beforeAutospacing="1" w:after="100" w:afterAutospacing="1"/>
        <w:jc w:val="both"/>
        <w:rPr>
          <w:rFonts w:eastAsia="Times New Roman"/>
          <w:lang w:eastAsia="fr-FR"/>
        </w:rPr>
      </w:pPr>
      <w:r w:rsidRPr="00C41C4F">
        <w:rPr>
          <w:rFonts w:eastAsia="Times New Roman"/>
          <w:lang w:eastAsia="fr-FR"/>
        </w:rPr>
        <w:t xml:space="preserve">Les </w:t>
      </w:r>
      <w:r>
        <w:rPr>
          <w:rFonts w:eastAsia="Times New Roman"/>
          <w:lang w:eastAsia="fr-FR"/>
        </w:rPr>
        <w:t>points de données positifs que nous avions prédits  positifs et qui sont en fait positifs.</w:t>
      </w:r>
    </w:p>
    <w:p w:rsidR="00C41C4F" w:rsidRDefault="00C41C4F" w:rsidP="00C41C4F">
      <w:pPr>
        <w:pStyle w:val="ListParagraph"/>
        <w:numPr>
          <w:ilvl w:val="0"/>
          <w:numId w:val="6"/>
        </w:numPr>
        <w:spacing w:before="100" w:beforeAutospacing="1" w:after="100" w:afterAutospacing="1"/>
        <w:jc w:val="both"/>
        <w:rPr>
          <w:rFonts w:eastAsia="Times New Roman"/>
          <w:lang w:eastAsia="fr-FR"/>
        </w:rPr>
      </w:pPr>
      <w:r w:rsidRPr="00C41C4F">
        <w:rPr>
          <w:rFonts w:eastAsia="Times New Roman"/>
          <w:lang w:eastAsia="fr-FR"/>
        </w:rPr>
        <w:t xml:space="preserve">Les </w:t>
      </w:r>
      <w:r>
        <w:rPr>
          <w:rFonts w:eastAsia="Times New Roman"/>
          <w:lang w:eastAsia="fr-FR"/>
        </w:rPr>
        <w:t>points de données positifs que nous avions prédits  positifs et qui sont en fait négatifs.</w:t>
      </w:r>
    </w:p>
    <w:p w:rsidR="00E026FE" w:rsidRDefault="00E026FE" w:rsidP="00E026FE">
      <w:pPr>
        <w:pStyle w:val="ListParagraph"/>
        <w:numPr>
          <w:ilvl w:val="0"/>
          <w:numId w:val="6"/>
        </w:numPr>
        <w:spacing w:before="100" w:beforeAutospacing="1" w:after="100" w:afterAutospacing="1"/>
        <w:jc w:val="both"/>
        <w:rPr>
          <w:rFonts w:eastAsia="Times New Roman"/>
          <w:lang w:eastAsia="fr-FR"/>
        </w:rPr>
      </w:pPr>
      <w:r w:rsidRPr="00C41C4F">
        <w:rPr>
          <w:rFonts w:eastAsia="Times New Roman"/>
          <w:lang w:eastAsia="fr-FR"/>
        </w:rPr>
        <w:t xml:space="preserve">Les </w:t>
      </w:r>
      <w:r>
        <w:rPr>
          <w:rFonts w:eastAsia="Times New Roman"/>
          <w:lang w:eastAsia="fr-FR"/>
        </w:rPr>
        <w:t>points de données positifs que nous avions prédits  négatifs et qui sont en fait positifs.</w:t>
      </w:r>
    </w:p>
    <w:p w:rsidR="00E026FE" w:rsidRDefault="00E026FE" w:rsidP="00E026FE">
      <w:pPr>
        <w:pStyle w:val="ListParagraph"/>
        <w:numPr>
          <w:ilvl w:val="0"/>
          <w:numId w:val="6"/>
        </w:numPr>
        <w:spacing w:before="100" w:beforeAutospacing="1" w:after="100" w:afterAutospacing="1"/>
        <w:jc w:val="both"/>
        <w:rPr>
          <w:rFonts w:eastAsia="Times New Roman"/>
          <w:lang w:eastAsia="fr-FR"/>
        </w:rPr>
      </w:pPr>
      <w:r w:rsidRPr="00C41C4F">
        <w:rPr>
          <w:rFonts w:eastAsia="Times New Roman"/>
          <w:lang w:eastAsia="fr-FR"/>
        </w:rPr>
        <w:t xml:space="preserve">Les </w:t>
      </w:r>
      <w:r>
        <w:rPr>
          <w:rFonts w:eastAsia="Times New Roman"/>
          <w:lang w:eastAsia="fr-FR"/>
        </w:rPr>
        <w:t>points de données positifs que nous avions prédits  négatifs et qui sont en fait négatifs.</w:t>
      </w:r>
    </w:p>
    <w:p w:rsidR="00E026FE" w:rsidRPr="00E026FE" w:rsidRDefault="00E026FE" w:rsidP="00E026FE">
      <w:pPr>
        <w:spacing w:before="100" w:beforeAutospacing="1" w:after="100" w:afterAutospacing="1"/>
        <w:ind w:left="360"/>
        <w:jc w:val="both"/>
        <w:rPr>
          <w:rFonts w:eastAsia="Times New Roman"/>
          <w:lang w:eastAsia="fr-FR"/>
        </w:rPr>
      </w:pPr>
      <w:r>
        <w:rPr>
          <w:rFonts w:eastAsia="Times New Roman"/>
          <w:lang w:eastAsia="fr-FR"/>
        </w:rPr>
        <w:t>Les 1</w:t>
      </w:r>
      <w:r w:rsidRPr="00E026FE">
        <w:rPr>
          <w:rFonts w:eastAsia="Times New Roman"/>
          <w:vertAlign w:val="superscript"/>
          <w:lang w:eastAsia="fr-FR"/>
        </w:rPr>
        <w:t>er</w:t>
      </w:r>
      <w:r>
        <w:rPr>
          <w:rFonts w:eastAsia="Times New Roman"/>
          <w:lang w:eastAsia="fr-FR"/>
        </w:rPr>
        <w:t xml:space="preserve"> et  4</w:t>
      </w:r>
      <w:r w:rsidRPr="00E026FE">
        <w:rPr>
          <w:rFonts w:eastAsia="Times New Roman"/>
          <w:vertAlign w:val="superscript"/>
          <w:lang w:eastAsia="fr-FR"/>
        </w:rPr>
        <w:t>e</w:t>
      </w:r>
      <w:r>
        <w:rPr>
          <w:rFonts w:eastAsia="Times New Roman"/>
          <w:lang w:eastAsia="fr-FR"/>
        </w:rPr>
        <w:t xml:space="preserve"> termes sont l</w:t>
      </w:r>
      <w:r w:rsidRPr="00C41C4F">
        <w:rPr>
          <w:rFonts w:eastAsia="Times New Roman"/>
          <w:lang w:eastAsia="fr-FR"/>
        </w:rPr>
        <w:t xml:space="preserve">es </w:t>
      </w:r>
      <w:r>
        <w:rPr>
          <w:rFonts w:eastAsia="Times New Roman"/>
          <w:lang w:eastAsia="fr-FR"/>
        </w:rPr>
        <w:t xml:space="preserve">points de données que nous avions </w:t>
      </w:r>
      <w:r w:rsidRPr="00E026FE">
        <w:rPr>
          <w:rFonts w:eastAsia="Times New Roman"/>
          <w:b/>
          <w:lang w:eastAsia="fr-FR"/>
        </w:rPr>
        <w:t>prédits correctement</w:t>
      </w:r>
      <w:r>
        <w:rPr>
          <w:rFonts w:eastAsia="Times New Roman"/>
          <w:lang w:eastAsia="fr-FR"/>
        </w:rPr>
        <w:t>. Les 2</w:t>
      </w:r>
      <w:r w:rsidRPr="00E026FE">
        <w:rPr>
          <w:rFonts w:eastAsia="Times New Roman"/>
          <w:vertAlign w:val="superscript"/>
          <w:lang w:eastAsia="fr-FR"/>
        </w:rPr>
        <w:t>e</w:t>
      </w:r>
      <w:r>
        <w:rPr>
          <w:rFonts w:eastAsia="Times New Roman"/>
          <w:lang w:eastAsia="fr-FR"/>
        </w:rPr>
        <w:t xml:space="preserve"> et 3</w:t>
      </w:r>
      <w:r w:rsidRPr="00E026FE">
        <w:rPr>
          <w:rFonts w:eastAsia="Times New Roman"/>
          <w:vertAlign w:val="superscript"/>
          <w:lang w:eastAsia="fr-FR"/>
        </w:rPr>
        <w:t>e</w:t>
      </w:r>
      <w:r>
        <w:rPr>
          <w:rFonts w:eastAsia="Times New Roman"/>
          <w:lang w:eastAsia="fr-FR"/>
        </w:rPr>
        <w:t xml:space="preserve"> valeurs sont l</w:t>
      </w:r>
      <w:r w:rsidRPr="00C41C4F">
        <w:rPr>
          <w:rFonts w:eastAsia="Times New Roman"/>
          <w:lang w:eastAsia="fr-FR"/>
        </w:rPr>
        <w:t xml:space="preserve">es </w:t>
      </w:r>
      <w:r>
        <w:rPr>
          <w:rFonts w:eastAsia="Times New Roman"/>
          <w:lang w:eastAsia="fr-FR"/>
        </w:rPr>
        <w:t xml:space="preserve">points de données que nous avions </w:t>
      </w:r>
      <w:r w:rsidRPr="00E026FE">
        <w:rPr>
          <w:rFonts w:eastAsia="Times New Roman"/>
          <w:b/>
          <w:lang w:eastAsia="fr-FR"/>
        </w:rPr>
        <w:t>prédits incorrectement</w:t>
      </w:r>
      <w:r>
        <w:rPr>
          <w:rFonts w:eastAsia="Times New Roman"/>
          <w:lang w:eastAsia="fr-FR"/>
        </w:rPr>
        <w:t>.</w:t>
      </w:r>
    </w:p>
    <w:p w:rsidR="00046642" w:rsidRPr="00EE6727" w:rsidRDefault="00E026FE" w:rsidP="00E026FE">
      <w:pPr>
        <w:spacing w:before="100" w:beforeAutospacing="1" w:after="100" w:afterAutospacing="1"/>
        <w:jc w:val="both"/>
        <w:rPr>
          <w:rFonts w:eastAsia="Times New Roman"/>
          <w:b/>
          <w:lang w:eastAsia="fr-FR"/>
        </w:rPr>
      </w:pPr>
      <w:r w:rsidRPr="00EE6727">
        <w:rPr>
          <w:rFonts w:eastAsia="Times New Roman"/>
          <w:b/>
          <w:lang w:eastAsia="fr-FR"/>
        </w:rPr>
        <w:t>Exemple :</w:t>
      </w:r>
    </w:p>
    <w:p w:rsidR="009B5868" w:rsidRDefault="00E026FE" w:rsidP="00E026FE">
      <w:pPr>
        <w:spacing w:before="100" w:beforeAutospacing="1" w:after="100" w:afterAutospacing="1"/>
        <w:jc w:val="both"/>
        <w:rPr>
          <w:rFonts w:eastAsia="Times New Roman"/>
          <w:lang w:eastAsia="fr-FR"/>
        </w:rPr>
      </w:pPr>
      <w:r>
        <w:rPr>
          <w:rFonts w:eastAsia="Times New Roman"/>
          <w:lang w:eastAsia="fr-FR"/>
        </w:rPr>
        <w:t>Dans le jeu de données Titanic, nous avons 887 passagers, 342 ont survécu (positif) et 545 n’ont pas  survécu (négatif). Nous avons construit un modèle de classification qui a donné la matrice de confusion suivante :</w:t>
      </w:r>
    </w:p>
    <w:tbl>
      <w:tblPr>
        <w:tblStyle w:val="TableGrid"/>
        <w:tblW w:w="0" w:type="auto"/>
        <w:tblLook w:val="04A0" w:firstRow="1" w:lastRow="0" w:firstColumn="1" w:lastColumn="0" w:noHBand="0" w:noVBand="1"/>
      </w:tblPr>
      <w:tblGrid>
        <w:gridCol w:w="2263"/>
        <w:gridCol w:w="1701"/>
        <w:gridCol w:w="1843"/>
      </w:tblGrid>
      <w:tr w:rsidR="009B5868" w:rsidTr="00EE6727">
        <w:tc>
          <w:tcPr>
            <w:tcW w:w="2263" w:type="dxa"/>
          </w:tcPr>
          <w:p w:rsidR="009B5868" w:rsidRDefault="009B5868" w:rsidP="00E026FE">
            <w:pPr>
              <w:spacing w:before="100" w:beforeAutospacing="1" w:after="100" w:afterAutospacing="1"/>
              <w:jc w:val="both"/>
              <w:rPr>
                <w:rFonts w:eastAsia="Times New Roman"/>
                <w:lang w:eastAsia="fr-FR"/>
              </w:rPr>
            </w:pPr>
          </w:p>
        </w:tc>
        <w:tc>
          <w:tcPr>
            <w:tcW w:w="1701" w:type="dxa"/>
          </w:tcPr>
          <w:p w:rsidR="009B5868" w:rsidRDefault="009B5868" w:rsidP="00E026FE">
            <w:pPr>
              <w:spacing w:before="100" w:beforeAutospacing="1" w:after="100" w:afterAutospacing="1"/>
              <w:jc w:val="both"/>
              <w:rPr>
                <w:rFonts w:eastAsia="Times New Roman"/>
                <w:lang w:eastAsia="fr-FR"/>
              </w:rPr>
            </w:pPr>
            <w:proofErr w:type="spellStart"/>
            <w:r>
              <w:rPr>
                <w:rFonts w:eastAsia="Times New Roman"/>
                <w:lang w:eastAsia="fr-FR"/>
              </w:rPr>
              <w:t>Actual</w:t>
            </w:r>
            <w:proofErr w:type="spellEnd"/>
            <w:r>
              <w:rPr>
                <w:rFonts w:eastAsia="Times New Roman"/>
                <w:lang w:eastAsia="fr-FR"/>
              </w:rPr>
              <w:t xml:space="preserve"> positive</w:t>
            </w:r>
          </w:p>
        </w:tc>
        <w:tc>
          <w:tcPr>
            <w:tcW w:w="1843" w:type="dxa"/>
          </w:tcPr>
          <w:p w:rsidR="009B5868" w:rsidRDefault="009B5868" w:rsidP="00E026FE">
            <w:pPr>
              <w:spacing w:before="100" w:beforeAutospacing="1" w:after="100" w:afterAutospacing="1"/>
              <w:jc w:val="both"/>
              <w:rPr>
                <w:rFonts w:eastAsia="Times New Roman"/>
                <w:lang w:eastAsia="fr-FR"/>
              </w:rPr>
            </w:pPr>
            <w:proofErr w:type="spellStart"/>
            <w:r>
              <w:rPr>
                <w:rFonts w:eastAsia="Times New Roman"/>
                <w:lang w:eastAsia="fr-FR"/>
              </w:rPr>
              <w:t>Actual</w:t>
            </w:r>
            <w:proofErr w:type="spellEnd"/>
            <w:r>
              <w:rPr>
                <w:rFonts w:eastAsia="Times New Roman"/>
                <w:lang w:eastAsia="fr-FR"/>
              </w:rPr>
              <w:t xml:space="preserve">  </w:t>
            </w:r>
            <w:proofErr w:type="spellStart"/>
            <w:r>
              <w:rPr>
                <w:rFonts w:eastAsia="Times New Roman"/>
                <w:lang w:eastAsia="fr-FR"/>
              </w:rPr>
              <w:t>negative</w:t>
            </w:r>
            <w:proofErr w:type="spellEnd"/>
          </w:p>
        </w:tc>
      </w:tr>
      <w:tr w:rsidR="009B5868" w:rsidTr="00EE6727">
        <w:tc>
          <w:tcPr>
            <w:tcW w:w="2263" w:type="dxa"/>
          </w:tcPr>
          <w:p w:rsidR="009B5868" w:rsidRDefault="009B5868" w:rsidP="00E026FE">
            <w:pPr>
              <w:spacing w:before="100" w:beforeAutospacing="1" w:after="100" w:afterAutospacing="1"/>
              <w:jc w:val="both"/>
              <w:rPr>
                <w:rFonts w:eastAsia="Times New Roman"/>
                <w:lang w:eastAsia="fr-FR"/>
              </w:rPr>
            </w:pPr>
            <w:proofErr w:type="spellStart"/>
            <w:r>
              <w:rPr>
                <w:rFonts w:eastAsia="Times New Roman"/>
                <w:lang w:eastAsia="fr-FR"/>
              </w:rPr>
              <w:t>Predicted</w:t>
            </w:r>
            <w:proofErr w:type="spellEnd"/>
            <w:r>
              <w:rPr>
                <w:rFonts w:eastAsia="Times New Roman"/>
                <w:lang w:eastAsia="fr-FR"/>
              </w:rPr>
              <w:t xml:space="preserve"> positive</w:t>
            </w:r>
          </w:p>
        </w:tc>
        <w:tc>
          <w:tcPr>
            <w:tcW w:w="1701" w:type="dxa"/>
          </w:tcPr>
          <w:p w:rsidR="009B5868" w:rsidRDefault="009B5868" w:rsidP="00E026FE">
            <w:pPr>
              <w:spacing w:before="100" w:beforeAutospacing="1" w:after="100" w:afterAutospacing="1"/>
              <w:jc w:val="both"/>
              <w:rPr>
                <w:rFonts w:eastAsia="Times New Roman"/>
                <w:lang w:eastAsia="fr-FR"/>
              </w:rPr>
            </w:pPr>
            <w:r w:rsidRPr="009B5868">
              <w:rPr>
                <w:rFonts w:eastAsia="Times New Roman"/>
                <w:color w:val="00B050"/>
                <w:lang w:eastAsia="fr-FR"/>
              </w:rPr>
              <w:t>233</w:t>
            </w:r>
          </w:p>
        </w:tc>
        <w:tc>
          <w:tcPr>
            <w:tcW w:w="1843" w:type="dxa"/>
          </w:tcPr>
          <w:p w:rsidR="009B5868" w:rsidRDefault="009B5868" w:rsidP="00E026FE">
            <w:pPr>
              <w:spacing w:before="100" w:beforeAutospacing="1" w:after="100" w:afterAutospacing="1"/>
              <w:jc w:val="both"/>
              <w:rPr>
                <w:rFonts w:eastAsia="Times New Roman"/>
                <w:lang w:eastAsia="fr-FR"/>
              </w:rPr>
            </w:pPr>
            <w:r w:rsidRPr="009B5868">
              <w:rPr>
                <w:rFonts w:eastAsia="Times New Roman"/>
                <w:color w:val="FF0000"/>
                <w:lang w:eastAsia="fr-FR"/>
              </w:rPr>
              <w:t>65</w:t>
            </w:r>
          </w:p>
        </w:tc>
      </w:tr>
      <w:tr w:rsidR="009B5868" w:rsidTr="00EE6727">
        <w:tc>
          <w:tcPr>
            <w:tcW w:w="2263" w:type="dxa"/>
          </w:tcPr>
          <w:p w:rsidR="009B5868" w:rsidRDefault="009B5868" w:rsidP="00E026FE">
            <w:pPr>
              <w:spacing w:before="100" w:beforeAutospacing="1" w:after="100" w:afterAutospacing="1"/>
              <w:jc w:val="both"/>
              <w:rPr>
                <w:rFonts w:eastAsia="Times New Roman"/>
                <w:lang w:eastAsia="fr-FR"/>
              </w:rPr>
            </w:pPr>
            <w:proofErr w:type="spellStart"/>
            <w:r>
              <w:rPr>
                <w:rFonts w:eastAsia="Times New Roman"/>
                <w:lang w:eastAsia="fr-FR"/>
              </w:rPr>
              <w:t>Predicted</w:t>
            </w:r>
            <w:proofErr w:type="spellEnd"/>
            <w:r>
              <w:rPr>
                <w:rFonts w:eastAsia="Times New Roman"/>
                <w:lang w:eastAsia="fr-FR"/>
              </w:rPr>
              <w:t xml:space="preserve"> </w:t>
            </w:r>
            <w:proofErr w:type="spellStart"/>
            <w:r>
              <w:rPr>
                <w:rFonts w:eastAsia="Times New Roman"/>
                <w:lang w:eastAsia="fr-FR"/>
              </w:rPr>
              <w:t>negative</w:t>
            </w:r>
            <w:proofErr w:type="spellEnd"/>
          </w:p>
        </w:tc>
        <w:tc>
          <w:tcPr>
            <w:tcW w:w="1701" w:type="dxa"/>
          </w:tcPr>
          <w:p w:rsidR="009B5868" w:rsidRDefault="009B5868" w:rsidP="00E026FE">
            <w:pPr>
              <w:spacing w:before="100" w:beforeAutospacing="1" w:after="100" w:afterAutospacing="1"/>
              <w:jc w:val="both"/>
              <w:rPr>
                <w:rFonts w:eastAsia="Times New Roman"/>
                <w:lang w:eastAsia="fr-FR"/>
              </w:rPr>
            </w:pPr>
            <w:r w:rsidRPr="009B5868">
              <w:rPr>
                <w:rFonts w:eastAsia="Times New Roman"/>
                <w:color w:val="FF0000"/>
                <w:lang w:eastAsia="fr-FR"/>
              </w:rPr>
              <w:t>109</w:t>
            </w:r>
          </w:p>
        </w:tc>
        <w:tc>
          <w:tcPr>
            <w:tcW w:w="1843" w:type="dxa"/>
          </w:tcPr>
          <w:p w:rsidR="009B5868" w:rsidRDefault="009B5868" w:rsidP="00E026FE">
            <w:pPr>
              <w:spacing w:before="100" w:beforeAutospacing="1" w:after="100" w:afterAutospacing="1"/>
              <w:jc w:val="both"/>
              <w:rPr>
                <w:rFonts w:eastAsia="Times New Roman"/>
                <w:lang w:eastAsia="fr-FR"/>
              </w:rPr>
            </w:pPr>
            <w:r w:rsidRPr="009B5868">
              <w:rPr>
                <w:rFonts w:eastAsia="Times New Roman"/>
                <w:color w:val="00B050"/>
                <w:lang w:eastAsia="fr-FR"/>
              </w:rPr>
              <w:t>480</w:t>
            </w:r>
          </w:p>
        </w:tc>
      </w:tr>
    </w:tbl>
    <w:p w:rsidR="00E026FE" w:rsidRDefault="00E026FE" w:rsidP="00E026FE">
      <w:pPr>
        <w:spacing w:before="100" w:beforeAutospacing="1" w:after="100" w:afterAutospacing="1"/>
        <w:jc w:val="both"/>
        <w:rPr>
          <w:rFonts w:eastAsia="Times New Roman"/>
          <w:lang w:eastAsia="fr-FR"/>
        </w:rPr>
      </w:pPr>
      <w:r>
        <w:rPr>
          <w:rFonts w:eastAsia="Times New Roman"/>
          <w:lang w:eastAsia="fr-FR"/>
        </w:rPr>
        <w:t xml:space="preserve">  </w:t>
      </w:r>
      <w:r w:rsidR="009B5868">
        <w:rPr>
          <w:rFonts w:eastAsia="Times New Roman"/>
          <w:lang w:eastAsia="fr-FR"/>
        </w:rPr>
        <w:t>Les nombres en vert représentent le</w:t>
      </w:r>
      <w:r w:rsidR="00841695">
        <w:rPr>
          <w:rFonts w:eastAsia="Times New Roman"/>
          <w:lang w:eastAsia="fr-FR"/>
        </w:rPr>
        <w:t>s</w:t>
      </w:r>
      <w:r w:rsidR="009B5868">
        <w:rPr>
          <w:rFonts w:eastAsia="Times New Roman"/>
          <w:lang w:eastAsia="fr-FR"/>
        </w:rPr>
        <w:t xml:space="preserve"> prédictions correctes. Ainsi, sur les </w:t>
      </w:r>
      <w:r w:rsidR="009B5868" w:rsidRPr="009B5868">
        <w:rPr>
          <w:rFonts w:eastAsia="Times New Roman"/>
          <w:b/>
          <w:lang w:eastAsia="fr-FR"/>
        </w:rPr>
        <w:t>342 passagers qui ont survécu</w:t>
      </w:r>
      <w:r w:rsidR="009B5868">
        <w:rPr>
          <w:rFonts w:eastAsia="Times New Roman"/>
          <w:lang w:eastAsia="fr-FR"/>
        </w:rPr>
        <w:t xml:space="preserve">, nous en avons prédit </w:t>
      </w:r>
      <w:r w:rsidR="009B5868" w:rsidRPr="009B5868">
        <w:rPr>
          <w:rFonts w:eastAsia="Times New Roman"/>
          <w:b/>
          <w:lang w:eastAsia="fr-FR"/>
        </w:rPr>
        <w:t>233 correctement</w:t>
      </w:r>
      <w:r w:rsidR="009B5868">
        <w:rPr>
          <w:rFonts w:eastAsia="Times New Roman"/>
          <w:lang w:eastAsia="fr-FR"/>
        </w:rPr>
        <w:t xml:space="preserve"> (et </w:t>
      </w:r>
      <w:r w:rsidR="009B5868" w:rsidRPr="009B5868">
        <w:rPr>
          <w:rFonts w:eastAsia="Times New Roman"/>
          <w:b/>
          <w:lang w:eastAsia="fr-FR"/>
        </w:rPr>
        <w:t>109 incorrectement</w:t>
      </w:r>
      <w:r w:rsidR="009B5868">
        <w:rPr>
          <w:rFonts w:eastAsia="Times New Roman"/>
          <w:lang w:eastAsia="fr-FR"/>
        </w:rPr>
        <w:t xml:space="preserve">). Sur les </w:t>
      </w:r>
      <w:r w:rsidR="009B5868" w:rsidRPr="009B5868">
        <w:rPr>
          <w:rFonts w:eastAsia="Times New Roman"/>
          <w:b/>
          <w:lang w:eastAsia="fr-FR"/>
        </w:rPr>
        <w:t>545</w:t>
      </w:r>
      <w:r w:rsidR="009B5868">
        <w:rPr>
          <w:rFonts w:eastAsia="Times New Roman"/>
          <w:lang w:eastAsia="fr-FR"/>
        </w:rPr>
        <w:t xml:space="preserve"> </w:t>
      </w:r>
      <w:r w:rsidR="009B5868" w:rsidRPr="009B5868">
        <w:rPr>
          <w:rFonts w:eastAsia="Times New Roman"/>
          <w:b/>
          <w:lang w:eastAsia="fr-FR"/>
        </w:rPr>
        <w:t xml:space="preserve">passagers qui </w:t>
      </w:r>
      <w:r w:rsidR="009B5868">
        <w:rPr>
          <w:rFonts w:eastAsia="Times New Roman"/>
          <w:b/>
          <w:lang w:eastAsia="fr-FR"/>
        </w:rPr>
        <w:t>n’</w:t>
      </w:r>
      <w:r w:rsidR="009B5868" w:rsidRPr="009B5868">
        <w:rPr>
          <w:rFonts w:eastAsia="Times New Roman"/>
          <w:b/>
          <w:lang w:eastAsia="fr-FR"/>
        </w:rPr>
        <w:t xml:space="preserve">ont </w:t>
      </w:r>
      <w:r w:rsidR="009B5868">
        <w:rPr>
          <w:rFonts w:eastAsia="Times New Roman"/>
          <w:b/>
          <w:lang w:eastAsia="fr-FR"/>
        </w:rPr>
        <w:t xml:space="preserve">pas </w:t>
      </w:r>
      <w:r w:rsidR="009B5868" w:rsidRPr="009B5868">
        <w:rPr>
          <w:rFonts w:eastAsia="Times New Roman"/>
          <w:b/>
          <w:lang w:eastAsia="fr-FR"/>
        </w:rPr>
        <w:t>survécu</w:t>
      </w:r>
      <w:r w:rsidR="009B5868">
        <w:rPr>
          <w:rFonts w:eastAsia="Times New Roman"/>
          <w:b/>
          <w:lang w:eastAsia="fr-FR"/>
        </w:rPr>
        <w:t xml:space="preserve"> </w:t>
      </w:r>
      <w:r w:rsidR="009B5868">
        <w:rPr>
          <w:rFonts w:eastAsia="Times New Roman"/>
          <w:lang w:eastAsia="fr-FR"/>
        </w:rPr>
        <w:t xml:space="preserve">nous en avons prédit </w:t>
      </w:r>
      <w:r w:rsidR="009B5868">
        <w:rPr>
          <w:rFonts w:eastAsia="Times New Roman"/>
          <w:b/>
          <w:lang w:eastAsia="fr-FR"/>
        </w:rPr>
        <w:t>480</w:t>
      </w:r>
      <w:r w:rsidR="009B5868" w:rsidRPr="009B5868">
        <w:rPr>
          <w:rFonts w:eastAsia="Times New Roman"/>
          <w:b/>
          <w:lang w:eastAsia="fr-FR"/>
        </w:rPr>
        <w:t xml:space="preserve"> correctement</w:t>
      </w:r>
      <w:r w:rsidR="009B5868">
        <w:rPr>
          <w:rFonts w:eastAsia="Times New Roman"/>
          <w:lang w:eastAsia="fr-FR"/>
        </w:rPr>
        <w:t xml:space="preserve"> (et </w:t>
      </w:r>
      <w:r w:rsidR="009B5868">
        <w:rPr>
          <w:rFonts w:eastAsia="Times New Roman"/>
          <w:b/>
          <w:lang w:eastAsia="fr-FR"/>
        </w:rPr>
        <w:t>65</w:t>
      </w:r>
      <w:r w:rsidR="009B5868" w:rsidRPr="009B5868">
        <w:rPr>
          <w:rFonts w:eastAsia="Times New Roman"/>
          <w:b/>
          <w:lang w:eastAsia="fr-FR"/>
        </w:rPr>
        <w:t xml:space="preserve"> incorrectement</w:t>
      </w:r>
      <w:r w:rsidR="009B5868">
        <w:rPr>
          <w:rFonts w:eastAsia="Times New Roman"/>
          <w:lang w:eastAsia="fr-FR"/>
        </w:rPr>
        <w:t>).</w:t>
      </w:r>
    </w:p>
    <w:p w:rsidR="00EE6727" w:rsidRDefault="00EE6727" w:rsidP="00C9167D">
      <w:pPr>
        <w:spacing w:before="100" w:beforeAutospacing="1" w:after="100" w:afterAutospacing="1"/>
        <w:jc w:val="both"/>
        <w:rPr>
          <w:rFonts w:eastAsia="Times New Roman"/>
          <w:lang w:eastAsia="fr-FR"/>
        </w:rPr>
      </w:pPr>
      <w:r>
        <w:rPr>
          <w:rFonts w:eastAsia="Times New Roman"/>
          <w:lang w:eastAsia="fr-FR"/>
        </w:rPr>
        <w:t>Nous pouvons utiliser la matrice de confusion pour calculer la précision. Elle représente le nombre  de points de données</w:t>
      </w:r>
      <w:r w:rsidR="00C9167D">
        <w:rPr>
          <w:rFonts w:eastAsia="Times New Roman"/>
          <w:lang w:eastAsia="fr-FR"/>
        </w:rPr>
        <w:t xml:space="preserve"> c</w:t>
      </w:r>
      <w:r>
        <w:rPr>
          <w:rFonts w:eastAsia="Times New Roman"/>
          <w:lang w:eastAsia="fr-FR"/>
        </w:rPr>
        <w:t>orrectement prédits divisé par le nombre  total de points de données soit:</w:t>
      </w:r>
    </w:p>
    <w:p w:rsidR="00EE6727" w:rsidRDefault="00EE6727" w:rsidP="00EE6727">
      <w:pPr>
        <w:spacing w:before="100" w:beforeAutospacing="1" w:after="100" w:afterAutospacing="1"/>
        <w:rPr>
          <w:rFonts w:eastAsia="Times New Roman"/>
          <w:b/>
          <w:lang w:eastAsia="fr-FR"/>
        </w:rPr>
      </w:pPr>
      <w:r>
        <w:rPr>
          <w:rFonts w:eastAsia="Times New Roman"/>
          <w:lang w:eastAsia="fr-FR"/>
        </w:rPr>
        <w:t>(233+480)</w:t>
      </w:r>
      <w:proofErr w:type="gramStart"/>
      <w:r>
        <w:rPr>
          <w:rFonts w:eastAsia="Times New Roman"/>
          <w:lang w:eastAsia="fr-FR"/>
        </w:rPr>
        <w:t>/(</w:t>
      </w:r>
      <w:proofErr w:type="gramEnd"/>
      <w:r w:rsidRPr="00EE6727">
        <w:rPr>
          <w:rFonts w:eastAsia="Times New Roman"/>
          <w:lang w:eastAsia="fr-FR"/>
        </w:rPr>
        <w:t xml:space="preserve"> </w:t>
      </w:r>
      <w:r>
        <w:rPr>
          <w:rFonts w:eastAsia="Times New Roman"/>
          <w:lang w:eastAsia="fr-FR"/>
        </w:rPr>
        <w:t>233+65+109+480)=713/887=</w:t>
      </w:r>
      <w:r w:rsidRPr="00EE6727">
        <w:rPr>
          <w:rFonts w:eastAsia="Times New Roman"/>
          <w:b/>
          <w:lang w:eastAsia="fr-FR"/>
        </w:rPr>
        <w:t>80.38%</w:t>
      </w:r>
    </w:p>
    <w:p w:rsidR="00EE6727" w:rsidRDefault="00EE6727" w:rsidP="00EE6727">
      <w:pPr>
        <w:spacing w:before="100" w:beforeAutospacing="1" w:after="100" w:afterAutospacing="1"/>
        <w:rPr>
          <w:rFonts w:eastAsia="Times New Roman"/>
          <w:b/>
          <w:lang w:eastAsia="fr-FR"/>
        </w:rPr>
      </w:pPr>
      <w:r>
        <w:rPr>
          <w:rFonts w:eastAsia="Times New Roman"/>
          <w:b/>
          <w:lang w:eastAsia="fr-FR"/>
        </w:rPr>
        <w:t>NB :</w:t>
      </w:r>
    </w:p>
    <w:p w:rsidR="00EE6727" w:rsidRPr="00EE6727" w:rsidRDefault="00EE6727" w:rsidP="00EE6727">
      <w:pPr>
        <w:spacing w:before="100" w:beforeAutospacing="1" w:after="100" w:afterAutospacing="1"/>
        <w:rPr>
          <w:rFonts w:eastAsia="Times New Roman"/>
          <w:lang w:eastAsia="fr-FR"/>
        </w:rPr>
      </w:pPr>
      <w:r>
        <w:rPr>
          <w:rFonts w:eastAsia="Times New Roman"/>
          <w:lang w:eastAsia="fr-FR"/>
        </w:rPr>
        <w:t>La matrice de confusion décrit pleinement les performances d’un modèle</w:t>
      </w:r>
      <w:r w:rsidR="00C9167D">
        <w:rPr>
          <w:rFonts w:eastAsia="Times New Roman"/>
          <w:lang w:eastAsia="fr-FR"/>
        </w:rPr>
        <w:t xml:space="preserve"> sur un ensemble de données, mais elle est difficile à utiliser pour comparer les modèles. </w:t>
      </w:r>
      <w:r>
        <w:rPr>
          <w:rFonts w:eastAsia="Times New Roman"/>
          <w:lang w:eastAsia="fr-FR"/>
        </w:rPr>
        <w:t xml:space="preserve"> </w:t>
      </w:r>
    </w:p>
    <w:p w:rsidR="00E7564F" w:rsidRPr="00C9167D" w:rsidRDefault="00C9167D" w:rsidP="00C9167D">
      <w:pPr>
        <w:spacing w:before="100" w:beforeAutospacing="1" w:after="100" w:afterAutospacing="1"/>
        <w:rPr>
          <w:rFonts w:eastAsia="Times New Roman"/>
          <w:b/>
          <w:lang w:eastAsia="fr-FR"/>
        </w:rPr>
      </w:pPr>
      <w:r w:rsidRPr="00C9167D">
        <w:rPr>
          <w:rFonts w:eastAsia="Times New Roman"/>
          <w:b/>
          <w:lang w:eastAsia="fr-FR"/>
        </w:rPr>
        <w:t>Exercice d’application :</w:t>
      </w:r>
    </w:p>
    <w:p w:rsidR="00C9167D" w:rsidRDefault="00C9167D" w:rsidP="00C9167D">
      <w:pPr>
        <w:spacing w:before="100" w:beforeAutospacing="1" w:after="100" w:afterAutospacing="1"/>
        <w:ind w:left="720"/>
        <w:rPr>
          <w:rFonts w:eastAsia="Times New Roman"/>
          <w:lang w:eastAsia="fr-FR"/>
        </w:rPr>
      </w:pPr>
      <w:r>
        <w:rPr>
          <w:rFonts w:eastAsia="Times New Roman"/>
          <w:lang w:eastAsia="fr-FR"/>
        </w:rPr>
        <w:t>Soit la matrice de confusion suivante :</w:t>
      </w:r>
    </w:p>
    <w:tbl>
      <w:tblPr>
        <w:tblStyle w:val="TableGrid"/>
        <w:tblW w:w="0" w:type="auto"/>
        <w:tblLook w:val="04A0" w:firstRow="1" w:lastRow="0" w:firstColumn="1" w:lastColumn="0" w:noHBand="0" w:noVBand="1"/>
      </w:tblPr>
      <w:tblGrid>
        <w:gridCol w:w="2263"/>
        <w:gridCol w:w="1701"/>
        <w:gridCol w:w="1843"/>
      </w:tblGrid>
      <w:tr w:rsidR="00C9167D" w:rsidTr="00432A5E">
        <w:tc>
          <w:tcPr>
            <w:tcW w:w="2263" w:type="dxa"/>
          </w:tcPr>
          <w:p w:rsidR="00C9167D" w:rsidRDefault="00C9167D" w:rsidP="00432A5E">
            <w:pPr>
              <w:spacing w:before="100" w:beforeAutospacing="1" w:after="100" w:afterAutospacing="1"/>
              <w:jc w:val="both"/>
              <w:rPr>
                <w:rFonts w:eastAsia="Times New Roman"/>
                <w:lang w:eastAsia="fr-FR"/>
              </w:rPr>
            </w:pPr>
          </w:p>
        </w:tc>
        <w:tc>
          <w:tcPr>
            <w:tcW w:w="1701" w:type="dxa"/>
          </w:tcPr>
          <w:p w:rsidR="00C9167D" w:rsidRDefault="00C9167D" w:rsidP="00432A5E">
            <w:pPr>
              <w:spacing w:before="100" w:beforeAutospacing="1" w:after="100" w:afterAutospacing="1"/>
              <w:jc w:val="both"/>
              <w:rPr>
                <w:rFonts w:eastAsia="Times New Roman"/>
                <w:lang w:eastAsia="fr-FR"/>
              </w:rPr>
            </w:pPr>
            <w:proofErr w:type="spellStart"/>
            <w:r>
              <w:rPr>
                <w:rFonts w:eastAsia="Times New Roman"/>
                <w:lang w:eastAsia="fr-FR"/>
              </w:rPr>
              <w:t>Actual</w:t>
            </w:r>
            <w:proofErr w:type="spellEnd"/>
            <w:r>
              <w:rPr>
                <w:rFonts w:eastAsia="Times New Roman"/>
                <w:lang w:eastAsia="fr-FR"/>
              </w:rPr>
              <w:t xml:space="preserve"> positive</w:t>
            </w:r>
          </w:p>
        </w:tc>
        <w:tc>
          <w:tcPr>
            <w:tcW w:w="1843" w:type="dxa"/>
          </w:tcPr>
          <w:p w:rsidR="00C9167D" w:rsidRDefault="00C9167D" w:rsidP="00432A5E">
            <w:pPr>
              <w:spacing w:before="100" w:beforeAutospacing="1" w:after="100" w:afterAutospacing="1"/>
              <w:jc w:val="both"/>
              <w:rPr>
                <w:rFonts w:eastAsia="Times New Roman"/>
                <w:lang w:eastAsia="fr-FR"/>
              </w:rPr>
            </w:pPr>
            <w:proofErr w:type="spellStart"/>
            <w:r>
              <w:rPr>
                <w:rFonts w:eastAsia="Times New Roman"/>
                <w:lang w:eastAsia="fr-FR"/>
              </w:rPr>
              <w:t>Actual</w:t>
            </w:r>
            <w:proofErr w:type="spellEnd"/>
            <w:r>
              <w:rPr>
                <w:rFonts w:eastAsia="Times New Roman"/>
                <w:lang w:eastAsia="fr-FR"/>
              </w:rPr>
              <w:t xml:space="preserve">  </w:t>
            </w:r>
            <w:proofErr w:type="spellStart"/>
            <w:r>
              <w:rPr>
                <w:rFonts w:eastAsia="Times New Roman"/>
                <w:lang w:eastAsia="fr-FR"/>
              </w:rPr>
              <w:t>negative</w:t>
            </w:r>
            <w:proofErr w:type="spellEnd"/>
          </w:p>
        </w:tc>
      </w:tr>
      <w:tr w:rsidR="00C9167D" w:rsidTr="00432A5E">
        <w:tc>
          <w:tcPr>
            <w:tcW w:w="2263" w:type="dxa"/>
          </w:tcPr>
          <w:p w:rsidR="00C9167D" w:rsidRDefault="00C9167D" w:rsidP="00432A5E">
            <w:pPr>
              <w:spacing w:before="100" w:beforeAutospacing="1" w:after="100" w:afterAutospacing="1"/>
              <w:jc w:val="both"/>
              <w:rPr>
                <w:rFonts w:eastAsia="Times New Roman"/>
                <w:lang w:eastAsia="fr-FR"/>
              </w:rPr>
            </w:pPr>
            <w:proofErr w:type="spellStart"/>
            <w:r>
              <w:rPr>
                <w:rFonts w:eastAsia="Times New Roman"/>
                <w:lang w:eastAsia="fr-FR"/>
              </w:rPr>
              <w:t>Predicted</w:t>
            </w:r>
            <w:proofErr w:type="spellEnd"/>
            <w:r>
              <w:rPr>
                <w:rFonts w:eastAsia="Times New Roman"/>
                <w:lang w:eastAsia="fr-FR"/>
              </w:rPr>
              <w:t xml:space="preserve"> positive</w:t>
            </w:r>
          </w:p>
        </w:tc>
        <w:tc>
          <w:tcPr>
            <w:tcW w:w="1701" w:type="dxa"/>
          </w:tcPr>
          <w:p w:rsidR="00C9167D" w:rsidRDefault="00C9167D" w:rsidP="00432A5E">
            <w:pPr>
              <w:spacing w:before="100" w:beforeAutospacing="1" w:after="100" w:afterAutospacing="1"/>
              <w:jc w:val="both"/>
              <w:rPr>
                <w:rFonts w:eastAsia="Times New Roman"/>
                <w:lang w:eastAsia="fr-FR"/>
              </w:rPr>
            </w:pPr>
            <w:r>
              <w:rPr>
                <w:rFonts w:eastAsia="Times New Roman"/>
                <w:color w:val="00B050"/>
                <w:lang w:eastAsia="fr-FR"/>
              </w:rPr>
              <w:t>22</w:t>
            </w:r>
          </w:p>
        </w:tc>
        <w:tc>
          <w:tcPr>
            <w:tcW w:w="1843" w:type="dxa"/>
          </w:tcPr>
          <w:p w:rsidR="00C9167D" w:rsidRDefault="00C9167D" w:rsidP="00432A5E">
            <w:pPr>
              <w:spacing w:before="100" w:beforeAutospacing="1" w:after="100" w:afterAutospacing="1"/>
              <w:jc w:val="both"/>
              <w:rPr>
                <w:rFonts w:eastAsia="Times New Roman"/>
                <w:lang w:eastAsia="fr-FR"/>
              </w:rPr>
            </w:pPr>
            <w:r>
              <w:rPr>
                <w:rFonts w:eastAsia="Times New Roman"/>
                <w:color w:val="FF0000"/>
                <w:lang w:eastAsia="fr-FR"/>
              </w:rPr>
              <w:t>24</w:t>
            </w:r>
          </w:p>
        </w:tc>
      </w:tr>
      <w:tr w:rsidR="00C9167D" w:rsidTr="00432A5E">
        <w:tc>
          <w:tcPr>
            <w:tcW w:w="2263" w:type="dxa"/>
          </w:tcPr>
          <w:p w:rsidR="00C9167D" w:rsidRDefault="00C9167D" w:rsidP="00432A5E">
            <w:pPr>
              <w:spacing w:before="100" w:beforeAutospacing="1" w:after="100" w:afterAutospacing="1"/>
              <w:jc w:val="both"/>
              <w:rPr>
                <w:rFonts w:eastAsia="Times New Roman"/>
                <w:lang w:eastAsia="fr-FR"/>
              </w:rPr>
            </w:pPr>
            <w:proofErr w:type="spellStart"/>
            <w:r>
              <w:rPr>
                <w:rFonts w:eastAsia="Times New Roman"/>
                <w:lang w:eastAsia="fr-FR"/>
              </w:rPr>
              <w:t>Predicted</w:t>
            </w:r>
            <w:proofErr w:type="spellEnd"/>
            <w:r>
              <w:rPr>
                <w:rFonts w:eastAsia="Times New Roman"/>
                <w:lang w:eastAsia="fr-FR"/>
              </w:rPr>
              <w:t xml:space="preserve"> </w:t>
            </w:r>
            <w:proofErr w:type="spellStart"/>
            <w:r>
              <w:rPr>
                <w:rFonts w:eastAsia="Times New Roman"/>
                <w:lang w:eastAsia="fr-FR"/>
              </w:rPr>
              <w:t>negative</w:t>
            </w:r>
            <w:proofErr w:type="spellEnd"/>
          </w:p>
        </w:tc>
        <w:tc>
          <w:tcPr>
            <w:tcW w:w="1701" w:type="dxa"/>
          </w:tcPr>
          <w:p w:rsidR="00C9167D" w:rsidRDefault="00C9167D" w:rsidP="00432A5E">
            <w:pPr>
              <w:spacing w:before="100" w:beforeAutospacing="1" w:after="100" w:afterAutospacing="1"/>
              <w:jc w:val="both"/>
              <w:rPr>
                <w:rFonts w:eastAsia="Times New Roman"/>
                <w:lang w:eastAsia="fr-FR"/>
              </w:rPr>
            </w:pPr>
            <w:r>
              <w:rPr>
                <w:rFonts w:eastAsia="Times New Roman"/>
                <w:color w:val="FF0000"/>
                <w:lang w:eastAsia="fr-FR"/>
              </w:rPr>
              <w:t>10</w:t>
            </w:r>
          </w:p>
        </w:tc>
        <w:tc>
          <w:tcPr>
            <w:tcW w:w="1843" w:type="dxa"/>
          </w:tcPr>
          <w:p w:rsidR="00C9167D" w:rsidRDefault="00C9167D" w:rsidP="00C9167D">
            <w:pPr>
              <w:spacing w:before="100" w:beforeAutospacing="1" w:after="100" w:afterAutospacing="1"/>
              <w:jc w:val="both"/>
              <w:rPr>
                <w:rFonts w:eastAsia="Times New Roman"/>
                <w:lang w:eastAsia="fr-FR"/>
              </w:rPr>
            </w:pPr>
            <w:r w:rsidRPr="009B5868">
              <w:rPr>
                <w:rFonts w:eastAsia="Times New Roman"/>
                <w:color w:val="00B050"/>
                <w:lang w:eastAsia="fr-FR"/>
              </w:rPr>
              <w:t>4</w:t>
            </w:r>
            <w:r>
              <w:rPr>
                <w:rFonts w:eastAsia="Times New Roman"/>
                <w:color w:val="00B050"/>
                <w:lang w:eastAsia="fr-FR"/>
              </w:rPr>
              <w:t>4</w:t>
            </w:r>
          </w:p>
        </w:tc>
      </w:tr>
    </w:tbl>
    <w:p w:rsidR="00C9167D" w:rsidRPr="00F8398B" w:rsidRDefault="00C9167D" w:rsidP="00C9167D">
      <w:pPr>
        <w:spacing w:before="100" w:beforeAutospacing="1" w:after="100" w:afterAutospacing="1"/>
        <w:ind w:left="720"/>
        <w:rPr>
          <w:rFonts w:eastAsia="Times New Roman"/>
          <w:lang w:eastAsia="fr-FR"/>
        </w:rPr>
      </w:pPr>
      <w:r>
        <w:rPr>
          <w:rFonts w:eastAsia="Times New Roman"/>
          <w:lang w:eastAsia="fr-FR"/>
        </w:rPr>
        <w:t>Quelle est la précision du modèle ?</w:t>
      </w:r>
    </w:p>
    <w:p w:rsidR="00F8398B" w:rsidRPr="00F8398B" w:rsidRDefault="00F8398B" w:rsidP="00F8398B">
      <w:pPr>
        <w:spacing w:before="100" w:beforeAutospacing="1" w:after="100" w:afterAutospacing="1"/>
        <w:outlineLvl w:val="2"/>
        <w:rPr>
          <w:rFonts w:eastAsia="Times New Roman"/>
          <w:b/>
          <w:bCs/>
          <w:sz w:val="27"/>
          <w:szCs w:val="27"/>
          <w:lang w:eastAsia="fr-FR"/>
        </w:rPr>
      </w:pPr>
      <w:r w:rsidRPr="00F8398B">
        <w:rPr>
          <w:rFonts w:eastAsia="Times New Roman"/>
          <w:b/>
          <w:bCs/>
          <w:sz w:val="27"/>
          <w:szCs w:val="27"/>
          <w:lang w:eastAsia="fr-FR"/>
        </w:rPr>
        <w:t>4. Exercices pratiques</w:t>
      </w:r>
    </w:p>
    <w:p w:rsidR="00F8398B" w:rsidRPr="00F8398B" w:rsidRDefault="00F8398B" w:rsidP="00F8398B">
      <w:pPr>
        <w:spacing w:before="100" w:beforeAutospacing="1" w:after="100" w:afterAutospacing="1"/>
        <w:outlineLvl w:val="3"/>
        <w:rPr>
          <w:rFonts w:eastAsia="Times New Roman"/>
          <w:b/>
          <w:bCs/>
          <w:lang w:eastAsia="fr-FR"/>
        </w:rPr>
      </w:pPr>
      <w:r w:rsidRPr="00F8398B">
        <w:rPr>
          <w:rFonts w:eastAsia="Times New Roman"/>
          <w:b/>
          <w:bCs/>
          <w:lang w:eastAsia="fr-FR"/>
        </w:rPr>
        <w:t xml:space="preserve">Exercice 1 : Comment utiliser </w:t>
      </w:r>
      <w:proofErr w:type="spellStart"/>
      <w:r w:rsidRPr="00F8398B">
        <w:rPr>
          <w:rFonts w:eastAsia="Times New Roman"/>
          <w:b/>
          <w:bCs/>
          <w:lang w:eastAsia="fr-FR"/>
        </w:rPr>
        <w:t>Scikit-learn</w:t>
      </w:r>
      <w:proofErr w:type="spellEnd"/>
      <w:r w:rsidRPr="00F8398B">
        <w:rPr>
          <w:rFonts w:eastAsia="Times New Roman"/>
          <w:b/>
          <w:bCs/>
          <w:lang w:eastAsia="fr-FR"/>
        </w:rPr>
        <w:t xml:space="preserve"> ?</w:t>
      </w:r>
    </w:p>
    <w:p w:rsidR="00F8398B" w:rsidRPr="00F8398B" w:rsidRDefault="00F8398B" w:rsidP="00F8398B">
      <w:pPr>
        <w:spacing w:before="100" w:beforeAutospacing="1" w:after="100" w:afterAutospacing="1"/>
        <w:rPr>
          <w:rFonts w:eastAsia="Times New Roman"/>
          <w:lang w:eastAsia="fr-FR"/>
        </w:rPr>
      </w:pPr>
      <w:r w:rsidRPr="00F8398B">
        <w:rPr>
          <w:rFonts w:eastAsia="Times New Roman"/>
          <w:lang w:eastAsia="fr-FR"/>
        </w:rPr>
        <w:t xml:space="preserve">La force de </w:t>
      </w:r>
      <w:proofErr w:type="spellStart"/>
      <w:r w:rsidRPr="00F8398B">
        <w:rPr>
          <w:rFonts w:eastAsia="Times New Roman"/>
          <w:lang w:eastAsia="fr-FR"/>
        </w:rPr>
        <w:t>Scikit-learn</w:t>
      </w:r>
      <w:proofErr w:type="spellEnd"/>
      <w:r w:rsidRPr="00F8398B">
        <w:rPr>
          <w:rFonts w:eastAsia="Times New Roman"/>
          <w:lang w:eastAsia="fr-FR"/>
        </w:rPr>
        <w:t xml:space="preserve"> est la cohérence. La procédure est toujours la même :</w:t>
      </w:r>
    </w:p>
    <w:p w:rsidR="00F8398B" w:rsidRPr="00F8398B" w:rsidRDefault="00F8398B" w:rsidP="00F8398B">
      <w:pPr>
        <w:numPr>
          <w:ilvl w:val="0"/>
          <w:numId w:val="7"/>
        </w:numPr>
        <w:spacing w:before="100" w:beforeAutospacing="1" w:after="100" w:afterAutospacing="1"/>
        <w:rPr>
          <w:rFonts w:eastAsia="Times New Roman"/>
          <w:lang w:eastAsia="fr-FR"/>
        </w:rPr>
      </w:pPr>
      <w:r w:rsidRPr="00F8398B">
        <w:rPr>
          <w:rFonts w:eastAsia="Times New Roman"/>
          <w:b/>
          <w:bCs/>
          <w:lang w:eastAsia="fr-FR"/>
        </w:rPr>
        <w:t>Importer</w:t>
      </w:r>
      <w:r w:rsidRPr="00F8398B">
        <w:rPr>
          <w:rFonts w:eastAsia="Times New Roman"/>
          <w:lang w:eastAsia="fr-FR"/>
        </w:rPr>
        <w:t xml:space="preserve"> le modèle : </w:t>
      </w:r>
      <w:proofErr w:type="spellStart"/>
      <w:r w:rsidRPr="00F8398B">
        <w:rPr>
          <w:rFonts w:ascii="Courier New" w:eastAsia="Times New Roman" w:hAnsi="Courier New" w:cs="Courier New"/>
          <w:sz w:val="20"/>
          <w:szCs w:val="20"/>
          <w:lang w:eastAsia="fr-FR"/>
        </w:rPr>
        <w:t>from</w:t>
      </w:r>
      <w:proofErr w:type="spell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sklearn.svm</w:t>
      </w:r>
      <w:proofErr w:type="spellEnd"/>
      <w:r w:rsidRPr="00F8398B">
        <w:rPr>
          <w:rFonts w:ascii="Courier New" w:eastAsia="Times New Roman" w:hAnsi="Courier New" w:cs="Courier New"/>
          <w:sz w:val="20"/>
          <w:szCs w:val="20"/>
          <w:lang w:eastAsia="fr-FR"/>
        </w:rPr>
        <w:t xml:space="preserve"> import SVC</w:t>
      </w:r>
    </w:p>
    <w:p w:rsidR="00F8398B" w:rsidRPr="00F8398B" w:rsidRDefault="00F8398B" w:rsidP="00F8398B">
      <w:pPr>
        <w:numPr>
          <w:ilvl w:val="0"/>
          <w:numId w:val="7"/>
        </w:numPr>
        <w:spacing w:before="100" w:beforeAutospacing="1" w:after="100" w:afterAutospacing="1"/>
        <w:rPr>
          <w:rFonts w:eastAsia="Times New Roman"/>
          <w:lang w:eastAsia="fr-FR"/>
        </w:rPr>
      </w:pPr>
      <w:r w:rsidRPr="00F8398B">
        <w:rPr>
          <w:rFonts w:eastAsia="Times New Roman"/>
          <w:b/>
          <w:bCs/>
          <w:lang w:eastAsia="fr-FR"/>
        </w:rPr>
        <w:t>Instancier</w:t>
      </w:r>
      <w:r w:rsidRPr="00F8398B">
        <w:rPr>
          <w:rFonts w:eastAsia="Times New Roman"/>
          <w:lang w:eastAsia="fr-FR"/>
        </w:rPr>
        <w:t xml:space="preserve"> : </w:t>
      </w:r>
      <w:proofErr w:type="spellStart"/>
      <w:r w:rsidRPr="00F8398B">
        <w:rPr>
          <w:rFonts w:ascii="Courier New" w:eastAsia="Times New Roman" w:hAnsi="Courier New" w:cs="Courier New"/>
          <w:sz w:val="20"/>
          <w:szCs w:val="20"/>
          <w:lang w:eastAsia="fr-FR"/>
        </w:rPr>
        <w:t>modele</w:t>
      </w:r>
      <w:proofErr w:type="spellEnd"/>
      <w:r w:rsidRPr="00F8398B">
        <w:rPr>
          <w:rFonts w:ascii="Courier New" w:eastAsia="Times New Roman" w:hAnsi="Courier New" w:cs="Courier New"/>
          <w:sz w:val="20"/>
          <w:szCs w:val="20"/>
          <w:lang w:eastAsia="fr-FR"/>
        </w:rPr>
        <w:t xml:space="preserve"> = </w:t>
      </w:r>
      <w:proofErr w:type="gramStart"/>
      <w:r w:rsidRPr="00F8398B">
        <w:rPr>
          <w:rFonts w:ascii="Courier New" w:eastAsia="Times New Roman" w:hAnsi="Courier New" w:cs="Courier New"/>
          <w:sz w:val="20"/>
          <w:szCs w:val="20"/>
          <w:lang w:eastAsia="fr-FR"/>
        </w:rPr>
        <w:t>SVC()</w:t>
      </w:r>
      <w:proofErr w:type="gramEnd"/>
    </w:p>
    <w:p w:rsidR="00F8398B" w:rsidRPr="00F8398B" w:rsidRDefault="00F8398B" w:rsidP="00F8398B">
      <w:pPr>
        <w:numPr>
          <w:ilvl w:val="0"/>
          <w:numId w:val="7"/>
        </w:numPr>
        <w:spacing w:before="100" w:beforeAutospacing="1" w:after="100" w:afterAutospacing="1"/>
        <w:rPr>
          <w:rFonts w:eastAsia="Times New Roman"/>
          <w:lang w:eastAsia="fr-FR"/>
        </w:rPr>
      </w:pPr>
      <w:r w:rsidRPr="00F8398B">
        <w:rPr>
          <w:rFonts w:eastAsia="Times New Roman"/>
          <w:b/>
          <w:bCs/>
          <w:lang w:eastAsia="fr-FR"/>
        </w:rPr>
        <w:lastRenderedPageBreak/>
        <w:t>Entraîner</w:t>
      </w:r>
      <w:r w:rsidRPr="00F8398B">
        <w:rPr>
          <w:rFonts w:eastAsia="Times New Roman"/>
          <w:lang w:eastAsia="fr-FR"/>
        </w:rPr>
        <w:t xml:space="preserve"> : </w:t>
      </w:r>
      <w:proofErr w:type="spellStart"/>
      <w:proofErr w:type="gramStart"/>
      <w:r w:rsidRPr="00F8398B">
        <w:rPr>
          <w:rFonts w:ascii="Courier New" w:eastAsia="Times New Roman" w:hAnsi="Courier New" w:cs="Courier New"/>
          <w:sz w:val="20"/>
          <w:szCs w:val="20"/>
          <w:lang w:eastAsia="fr-FR"/>
        </w:rPr>
        <w:t>modele.fit</w:t>
      </w:r>
      <w:proofErr w:type="spellEnd"/>
      <w:r w:rsidRPr="00F8398B">
        <w:rPr>
          <w:rFonts w:ascii="Courier New" w:eastAsia="Times New Roman" w:hAnsi="Courier New" w:cs="Courier New"/>
          <w:sz w:val="20"/>
          <w:szCs w:val="20"/>
          <w:lang w:eastAsia="fr-FR"/>
        </w:rPr>
        <w:t>(</w:t>
      </w:r>
      <w:proofErr w:type="spellStart"/>
      <w:proofErr w:type="gramEnd"/>
      <w:r w:rsidRPr="00F8398B">
        <w:rPr>
          <w:rFonts w:ascii="Courier New" w:eastAsia="Times New Roman" w:hAnsi="Courier New" w:cs="Courier New"/>
          <w:sz w:val="20"/>
          <w:szCs w:val="20"/>
          <w:lang w:eastAsia="fr-FR"/>
        </w:rPr>
        <w:t>X_train</w:t>
      </w:r>
      <w:proofErr w:type="spell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y_train</w:t>
      </w:r>
      <w:proofErr w:type="spellEnd"/>
      <w:r w:rsidRPr="00F8398B">
        <w:rPr>
          <w:rFonts w:ascii="Courier New" w:eastAsia="Times New Roman" w:hAnsi="Courier New" w:cs="Courier New"/>
          <w:sz w:val="20"/>
          <w:szCs w:val="20"/>
          <w:lang w:eastAsia="fr-FR"/>
        </w:rPr>
        <w:t>)</w:t>
      </w:r>
    </w:p>
    <w:p w:rsidR="00F8398B" w:rsidRPr="00F8398B" w:rsidRDefault="00F8398B" w:rsidP="00F8398B">
      <w:pPr>
        <w:numPr>
          <w:ilvl w:val="0"/>
          <w:numId w:val="7"/>
        </w:numPr>
        <w:spacing w:before="100" w:beforeAutospacing="1" w:after="100" w:afterAutospacing="1"/>
        <w:rPr>
          <w:rFonts w:eastAsia="Times New Roman"/>
          <w:lang w:val="en-US" w:eastAsia="fr-FR"/>
        </w:rPr>
      </w:pPr>
      <w:proofErr w:type="spellStart"/>
      <w:r w:rsidRPr="00F8398B">
        <w:rPr>
          <w:rFonts w:eastAsia="Times New Roman"/>
          <w:b/>
          <w:bCs/>
          <w:lang w:val="en-US" w:eastAsia="fr-FR"/>
        </w:rPr>
        <w:t>Prédire</w:t>
      </w:r>
      <w:proofErr w:type="spellEnd"/>
      <w:r w:rsidRPr="00F8398B">
        <w:rPr>
          <w:rFonts w:eastAsia="Times New Roman"/>
          <w:lang w:val="en-US" w:eastAsia="fr-FR"/>
        </w:rPr>
        <w:t xml:space="preserve"> : </w:t>
      </w:r>
      <w:proofErr w:type="spellStart"/>
      <w:r w:rsidRPr="00F8398B">
        <w:rPr>
          <w:rFonts w:ascii="Courier New" w:eastAsia="Times New Roman" w:hAnsi="Courier New" w:cs="Courier New"/>
          <w:sz w:val="20"/>
          <w:szCs w:val="20"/>
          <w:lang w:val="en-US" w:eastAsia="fr-FR"/>
        </w:rPr>
        <w:t>y_pred</w:t>
      </w:r>
      <w:proofErr w:type="spellEnd"/>
      <w:r w:rsidRPr="00F8398B">
        <w:rPr>
          <w:rFonts w:ascii="Courier New" w:eastAsia="Times New Roman" w:hAnsi="Courier New" w:cs="Courier New"/>
          <w:sz w:val="20"/>
          <w:szCs w:val="20"/>
          <w:lang w:val="en-US" w:eastAsia="fr-FR"/>
        </w:rPr>
        <w:t xml:space="preserve"> = </w:t>
      </w:r>
      <w:proofErr w:type="spellStart"/>
      <w:r w:rsidRPr="00F8398B">
        <w:rPr>
          <w:rFonts w:ascii="Courier New" w:eastAsia="Times New Roman" w:hAnsi="Courier New" w:cs="Courier New"/>
          <w:sz w:val="20"/>
          <w:szCs w:val="20"/>
          <w:lang w:val="en-US" w:eastAsia="fr-FR"/>
        </w:rPr>
        <w:t>modele.predict</w:t>
      </w:r>
      <w:proofErr w:type="spellEnd"/>
      <w:r w:rsidRPr="00F8398B">
        <w:rPr>
          <w:rFonts w:ascii="Courier New" w:eastAsia="Times New Roman" w:hAnsi="Courier New" w:cs="Courier New"/>
          <w:sz w:val="20"/>
          <w:szCs w:val="20"/>
          <w:lang w:val="en-US" w:eastAsia="fr-FR"/>
        </w:rPr>
        <w:t>(</w:t>
      </w:r>
      <w:proofErr w:type="spellStart"/>
      <w:r w:rsidRPr="00F8398B">
        <w:rPr>
          <w:rFonts w:ascii="Courier New" w:eastAsia="Times New Roman" w:hAnsi="Courier New" w:cs="Courier New"/>
          <w:sz w:val="20"/>
          <w:szCs w:val="20"/>
          <w:lang w:val="en-US" w:eastAsia="fr-FR"/>
        </w:rPr>
        <w:t>X_test</w:t>
      </w:r>
      <w:proofErr w:type="spellEnd"/>
      <w:r w:rsidRPr="00F8398B">
        <w:rPr>
          <w:rFonts w:ascii="Courier New" w:eastAsia="Times New Roman" w:hAnsi="Courier New" w:cs="Courier New"/>
          <w:sz w:val="20"/>
          <w:szCs w:val="20"/>
          <w:lang w:val="en-US" w:eastAsia="fr-FR"/>
        </w:rPr>
        <w:t>)</w:t>
      </w:r>
    </w:p>
    <w:p w:rsidR="00F8398B" w:rsidRPr="00F8398B" w:rsidRDefault="00F8398B" w:rsidP="00F8398B">
      <w:pPr>
        <w:spacing w:before="100" w:beforeAutospacing="1" w:after="100" w:afterAutospacing="1"/>
        <w:outlineLvl w:val="3"/>
        <w:rPr>
          <w:rFonts w:eastAsia="Times New Roman"/>
          <w:b/>
          <w:bCs/>
          <w:lang w:eastAsia="fr-FR"/>
        </w:rPr>
      </w:pPr>
      <w:r w:rsidRPr="00F8398B">
        <w:rPr>
          <w:rFonts w:eastAsia="Times New Roman"/>
          <w:b/>
          <w:bCs/>
          <w:lang w:eastAsia="fr-FR"/>
        </w:rPr>
        <w:t>Exercice 2 : Comparaison de modèles (TP Python)</w:t>
      </w:r>
    </w:p>
    <w:p w:rsidR="00F8398B" w:rsidRPr="00F8398B" w:rsidRDefault="00F8398B" w:rsidP="00F8398B">
      <w:pPr>
        <w:spacing w:before="100" w:beforeAutospacing="1" w:after="100" w:afterAutospacing="1"/>
        <w:rPr>
          <w:rFonts w:eastAsia="Times New Roman"/>
          <w:lang w:eastAsia="fr-FR"/>
        </w:rPr>
      </w:pPr>
      <w:r w:rsidRPr="00F8398B">
        <w:rPr>
          <w:rFonts w:eastAsia="Times New Roman"/>
          <w:lang w:eastAsia="fr-FR"/>
        </w:rPr>
        <w:t>Voici un code pour comparer le SVM et l'Arbre de décision sur un jeu de données classique (Iris) :</w:t>
      </w:r>
    </w:p>
    <w:p w:rsidR="00F8398B" w:rsidRPr="00F8398B" w:rsidRDefault="00F8398B" w:rsidP="00F8398B">
      <w:pPr>
        <w:rPr>
          <w:rFonts w:eastAsia="Times New Roman"/>
          <w:lang w:val="en-US" w:eastAsia="fr-FR"/>
        </w:rPr>
      </w:pPr>
      <w:r w:rsidRPr="00F8398B">
        <w:rPr>
          <w:rFonts w:eastAsia="Times New Roman"/>
          <w:lang w:val="en-US" w:eastAsia="fr-FR"/>
        </w:rPr>
        <w:t>Python</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from</w:t>
      </w:r>
      <w:proofErr w:type="gram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sklearn.datasets</w:t>
      </w:r>
      <w:proofErr w:type="spellEnd"/>
      <w:r w:rsidRPr="00F8398B">
        <w:rPr>
          <w:rFonts w:ascii="Courier New" w:eastAsia="Times New Roman" w:hAnsi="Courier New" w:cs="Courier New"/>
          <w:sz w:val="20"/>
          <w:szCs w:val="20"/>
          <w:lang w:val="en-US" w:eastAsia="fr-FR"/>
        </w:rPr>
        <w:t xml:space="preserve"> import </w:t>
      </w:r>
      <w:proofErr w:type="spellStart"/>
      <w:r w:rsidRPr="00F8398B">
        <w:rPr>
          <w:rFonts w:ascii="Courier New" w:eastAsia="Times New Roman" w:hAnsi="Courier New" w:cs="Courier New"/>
          <w:sz w:val="20"/>
          <w:szCs w:val="20"/>
          <w:lang w:val="en-US" w:eastAsia="fr-FR"/>
        </w:rPr>
        <w:t>load_iris</w:t>
      </w:r>
      <w:proofErr w:type="spellEnd"/>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from</w:t>
      </w:r>
      <w:proofErr w:type="gram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sklearn.model_selection</w:t>
      </w:r>
      <w:proofErr w:type="spellEnd"/>
      <w:r w:rsidRPr="00F8398B">
        <w:rPr>
          <w:rFonts w:ascii="Courier New" w:eastAsia="Times New Roman" w:hAnsi="Courier New" w:cs="Courier New"/>
          <w:sz w:val="20"/>
          <w:szCs w:val="20"/>
          <w:lang w:val="en-US" w:eastAsia="fr-FR"/>
        </w:rPr>
        <w:t xml:space="preserve"> import </w:t>
      </w:r>
      <w:proofErr w:type="spellStart"/>
      <w:r w:rsidRPr="00F8398B">
        <w:rPr>
          <w:rFonts w:ascii="Courier New" w:eastAsia="Times New Roman" w:hAnsi="Courier New" w:cs="Courier New"/>
          <w:sz w:val="20"/>
          <w:szCs w:val="20"/>
          <w:lang w:val="en-US" w:eastAsia="fr-FR"/>
        </w:rPr>
        <w:t>train_test_split</w:t>
      </w:r>
      <w:proofErr w:type="spellEnd"/>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from</w:t>
      </w:r>
      <w:proofErr w:type="gram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sklearn.svm</w:t>
      </w:r>
      <w:proofErr w:type="spellEnd"/>
      <w:r w:rsidRPr="00F8398B">
        <w:rPr>
          <w:rFonts w:ascii="Courier New" w:eastAsia="Times New Roman" w:hAnsi="Courier New" w:cs="Courier New"/>
          <w:sz w:val="20"/>
          <w:szCs w:val="20"/>
          <w:lang w:val="en-US" w:eastAsia="fr-FR"/>
        </w:rPr>
        <w:t xml:space="preserve"> import SVC</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from</w:t>
      </w:r>
      <w:proofErr w:type="gram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sklearn.tree</w:t>
      </w:r>
      <w:proofErr w:type="spellEnd"/>
      <w:r w:rsidRPr="00F8398B">
        <w:rPr>
          <w:rFonts w:ascii="Courier New" w:eastAsia="Times New Roman" w:hAnsi="Courier New" w:cs="Courier New"/>
          <w:sz w:val="20"/>
          <w:szCs w:val="20"/>
          <w:lang w:val="en-US" w:eastAsia="fr-FR"/>
        </w:rPr>
        <w:t xml:space="preserve"> import </w:t>
      </w:r>
      <w:proofErr w:type="spellStart"/>
      <w:r w:rsidRPr="00F8398B">
        <w:rPr>
          <w:rFonts w:ascii="Courier New" w:eastAsia="Times New Roman" w:hAnsi="Courier New" w:cs="Courier New"/>
          <w:sz w:val="20"/>
          <w:szCs w:val="20"/>
          <w:lang w:val="en-US" w:eastAsia="fr-FR"/>
        </w:rPr>
        <w:t>DecisionTreeClassifier</w:t>
      </w:r>
      <w:proofErr w:type="spellEnd"/>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F8398B">
        <w:rPr>
          <w:rFonts w:ascii="Courier New" w:eastAsia="Times New Roman" w:hAnsi="Courier New" w:cs="Courier New"/>
          <w:sz w:val="20"/>
          <w:szCs w:val="20"/>
          <w:lang w:eastAsia="fr-FR"/>
        </w:rPr>
        <w:t>from</w:t>
      </w:r>
      <w:proofErr w:type="spellEnd"/>
      <w:proofErr w:type="gram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sklearn.metrics</w:t>
      </w:r>
      <w:proofErr w:type="spellEnd"/>
      <w:r w:rsidRPr="00F8398B">
        <w:rPr>
          <w:rFonts w:ascii="Courier New" w:eastAsia="Times New Roman" w:hAnsi="Courier New" w:cs="Courier New"/>
          <w:sz w:val="20"/>
          <w:szCs w:val="20"/>
          <w:lang w:eastAsia="fr-FR"/>
        </w:rPr>
        <w:t xml:space="preserve"> import </w:t>
      </w:r>
      <w:proofErr w:type="spellStart"/>
      <w:r w:rsidRPr="00F8398B">
        <w:rPr>
          <w:rFonts w:ascii="Courier New" w:eastAsia="Times New Roman" w:hAnsi="Courier New" w:cs="Courier New"/>
          <w:sz w:val="20"/>
          <w:szCs w:val="20"/>
          <w:lang w:eastAsia="fr-FR"/>
        </w:rPr>
        <w:t>classification_report</w:t>
      </w:r>
      <w:proofErr w:type="spell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confusion_matrix</w:t>
      </w:r>
      <w:proofErr w:type="spellEnd"/>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r w:rsidRPr="00F8398B">
        <w:rPr>
          <w:rFonts w:ascii="Courier New" w:eastAsia="Times New Roman" w:hAnsi="Courier New" w:cs="Courier New"/>
          <w:sz w:val="20"/>
          <w:szCs w:val="20"/>
          <w:lang w:eastAsia="fr-FR"/>
        </w:rPr>
        <w:t># 1. Charger les données</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data</w:t>
      </w:r>
      <w:proofErr w:type="gramEnd"/>
      <w:r w:rsidRPr="00F8398B">
        <w:rPr>
          <w:rFonts w:ascii="Courier New" w:eastAsia="Times New Roman" w:hAnsi="Courier New" w:cs="Courier New"/>
          <w:sz w:val="20"/>
          <w:szCs w:val="20"/>
          <w:lang w:val="en-US" w:eastAsia="fr-FR"/>
        </w:rPr>
        <w:t xml:space="preserve"> = </w:t>
      </w:r>
      <w:proofErr w:type="spellStart"/>
      <w:r w:rsidRPr="00F8398B">
        <w:rPr>
          <w:rFonts w:ascii="Courier New" w:eastAsia="Times New Roman" w:hAnsi="Courier New" w:cs="Courier New"/>
          <w:sz w:val="20"/>
          <w:szCs w:val="20"/>
          <w:lang w:val="en-US" w:eastAsia="fr-FR"/>
        </w:rPr>
        <w:t>load_iris</w:t>
      </w:r>
      <w:proofErr w:type="spellEnd"/>
      <w:r w:rsidRPr="00F8398B">
        <w:rPr>
          <w:rFonts w:ascii="Courier New" w:eastAsia="Times New Roman" w:hAnsi="Courier New" w:cs="Courier New"/>
          <w:sz w:val="20"/>
          <w:szCs w:val="20"/>
          <w:lang w:val="en-US" w:eastAsia="fr-FR"/>
        </w:rPr>
        <w:t>()</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spellStart"/>
      <w:r w:rsidRPr="00F8398B">
        <w:rPr>
          <w:rFonts w:ascii="Courier New" w:eastAsia="Times New Roman" w:hAnsi="Courier New" w:cs="Courier New"/>
          <w:sz w:val="20"/>
          <w:szCs w:val="20"/>
          <w:lang w:val="en-US" w:eastAsia="fr-FR"/>
        </w:rPr>
        <w:t>X_train</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X_test</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y_train</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y_test</w:t>
      </w:r>
      <w:proofErr w:type="spellEnd"/>
      <w:r w:rsidRPr="00F8398B">
        <w:rPr>
          <w:rFonts w:ascii="Courier New" w:eastAsia="Times New Roman" w:hAnsi="Courier New" w:cs="Courier New"/>
          <w:sz w:val="20"/>
          <w:szCs w:val="20"/>
          <w:lang w:val="en-US" w:eastAsia="fr-FR"/>
        </w:rPr>
        <w:t xml:space="preserve"> = </w:t>
      </w:r>
      <w:proofErr w:type="spellStart"/>
      <w:r w:rsidRPr="00F8398B">
        <w:rPr>
          <w:rFonts w:ascii="Courier New" w:eastAsia="Times New Roman" w:hAnsi="Courier New" w:cs="Courier New"/>
          <w:sz w:val="20"/>
          <w:szCs w:val="20"/>
          <w:lang w:val="en-US" w:eastAsia="fr-FR"/>
        </w:rPr>
        <w:t>train_test_</w:t>
      </w:r>
      <w:proofErr w:type="gramStart"/>
      <w:r w:rsidRPr="00F8398B">
        <w:rPr>
          <w:rFonts w:ascii="Courier New" w:eastAsia="Times New Roman" w:hAnsi="Courier New" w:cs="Courier New"/>
          <w:sz w:val="20"/>
          <w:szCs w:val="20"/>
          <w:lang w:val="en-US" w:eastAsia="fr-FR"/>
        </w:rPr>
        <w:t>split</w:t>
      </w:r>
      <w:proofErr w:type="spellEnd"/>
      <w:r w:rsidRPr="00F8398B">
        <w:rPr>
          <w:rFonts w:ascii="Courier New" w:eastAsia="Times New Roman" w:hAnsi="Courier New" w:cs="Courier New"/>
          <w:sz w:val="20"/>
          <w:szCs w:val="20"/>
          <w:lang w:val="en-US" w:eastAsia="fr-FR"/>
        </w:rPr>
        <w:t>(</w:t>
      </w:r>
      <w:proofErr w:type="spellStart"/>
      <w:proofErr w:type="gramEnd"/>
      <w:r w:rsidRPr="00F8398B">
        <w:rPr>
          <w:rFonts w:ascii="Courier New" w:eastAsia="Times New Roman" w:hAnsi="Courier New" w:cs="Courier New"/>
          <w:sz w:val="20"/>
          <w:szCs w:val="20"/>
          <w:lang w:val="en-US" w:eastAsia="fr-FR"/>
        </w:rPr>
        <w:t>data.data</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data.target</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test_size</w:t>
      </w:r>
      <w:proofErr w:type="spellEnd"/>
      <w:r w:rsidRPr="00F8398B">
        <w:rPr>
          <w:rFonts w:ascii="Courier New" w:eastAsia="Times New Roman" w:hAnsi="Courier New" w:cs="Courier New"/>
          <w:sz w:val="20"/>
          <w:szCs w:val="20"/>
          <w:lang w:val="en-US" w:eastAsia="fr-FR"/>
        </w:rPr>
        <w:t>=0.3)</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r w:rsidRPr="00F8398B">
        <w:rPr>
          <w:rFonts w:ascii="Courier New" w:eastAsia="Times New Roman" w:hAnsi="Courier New" w:cs="Courier New"/>
          <w:sz w:val="20"/>
          <w:szCs w:val="20"/>
          <w:lang w:eastAsia="fr-FR"/>
        </w:rPr>
        <w:t># 2. Tester le SVM</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F8398B">
        <w:rPr>
          <w:rFonts w:ascii="Courier New" w:eastAsia="Times New Roman" w:hAnsi="Courier New" w:cs="Courier New"/>
          <w:sz w:val="20"/>
          <w:szCs w:val="20"/>
          <w:lang w:eastAsia="fr-FR"/>
        </w:rPr>
        <w:t>print</w:t>
      </w:r>
      <w:proofErr w:type="spellEnd"/>
      <w:r w:rsidRPr="00F8398B">
        <w:rPr>
          <w:rFonts w:ascii="Courier New" w:eastAsia="Times New Roman" w:hAnsi="Courier New" w:cs="Courier New"/>
          <w:sz w:val="20"/>
          <w:szCs w:val="20"/>
          <w:lang w:eastAsia="fr-FR"/>
        </w:rPr>
        <w:t>(</w:t>
      </w:r>
      <w:proofErr w:type="gramEnd"/>
      <w:r w:rsidRPr="00F8398B">
        <w:rPr>
          <w:rFonts w:ascii="Courier New" w:eastAsia="Times New Roman" w:hAnsi="Courier New" w:cs="Courier New"/>
          <w:sz w:val="20"/>
          <w:szCs w:val="20"/>
          <w:lang w:eastAsia="fr-FR"/>
        </w:rPr>
        <w:t>"--- Résultats SVM ---")</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r w:rsidRPr="00F8398B">
        <w:rPr>
          <w:rFonts w:ascii="Courier New" w:eastAsia="Times New Roman" w:hAnsi="Courier New" w:cs="Courier New"/>
          <w:sz w:val="20"/>
          <w:szCs w:val="20"/>
          <w:lang w:eastAsia="fr-FR"/>
        </w:rPr>
        <w:t>svm</w:t>
      </w:r>
      <w:proofErr w:type="spellEnd"/>
      <w:r w:rsidRPr="00F8398B">
        <w:rPr>
          <w:rFonts w:ascii="Courier New" w:eastAsia="Times New Roman" w:hAnsi="Courier New" w:cs="Courier New"/>
          <w:sz w:val="20"/>
          <w:szCs w:val="20"/>
          <w:lang w:eastAsia="fr-FR"/>
        </w:rPr>
        <w:t xml:space="preserve"> = </w:t>
      </w:r>
      <w:proofErr w:type="gramStart"/>
      <w:r w:rsidRPr="00F8398B">
        <w:rPr>
          <w:rFonts w:ascii="Courier New" w:eastAsia="Times New Roman" w:hAnsi="Courier New" w:cs="Courier New"/>
          <w:sz w:val="20"/>
          <w:szCs w:val="20"/>
          <w:lang w:eastAsia="fr-FR"/>
        </w:rPr>
        <w:t>SVC(</w:t>
      </w:r>
      <w:proofErr w:type="spellStart"/>
      <w:proofErr w:type="gramEnd"/>
      <w:r w:rsidRPr="00F8398B">
        <w:rPr>
          <w:rFonts w:ascii="Courier New" w:eastAsia="Times New Roman" w:hAnsi="Courier New" w:cs="Courier New"/>
          <w:sz w:val="20"/>
          <w:szCs w:val="20"/>
          <w:lang w:eastAsia="fr-FR"/>
        </w:rPr>
        <w:t>kernel</w:t>
      </w:r>
      <w:proofErr w:type="spellEnd"/>
      <w:r w:rsidRPr="00F8398B">
        <w:rPr>
          <w:rFonts w:ascii="Courier New" w:eastAsia="Times New Roman" w:hAnsi="Courier New" w:cs="Courier New"/>
          <w:sz w:val="20"/>
          <w:szCs w:val="20"/>
          <w:lang w:eastAsia="fr-FR"/>
        </w:rPr>
        <w:t>='</w:t>
      </w:r>
      <w:proofErr w:type="spellStart"/>
      <w:r w:rsidRPr="00F8398B">
        <w:rPr>
          <w:rFonts w:ascii="Courier New" w:eastAsia="Times New Roman" w:hAnsi="Courier New" w:cs="Courier New"/>
          <w:sz w:val="20"/>
          <w:szCs w:val="20"/>
          <w:lang w:eastAsia="fr-FR"/>
        </w:rPr>
        <w:t>linear</w:t>
      </w:r>
      <w:proofErr w:type="spellEnd"/>
      <w:r w:rsidRPr="00F8398B">
        <w:rPr>
          <w:rFonts w:ascii="Courier New" w:eastAsia="Times New Roman" w:hAnsi="Courier New" w:cs="Courier New"/>
          <w:sz w:val="20"/>
          <w:szCs w:val="20"/>
          <w:lang w:eastAsia="fr-FR"/>
        </w:rPr>
        <w:t>')</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F8398B">
        <w:rPr>
          <w:rFonts w:ascii="Courier New" w:eastAsia="Times New Roman" w:hAnsi="Courier New" w:cs="Courier New"/>
          <w:sz w:val="20"/>
          <w:szCs w:val="20"/>
          <w:lang w:eastAsia="fr-FR"/>
        </w:rPr>
        <w:t>svm.fit</w:t>
      </w:r>
      <w:proofErr w:type="spellEnd"/>
      <w:r w:rsidRPr="00F8398B">
        <w:rPr>
          <w:rFonts w:ascii="Courier New" w:eastAsia="Times New Roman" w:hAnsi="Courier New" w:cs="Courier New"/>
          <w:sz w:val="20"/>
          <w:szCs w:val="20"/>
          <w:lang w:eastAsia="fr-FR"/>
        </w:rPr>
        <w:t>(</w:t>
      </w:r>
      <w:proofErr w:type="spellStart"/>
      <w:proofErr w:type="gramEnd"/>
      <w:r w:rsidRPr="00F8398B">
        <w:rPr>
          <w:rFonts w:ascii="Courier New" w:eastAsia="Times New Roman" w:hAnsi="Courier New" w:cs="Courier New"/>
          <w:sz w:val="20"/>
          <w:szCs w:val="20"/>
          <w:lang w:eastAsia="fr-FR"/>
        </w:rPr>
        <w:t>X_train</w:t>
      </w:r>
      <w:proofErr w:type="spell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y_train</w:t>
      </w:r>
      <w:proofErr w:type="spellEnd"/>
      <w:r w:rsidRPr="00F8398B">
        <w:rPr>
          <w:rFonts w:ascii="Courier New" w:eastAsia="Times New Roman" w:hAnsi="Courier New" w:cs="Courier New"/>
          <w:sz w:val="20"/>
          <w:szCs w:val="20"/>
          <w:lang w:eastAsia="fr-FR"/>
        </w:rPr>
        <w:t>)</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print(</w:t>
      </w:r>
      <w:proofErr w:type="spellStart"/>
      <w:proofErr w:type="gramEnd"/>
      <w:r w:rsidRPr="00F8398B">
        <w:rPr>
          <w:rFonts w:ascii="Courier New" w:eastAsia="Times New Roman" w:hAnsi="Courier New" w:cs="Courier New"/>
          <w:sz w:val="20"/>
          <w:szCs w:val="20"/>
          <w:lang w:val="en-US" w:eastAsia="fr-FR"/>
        </w:rPr>
        <w:t>classification_report</w:t>
      </w:r>
      <w:proofErr w:type="spellEnd"/>
      <w:r w:rsidRPr="00F8398B">
        <w:rPr>
          <w:rFonts w:ascii="Courier New" w:eastAsia="Times New Roman" w:hAnsi="Courier New" w:cs="Courier New"/>
          <w:sz w:val="20"/>
          <w:szCs w:val="20"/>
          <w:lang w:val="en-US" w:eastAsia="fr-FR"/>
        </w:rPr>
        <w:t>(</w:t>
      </w:r>
      <w:proofErr w:type="spellStart"/>
      <w:r w:rsidRPr="00F8398B">
        <w:rPr>
          <w:rFonts w:ascii="Courier New" w:eastAsia="Times New Roman" w:hAnsi="Courier New" w:cs="Courier New"/>
          <w:sz w:val="20"/>
          <w:szCs w:val="20"/>
          <w:lang w:val="en-US" w:eastAsia="fr-FR"/>
        </w:rPr>
        <w:t>y_test</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svm.predict</w:t>
      </w:r>
      <w:proofErr w:type="spellEnd"/>
      <w:r w:rsidRPr="00F8398B">
        <w:rPr>
          <w:rFonts w:ascii="Courier New" w:eastAsia="Times New Roman" w:hAnsi="Courier New" w:cs="Courier New"/>
          <w:sz w:val="20"/>
          <w:szCs w:val="20"/>
          <w:lang w:val="en-US" w:eastAsia="fr-FR"/>
        </w:rPr>
        <w:t>(</w:t>
      </w:r>
      <w:proofErr w:type="spellStart"/>
      <w:r w:rsidRPr="00F8398B">
        <w:rPr>
          <w:rFonts w:ascii="Courier New" w:eastAsia="Times New Roman" w:hAnsi="Courier New" w:cs="Courier New"/>
          <w:sz w:val="20"/>
          <w:szCs w:val="20"/>
          <w:lang w:val="en-US" w:eastAsia="fr-FR"/>
        </w:rPr>
        <w:t>X_test</w:t>
      </w:r>
      <w:proofErr w:type="spellEnd"/>
      <w:r w:rsidRPr="00F8398B">
        <w:rPr>
          <w:rFonts w:ascii="Courier New" w:eastAsia="Times New Roman" w:hAnsi="Courier New" w:cs="Courier New"/>
          <w:sz w:val="20"/>
          <w:szCs w:val="20"/>
          <w:lang w:val="en-US" w:eastAsia="fr-FR"/>
        </w:rPr>
        <w:t>)))</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r w:rsidRPr="00F8398B">
        <w:rPr>
          <w:rFonts w:ascii="Courier New" w:eastAsia="Times New Roman" w:hAnsi="Courier New" w:cs="Courier New"/>
          <w:sz w:val="20"/>
          <w:szCs w:val="20"/>
          <w:lang w:eastAsia="fr-FR"/>
        </w:rPr>
        <w:t># 3. Tester l'Arbre de Décision</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F8398B">
        <w:rPr>
          <w:rFonts w:ascii="Courier New" w:eastAsia="Times New Roman" w:hAnsi="Courier New" w:cs="Courier New"/>
          <w:sz w:val="20"/>
          <w:szCs w:val="20"/>
          <w:lang w:eastAsia="fr-FR"/>
        </w:rPr>
        <w:t>print</w:t>
      </w:r>
      <w:proofErr w:type="spellEnd"/>
      <w:r w:rsidRPr="00F8398B">
        <w:rPr>
          <w:rFonts w:ascii="Courier New" w:eastAsia="Times New Roman" w:hAnsi="Courier New" w:cs="Courier New"/>
          <w:sz w:val="20"/>
          <w:szCs w:val="20"/>
          <w:lang w:eastAsia="fr-FR"/>
        </w:rPr>
        <w:t>(</w:t>
      </w:r>
      <w:proofErr w:type="gramEnd"/>
      <w:r w:rsidRPr="00F8398B">
        <w:rPr>
          <w:rFonts w:ascii="Courier New" w:eastAsia="Times New Roman" w:hAnsi="Courier New" w:cs="Courier New"/>
          <w:sz w:val="20"/>
          <w:szCs w:val="20"/>
          <w:lang w:eastAsia="fr-FR"/>
        </w:rPr>
        <w:t>"--- Résultats Arbre de Décision ---")</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r w:rsidRPr="00F8398B">
        <w:rPr>
          <w:rFonts w:ascii="Courier New" w:eastAsia="Times New Roman" w:hAnsi="Courier New" w:cs="Courier New"/>
          <w:sz w:val="20"/>
          <w:szCs w:val="20"/>
          <w:lang w:eastAsia="fr-FR"/>
        </w:rPr>
        <w:t>tree</w:t>
      </w:r>
      <w:proofErr w:type="spellEnd"/>
      <w:r w:rsidRPr="00F8398B">
        <w:rPr>
          <w:rFonts w:ascii="Courier New" w:eastAsia="Times New Roman" w:hAnsi="Courier New" w:cs="Courier New"/>
          <w:sz w:val="20"/>
          <w:szCs w:val="20"/>
          <w:lang w:eastAsia="fr-FR"/>
        </w:rPr>
        <w:t xml:space="preserve"> = </w:t>
      </w:r>
      <w:proofErr w:type="spellStart"/>
      <w:proofErr w:type="gramStart"/>
      <w:r w:rsidRPr="00F8398B">
        <w:rPr>
          <w:rFonts w:ascii="Courier New" w:eastAsia="Times New Roman" w:hAnsi="Courier New" w:cs="Courier New"/>
          <w:sz w:val="20"/>
          <w:szCs w:val="20"/>
          <w:lang w:eastAsia="fr-FR"/>
        </w:rPr>
        <w:t>DecisionTreeClassifier</w:t>
      </w:r>
      <w:proofErr w:type="spellEnd"/>
      <w:r w:rsidRPr="00F8398B">
        <w:rPr>
          <w:rFonts w:ascii="Courier New" w:eastAsia="Times New Roman" w:hAnsi="Courier New" w:cs="Courier New"/>
          <w:sz w:val="20"/>
          <w:szCs w:val="20"/>
          <w:lang w:eastAsia="fr-FR"/>
        </w:rPr>
        <w:t>()</w:t>
      </w:r>
      <w:proofErr w:type="gramEnd"/>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F8398B">
        <w:rPr>
          <w:rFonts w:ascii="Courier New" w:eastAsia="Times New Roman" w:hAnsi="Courier New" w:cs="Courier New"/>
          <w:sz w:val="20"/>
          <w:szCs w:val="20"/>
          <w:lang w:eastAsia="fr-FR"/>
        </w:rPr>
        <w:t>tree.fit</w:t>
      </w:r>
      <w:proofErr w:type="spellEnd"/>
      <w:r w:rsidRPr="00F8398B">
        <w:rPr>
          <w:rFonts w:ascii="Courier New" w:eastAsia="Times New Roman" w:hAnsi="Courier New" w:cs="Courier New"/>
          <w:sz w:val="20"/>
          <w:szCs w:val="20"/>
          <w:lang w:eastAsia="fr-FR"/>
        </w:rPr>
        <w:t>(</w:t>
      </w:r>
      <w:proofErr w:type="spellStart"/>
      <w:proofErr w:type="gramEnd"/>
      <w:r w:rsidRPr="00F8398B">
        <w:rPr>
          <w:rFonts w:ascii="Courier New" w:eastAsia="Times New Roman" w:hAnsi="Courier New" w:cs="Courier New"/>
          <w:sz w:val="20"/>
          <w:szCs w:val="20"/>
          <w:lang w:eastAsia="fr-FR"/>
        </w:rPr>
        <w:t>X_train</w:t>
      </w:r>
      <w:proofErr w:type="spellEnd"/>
      <w:r w:rsidRPr="00F8398B">
        <w:rPr>
          <w:rFonts w:ascii="Courier New" w:eastAsia="Times New Roman" w:hAnsi="Courier New" w:cs="Courier New"/>
          <w:sz w:val="20"/>
          <w:szCs w:val="20"/>
          <w:lang w:eastAsia="fr-FR"/>
        </w:rPr>
        <w:t xml:space="preserve">, </w:t>
      </w:r>
      <w:proofErr w:type="spellStart"/>
      <w:r w:rsidRPr="00F8398B">
        <w:rPr>
          <w:rFonts w:ascii="Courier New" w:eastAsia="Times New Roman" w:hAnsi="Courier New" w:cs="Courier New"/>
          <w:sz w:val="20"/>
          <w:szCs w:val="20"/>
          <w:lang w:eastAsia="fr-FR"/>
        </w:rPr>
        <w:t>y_train</w:t>
      </w:r>
      <w:proofErr w:type="spellEnd"/>
      <w:r w:rsidRPr="00F8398B">
        <w:rPr>
          <w:rFonts w:ascii="Courier New" w:eastAsia="Times New Roman" w:hAnsi="Courier New" w:cs="Courier New"/>
          <w:sz w:val="20"/>
          <w:szCs w:val="20"/>
          <w:lang w:eastAsia="fr-FR"/>
        </w:rPr>
        <w:t>)</w:t>
      </w:r>
    </w:p>
    <w:p w:rsidR="00F8398B" w:rsidRPr="00F8398B" w:rsidRDefault="00F8398B" w:rsidP="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F8398B">
        <w:rPr>
          <w:rFonts w:ascii="Courier New" w:eastAsia="Times New Roman" w:hAnsi="Courier New" w:cs="Courier New"/>
          <w:sz w:val="20"/>
          <w:szCs w:val="20"/>
          <w:lang w:val="en-US" w:eastAsia="fr-FR"/>
        </w:rPr>
        <w:t>print(</w:t>
      </w:r>
      <w:proofErr w:type="spellStart"/>
      <w:proofErr w:type="gramEnd"/>
      <w:r w:rsidRPr="00F8398B">
        <w:rPr>
          <w:rFonts w:ascii="Courier New" w:eastAsia="Times New Roman" w:hAnsi="Courier New" w:cs="Courier New"/>
          <w:sz w:val="20"/>
          <w:szCs w:val="20"/>
          <w:lang w:val="en-US" w:eastAsia="fr-FR"/>
        </w:rPr>
        <w:t>classification_report</w:t>
      </w:r>
      <w:proofErr w:type="spellEnd"/>
      <w:r w:rsidRPr="00F8398B">
        <w:rPr>
          <w:rFonts w:ascii="Courier New" w:eastAsia="Times New Roman" w:hAnsi="Courier New" w:cs="Courier New"/>
          <w:sz w:val="20"/>
          <w:szCs w:val="20"/>
          <w:lang w:val="en-US" w:eastAsia="fr-FR"/>
        </w:rPr>
        <w:t>(</w:t>
      </w:r>
      <w:proofErr w:type="spellStart"/>
      <w:r w:rsidRPr="00F8398B">
        <w:rPr>
          <w:rFonts w:ascii="Courier New" w:eastAsia="Times New Roman" w:hAnsi="Courier New" w:cs="Courier New"/>
          <w:sz w:val="20"/>
          <w:szCs w:val="20"/>
          <w:lang w:val="en-US" w:eastAsia="fr-FR"/>
        </w:rPr>
        <w:t>y_test</w:t>
      </w:r>
      <w:proofErr w:type="spellEnd"/>
      <w:r w:rsidRPr="00F8398B">
        <w:rPr>
          <w:rFonts w:ascii="Courier New" w:eastAsia="Times New Roman" w:hAnsi="Courier New" w:cs="Courier New"/>
          <w:sz w:val="20"/>
          <w:szCs w:val="20"/>
          <w:lang w:val="en-US" w:eastAsia="fr-FR"/>
        </w:rPr>
        <w:t xml:space="preserve">, </w:t>
      </w:r>
      <w:proofErr w:type="spellStart"/>
      <w:r w:rsidRPr="00F8398B">
        <w:rPr>
          <w:rFonts w:ascii="Courier New" w:eastAsia="Times New Roman" w:hAnsi="Courier New" w:cs="Courier New"/>
          <w:sz w:val="20"/>
          <w:szCs w:val="20"/>
          <w:lang w:val="en-US" w:eastAsia="fr-FR"/>
        </w:rPr>
        <w:t>tree.predict</w:t>
      </w:r>
      <w:proofErr w:type="spellEnd"/>
      <w:r w:rsidRPr="00F8398B">
        <w:rPr>
          <w:rFonts w:ascii="Courier New" w:eastAsia="Times New Roman" w:hAnsi="Courier New" w:cs="Courier New"/>
          <w:sz w:val="20"/>
          <w:szCs w:val="20"/>
          <w:lang w:val="en-US" w:eastAsia="fr-FR"/>
        </w:rPr>
        <w:t>(</w:t>
      </w:r>
      <w:proofErr w:type="spellStart"/>
      <w:r w:rsidRPr="00F8398B">
        <w:rPr>
          <w:rFonts w:ascii="Courier New" w:eastAsia="Times New Roman" w:hAnsi="Courier New" w:cs="Courier New"/>
          <w:sz w:val="20"/>
          <w:szCs w:val="20"/>
          <w:lang w:val="en-US" w:eastAsia="fr-FR"/>
        </w:rPr>
        <w:t>X_test</w:t>
      </w:r>
      <w:proofErr w:type="spellEnd"/>
      <w:r w:rsidRPr="00F8398B">
        <w:rPr>
          <w:rFonts w:ascii="Courier New" w:eastAsia="Times New Roman" w:hAnsi="Courier New" w:cs="Courier New"/>
          <w:sz w:val="20"/>
          <w:szCs w:val="20"/>
          <w:lang w:val="en-US" w:eastAsia="fr-FR"/>
        </w:rPr>
        <w:t>)))</w:t>
      </w:r>
    </w:p>
    <w:p w:rsidR="00F8398B" w:rsidRPr="007B75D2" w:rsidRDefault="00F8398B" w:rsidP="00F8398B">
      <w:pPr>
        <w:rPr>
          <w:rFonts w:eastAsia="Times New Roman"/>
          <w:lang w:val="en-US" w:eastAsia="fr-FR"/>
        </w:rPr>
      </w:pPr>
    </w:p>
    <w:p w:rsidR="00F8398B" w:rsidRPr="00F8398B" w:rsidRDefault="00F8398B" w:rsidP="00F8398B">
      <w:pPr>
        <w:spacing w:before="100" w:beforeAutospacing="1" w:after="100" w:afterAutospacing="1"/>
        <w:outlineLvl w:val="2"/>
        <w:rPr>
          <w:rFonts w:eastAsia="Times New Roman"/>
          <w:b/>
          <w:bCs/>
          <w:sz w:val="27"/>
          <w:szCs w:val="27"/>
          <w:lang w:eastAsia="fr-FR"/>
        </w:rPr>
      </w:pPr>
      <w:r w:rsidRPr="00F8398B">
        <w:rPr>
          <w:rFonts w:eastAsia="Times New Roman"/>
          <w:b/>
          <w:bCs/>
          <w:sz w:val="27"/>
          <w:szCs w:val="27"/>
          <w:lang w:eastAsia="fr-FR"/>
        </w:rPr>
        <w:t>Pourquoi c'est utile pour vous ?</w:t>
      </w:r>
    </w:p>
    <w:p w:rsidR="00F8398B" w:rsidRPr="00F8398B" w:rsidRDefault="00F8398B" w:rsidP="00F8398B">
      <w:pPr>
        <w:spacing w:before="100" w:beforeAutospacing="1" w:after="100" w:afterAutospacing="1"/>
        <w:rPr>
          <w:rFonts w:eastAsia="Times New Roman"/>
          <w:lang w:eastAsia="fr-FR"/>
        </w:rPr>
      </w:pPr>
      <w:r w:rsidRPr="00F8398B">
        <w:rPr>
          <w:rFonts w:eastAsia="Times New Roman"/>
          <w:lang w:eastAsia="fr-FR"/>
        </w:rPr>
        <w:t xml:space="preserve">Même si votre article porte sur la </w:t>
      </w:r>
      <w:r w:rsidRPr="00F8398B">
        <w:rPr>
          <w:rFonts w:eastAsia="Times New Roman"/>
          <w:b/>
          <w:bCs/>
          <w:lang w:eastAsia="fr-FR"/>
        </w:rPr>
        <w:t>régression</w:t>
      </w:r>
      <w:r w:rsidRPr="00F8398B">
        <w:rPr>
          <w:rFonts w:eastAsia="Times New Roman"/>
          <w:lang w:eastAsia="fr-FR"/>
        </w:rPr>
        <w:t xml:space="preserve"> (prédire des valeurs), comprendre la </w:t>
      </w:r>
      <w:r w:rsidRPr="00F8398B">
        <w:rPr>
          <w:rFonts w:eastAsia="Times New Roman"/>
          <w:b/>
          <w:bCs/>
          <w:lang w:eastAsia="fr-FR"/>
        </w:rPr>
        <w:t>classification</w:t>
      </w:r>
      <w:r w:rsidRPr="00F8398B">
        <w:rPr>
          <w:rFonts w:eastAsia="Times New Roman"/>
          <w:lang w:eastAsia="fr-FR"/>
        </w:rPr>
        <w:t xml:space="preserve"> est essentiel. Par exemple, avant de prédire une valeur thermique (régression), on pourrait utiliser un SVM pour classer si le régime est "Stable" ou "Instable" (classification).</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 xml:space="preserve">La matrice de confusion est l'outil ultime pour "ouvrir la boîte noire" d'un </w:t>
      </w:r>
      <w:proofErr w:type="spellStart"/>
      <w:r w:rsidRPr="003214AB">
        <w:rPr>
          <w:rFonts w:eastAsia="Times New Roman"/>
          <w:lang w:eastAsia="fr-FR"/>
        </w:rPr>
        <w:t>classifieur</w:t>
      </w:r>
      <w:proofErr w:type="spellEnd"/>
      <w:r w:rsidRPr="003214AB">
        <w:rPr>
          <w:rFonts w:eastAsia="Times New Roman"/>
          <w:lang w:eastAsia="fr-FR"/>
        </w:rPr>
        <w:t xml:space="preserve">. Elle permet de voir non pas </w:t>
      </w:r>
      <w:r w:rsidRPr="003214AB">
        <w:rPr>
          <w:rFonts w:eastAsia="Times New Roman"/>
          <w:b/>
          <w:bCs/>
          <w:lang w:eastAsia="fr-FR"/>
        </w:rPr>
        <w:t>si</w:t>
      </w:r>
      <w:r w:rsidRPr="003214AB">
        <w:rPr>
          <w:rFonts w:eastAsia="Times New Roman"/>
          <w:lang w:eastAsia="fr-FR"/>
        </w:rPr>
        <w:t xml:space="preserve"> le modèle se trompe, mais </w:t>
      </w:r>
      <w:r w:rsidRPr="003214AB">
        <w:rPr>
          <w:rFonts w:eastAsia="Times New Roman"/>
          <w:b/>
          <w:bCs/>
          <w:lang w:eastAsia="fr-FR"/>
        </w:rPr>
        <w:t>comment</w:t>
      </w:r>
      <w:r w:rsidRPr="003214AB">
        <w:rPr>
          <w:rFonts w:eastAsia="Times New Roman"/>
          <w:lang w:eastAsia="fr-FR"/>
        </w:rPr>
        <w:t xml:space="preserve"> il se trompe.</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Voici comment la décoder précisément pour un problème à deux classes (ex: "Sain" vs "Défectueux").</w:t>
      </w:r>
    </w:p>
    <w:p w:rsidR="003214AB" w:rsidRPr="003214AB" w:rsidRDefault="003214AB" w:rsidP="003214AB">
      <w:pPr>
        <w:rPr>
          <w:rFonts w:eastAsia="Times New Roman"/>
          <w:lang w:eastAsia="fr-FR"/>
        </w:rPr>
      </w:pP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1. La structure de base</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 xml:space="preserve">La matrice compare les </w:t>
      </w:r>
      <w:r w:rsidRPr="003214AB">
        <w:rPr>
          <w:rFonts w:eastAsia="Times New Roman"/>
          <w:b/>
          <w:bCs/>
          <w:lang w:eastAsia="fr-FR"/>
        </w:rPr>
        <w:t>étiquettes réelles</w:t>
      </w:r>
      <w:r w:rsidRPr="003214AB">
        <w:rPr>
          <w:rFonts w:eastAsia="Times New Roman"/>
          <w:lang w:eastAsia="fr-FR"/>
        </w:rPr>
        <w:t xml:space="preserve"> (lignes) aux </w:t>
      </w:r>
      <w:r w:rsidRPr="003214AB">
        <w:rPr>
          <w:rFonts w:eastAsia="Times New Roman"/>
          <w:b/>
          <w:bCs/>
          <w:lang w:eastAsia="fr-FR"/>
        </w:rPr>
        <w:t>prédictions du modèle</w:t>
      </w:r>
      <w:r w:rsidRPr="003214AB">
        <w:rPr>
          <w:rFonts w:eastAsia="Times New Roman"/>
          <w:lang w:eastAsia="fr-FR"/>
        </w:rPr>
        <w:t xml:space="preserve"> (colonnes).</w:t>
      </w:r>
    </w:p>
    <w:p w:rsidR="003214AB" w:rsidRPr="003214AB" w:rsidRDefault="003214AB" w:rsidP="003214AB">
      <w:pPr>
        <w:numPr>
          <w:ilvl w:val="0"/>
          <w:numId w:val="8"/>
        </w:numPr>
        <w:spacing w:before="100" w:beforeAutospacing="1" w:after="100" w:afterAutospacing="1"/>
        <w:rPr>
          <w:rFonts w:eastAsia="Times New Roman"/>
          <w:lang w:eastAsia="fr-FR"/>
        </w:rPr>
      </w:pPr>
      <w:r w:rsidRPr="003214AB">
        <w:rPr>
          <w:rFonts w:eastAsia="Times New Roman"/>
          <w:b/>
          <w:bCs/>
          <w:lang w:eastAsia="fr-FR"/>
        </w:rPr>
        <w:t>Vrais Positifs (VP / TP) :</w:t>
      </w:r>
      <w:r w:rsidRPr="003214AB">
        <w:rPr>
          <w:rFonts w:eastAsia="Times New Roman"/>
          <w:lang w:eastAsia="fr-FR"/>
        </w:rPr>
        <w:t xml:space="preserve"> Le modèle a prédit "Positif" et c'était "Vrai". (Succès)</w:t>
      </w:r>
    </w:p>
    <w:p w:rsidR="003214AB" w:rsidRPr="003214AB" w:rsidRDefault="003214AB" w:rsidP="003214AB">
      <w:pPr>
        <w:numPr>
          <w:ilvl w:val="0"/>
          <w:numId w:val="8"/>
        </w:numPr>
        <w:spacing w:before="100" w:beforeAutospacing="1" w:after="100" w:afterAutospacing="1"/>
        <w:rPr>
          <w:rFonts w:eastAsia="Times New Roman"/>
          <w:lang w:eastAsia="fr-FR"/>
        </w:rPr>
      </w:pPr>
      <w:r w:rsidRPr="003214AB">
        <w:rPr>
          <w:rFonts w:eastAsia="Times New Roman"/>
          <w:b/>
          <w:bCs/>
          <w:lang w:eastAsia="fr-FR"/>
        </w:rPr>
        <w:t>Vrais Négatifs (VN / TN) :</w:t>
      </w:r>
      <w:r w:rsidRPr="003214AB">
        <w:rPr>
          <w:rFonts w:eastAsia="Times New Roman"/>
          <w:lang w:eastAsia="fr-FR"/>
        </w:rPr>
        <w:t xml:space="preserve"> Le modèle a prédit "Négatif" et c'était "Faux". (Succès)</w:t>
      </w:r>
    </w:p>
    <w:p w:rsidR="003214AB" w:rsidRPr="003214AB" w:rsidRDefault="003214AB" w:rsidP="003214AB">
      <w:pPr>
        <w:numPr>
          <w:ilvl w:val="0"/>
          <w:numId w:val="8"/>
        </w:numPr>
        <w:spacing w:before="100" w:beforeAutospacing="1" w:after="100" w:afterAutospacing="1"/>
        <w:rPr>
          <w:rFonts w:eastAsia="Times New Roman"/>
          <w:lang w:eastAsia="fr-FR"/>
        </w:rPr>
      </w:pPr>
      <w:r w:rsidRPr="003214AB">
        <w:rPr>
          <w:rFonts w:eastAsia="Times New Roman"/>
          <w:b/>
          <w:bCs/>
          <w:lang w:eastAsia="fr-FR"/>
        </w:rPr>
        <w:t>Faux Positifs (FP) :</w:t>
      </w:r>
      <w:r w:rsidRPr="003214AB">
        <w:rPr>
          <w:rFonts w:eastAsia="Times New Roman"/>
          <w:lang w:eastAsia="fr-FR"/>
        </w:rPr>
        <w:t xml:space="preserve"> Le modèle a prédit "Positif" mais c'était "Faux". C'est l'</w:t>
      </w:r>
      <w:r w:rsidRPr="003214AB">
        <w:rPr>
          <w:rFonts w:eastAsia="Times New Roman"/>
          <w:b/>
          <w:bCs/>
          <w:lang w:eastAsia="fr-FR"/>
        </w:rPr>
        <w:t>Erreur de type I</w:t>
      </w:r>
      <w:r w:rsidRPr="003214AB">
        <w:rPr>
          <w:rFonts w:eastAsia="Times New Roman"/>
          <w:lang w:eastAsia="fr-FR"/>
        </w:rPr>
        <w:t xml:space="preserve"> (la fausse alerte).</w:t>
      </w:r>
    </w:p>
    <w:p w:rsidR="003214AB" w:rsidRPr="003214AB" w:rsidRDefault="003214AB" w:rsidP="003214AB">
      <w:pPr>
        <w:numPr>
          <w:ilvl w:val="0"/>
          <w:numId w:val="8"/>
        </w:numPr>
        <w:spacing w:before="100" w:beforeAutospacing="1" w:after="100" w:afterAutospacing="1"/>
        <w:rPr>
          <w:rFonts w:eastAsia="Times New Roman"/>
          <w:lang w:eastAsia="fr-FR"/>
        </w:rPr>
      </w:pPr>
      <w:r w:rsidRPr="003214AB">
        <w:rPr>
          <w:rFonts w:eastAsia="Times New Roman"/>
          <w:b/>
          <w:bCs/>
          <w:lang w:eastAsia="fr-FR"/>
        </w:rPr>
        <w:t>Faux Négatifs (FN) :</w:t>
      </w:r>
      <w:r w:rsidRPr="003214AB">
        <w:rPr>
          <w:rFonts w:eastAsia="Times New Roman"/>
          <w:lang w:eastAsia="fr-FR"/>
        </w:rPr>
        <w:t xml:space="preserve"> Le modèle a prédit "Négatif" mais c'était "Vrai". C'est l'</w:t>
      </w:r>
      <w:r w:rsidRPr="003214AB">
        <w:rPr>
          <w:rFonts w:eastAsia="Times New Roman"/>
          <w:b/>
          <w:bCs/>
          <w:lang w:eastAsia="fr-FR"/>
        </w:rPr>
        <w:t>Erreur de type II</w:t>
      </w:r>
      <w:r w:rsidRPr="003214AB">
        <w:rPr>
          <w:rFonts w:eastAsia="Times New Roman"/>
          <w:lang w:eastAsia="fr-FR"/>
        </w:rPr>
        <w:t xml:space="preserve"> (le manque).</w:t>
      </w:r>
    </w:p>
    <w:p w:rsidR="003214AB" w:rsidRPr="003214AB" w:rsidRDefault="003214AB" w:rsidP="003214AB">
      <w:pPr>
        <w:rPr>
          <w:rFonts w:eastAsia="Times New Roman"/>
          <w:lang w:eastAsia="fr-FR"/>
        </w:rPr>
      </w:pP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2. Identifier les erreurs spécifiques</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lastRenderedPageBreak/>
        <w:t>Pour savoir si votre modèle a un "point faible", regardez les deux coins opposés des erreurs :</w:t>
      </w:r>
    </w:p>
    <w:p w:rsidR="003214AB" w:rsidRPr="003214AB" w:rsidRDefault="003214AB" w:rsidP="003214AB">
      <w:pPr>
        <w:spacing w:before="100" w:beforeAutospacing="1" w:after="100" w:afterAutospacing="1"/>
        <w:outlineLvl w:val="3"/>
        <w:rPr>
          <w:rFonts w:eastAsia="Times New Roman"/>
          <w:b/>
          <w:bCs/>
          <w:lang w:eastAsia="fr-FR"/>
        </w:rPr>
      </w:pPr>
      <w:r w:rsidRPr="003214AB">
        <w:rPr>
          <w:rFonts w:eastAsia="Times New Roman"/>
          <w:b/>
          <w:bCs/>
          <w:lang w:eastAsia="fr-FR"/>
        </w:rPr>
        <w:t>A. Trop de Faux Positifs (FP)</w:t>
      </w:r>
    </w:p>
    <w:p w:rsidR="003214AB" w:rsidRPr="003214AB" w:rsidRDefault="003214AB" w:rsidP="003214AB">
      <w:pPr>
        <w:numPr>
          <w:ilvl w:val="0"/>
          <w:numId w:val="9"/>
        </w:numPr>
        <w:spacing w:before="100" w:beforeAutospacing="1" w:after="100" w:afterAutospacing="1"/>
        <w:rPr>
          <w:rFonts w:eastAsia="Times New Roman"/>
          <w:lang w:eastAsia="fr-FR"/>
        </w:rPr>
      </w:pPr>
      <w:r w:rsidRPr="003214AB">
        <w:rPr>
          <w:rFonts w:eastAsia="Times New Roman"/>
          <w:b/>
          <w:bCs/>
          <w:lang w:eastAsia="fr-FR"/>
        </w:rPr>
        <w:t>Signe :</w:t>
      </w:r>
      <w:r w:rsidRPr="003214AB">
        <w:rPr>
          <w:rFonts w:eastAsia="Times New Roman"/>
          <w:lang w:eastAsia="fr-FR"/>
        </w:rPr>
        <w:t xml:space="preserve"> Le chiffre en haut à droite est élevé.</w:t>
      </w:r>
    </w:p>
    <w:p w:rsidR="003214AB" w:rsidRPr="003214AB" w:rsidRDefault="003214AB" w:rsidP="003214AB">
      <w:pPr>
        <w:numPr>
          <w:ilvl w:val="0"/>
          <w:numId w:val="9"/>
        </w:numPr>
        <w:spacing w:before="100" w:beforeAutospacing="1" w:after="100" w:afterAutospacing="1"/>
        <w:rPr>
          <w:rFonts w:eastAsia="Times New Roman"/>
          <w:lang w:eastAsia="fr-FR"/>
        </w:rPr>
      </w:pPr>
      <w:r w:rsidRPr="003214AB">
        <w:rPr>
          <w:rFonts w:eastAsia="Times New Roman"/>
          <w:b/>
          <w:bCs/>
          <w:lang w:eastAsia="fr-FR"/>
        </w:rPr>
        <w:t>Interprétation :</w:t>
      </w:r>
      <w:r w:rsidRPr="003214AB">
        <w:rPr>
          <w:rFonts w:eastAsia="Times New Roman"/>
          <w:lang w:eastAsia="fr-FR"/>
        </w:rPr>
        <w:t xml:space="preserve"> Votre modèle est "trop enthousiaste". Il voit le phénomène partout.</w:t>
      </w:r>
    </w:p>
    <w:p w:rsidR="003214AB" w:rsidRPr="003214AB" w:rsidRDefault="003214AB" w:rsidP="003214AB">
      <w:pPr>
        <w:numPr>
          <w:ilvl w:val="0"/>
          <w:numId w:val="9"/>
        </w:numPr>
        <w:spacing w:before="100" w:beforeAutospacing="1" w:after="100" w:afterAutospacing="1"/>
        <w:rPr>
          <w:rFonts w:eastAsia="Times New Roman"/>
          <w:lang w:eastAsia="fr-FR"/>
        </w:rPr>
      </w:pPr>
      <w:r w:rsidRPr="003214AB">
        <w:rPr>
          <w:rFonts w:eastAsia="Times New Roman"/>
          <w:b/>
          <w:bCs/>
          <w:lang w:eastAsia="fr-FR"/>
        </w:rPr>
        <w:t>Exemple :</w:t>
      </w:r>
      <w:r w:rsidRPr="003214AB">
        <w:rPr>
          <w:rFonts w:eastAsia="Times New Roman"/>
          <w:lang w:eastAsia="fr-FR"/>
        </w:rPr>
        <w:t xml:space="preserve"> Un filtre anti-spam qui met des emails importants (vrais) à la poubelle.</w:t>
      </w:r>
    </w:p>
    <w:p w:rsidR="003214AB" w:rsidRPr="003214AB" w:rsidRDefault="003214AB" w:rsidP="003214AB">
      <w:pPr>
        <w:spacing w:before="100" w:beforeAutospacing="1" w:after="100" w:afterAutospacing="1"/>
        <w:outlineLvl w:val="3"/>
        <w:rPr>
          <w:rFonts w:eastAsia="Times New Roman"/>
          <w:b/>
          <w:bCs/>
          <w:lang w:eastAsia="fr-FR"/>
        </w:rPr>
      </w:pPr>
      <w:r w:rsidRPr="003214AB">
        <w:rPr>
          <w:rFonts w:eastAsia="Times New Roman"/>
          <w:b/>
          <w:bCs/>
          <w:lang w:eastAsia="fr-FR"/>
        </w:rPr>
        <w:t>B. Trop de Faux Négatifs (FN)</w:t>
      </w:r>
    </w:p>
    <w:p w:rsidR="003214AB" w:rsidRPr="003214AB" w:rsidRDefault="003214AB" w:rsidP="003214AB">
      <w:pPr>
        <w:numPr>
          <w:ilvl w:val="0"/>
          <w:numId w:val="10"/>
        </w:numPr>
        <w:spacing w:before="100" w:beforeAutospacing="1" w:after="100" w:afterAutospacing="1"/>
        <w:rPr>
          <w:rFonts w:eastAsia="Times New Roman"/>
          <w:lang w:eastAsia="fr-FR"/>
        </w:rPr>
      </w:pPr>
      <w:r w:rsidRPr="003214AB">
        <w:rPr>
          <w:rFonts w:eastAsia="Times New Roman"/>
          <w:b/>
          <w:bCs/>
          <w:lang w:eastAsia="fr-FR"/>
        </w:rPr>
        <w:t>Signe :</w:t>
      </w:r>
      <w:r w:rsidRPr="003214AB">
        <w:rPr>
          <w:rFonts w:eastAsia="Times New Roman"/>
          <w:lang w:eastAsia="fr-FR"/>
        </w:rPr>
        <w:t xml:space="preserve"> Le chiffre en bas à gauche est élevé.</w:t>
      </w:r>
    </w:p>
    <w:p w:rsidR="003214AB" w:rsidRPr="003214AB" w:rsidRDefault="003214AB" w:rsidP="003214AB">
      <w:pPr>
        <w:numPr>
          <w:ilvl w:val="0"/>
          <w:numId w:val="10"/>
        </w:numPr>
        <w:spacing w:before="100" w:beforeAutospacing="1" w:after="100" w:afterAutospacing="1"/>
        <w:rPr>
          <w:rFonts w:eastAsia="Times New Roman"/>
          <w:lang w:eastAsia="fr-FR"/>
        </w:rPr>
      </w:pPr>
      <w:r w:rsidRPr="003214AB">
        <w:rPr>
          <w:rFonts w:eastAsia="Times New Roman"/>
          <w:b/>
          <w:bCs/>
          <w:lang w:eastAsia="fr-FR"/>
        </w:rPr>
        <w:t>Interprétation :</w:t>
      </w:r>
      <w:r w:rsidRPr="003214AB">
        <w:rPr>
          <w:rFonts w:eastAsia="Times New Roman"/>
          <w:lang w:eastAsia="fr-FR"/>
        </w:rPr>
        <w:t xml:space="preserve"> Votre modèle est "trop prudent" ou "aveugle". Il rate les cas réels.</w:t>
      </w:r>
    </w:p>
    <w:p w:rsidR="003214AB" w:rsidRPr="00AA028D" w:rsidRDefault="003214AB" w:rsidP="003214AB">
      <w:pPr>
        <w:numPr>
          <w:ilvl w:val="0"/>
          <w:numId w:val="10"/>
        </w:numPr>
        <w:spacing w:before="100" w:beforeAutospacing="1" w:after="100" w:afterAutospacing="1"/>
        <w:rPr>
          <w:rFonts w:eastAsia="Times New Roman"/>
          <w:lang w:eastAsia="fr-FR"/>
        </w:rPr>
      </w:pPr>
      <w:r w:rsidRPr="003214AB">
        <w:rPr>
          <w:rFonts w:eastAsia="Times New Roman"/>
          <w:b/>
          <w:bCs/>
          <w:lang w:eastAsia="fr-FR"/>
        </w:rPr>
        <w:t>Exemple :</w:t>
      </w:r>
      <w:r w:rsidRPr="003214AB">
        <w:rPr>
          <w:rFonts w:eastAsia="Times New Roman"/>
          <w:lang w:eastAsia="fr-FR"/>
        </w:rPr>
        <w:t xml:space="preserve"> Un système médical qui dit qu'un patient est en bonne santé alors qu'il est malade. </w:t>
      </w:r>
      <w:r w:rsidRPr="003214AB">
        <w:rPr>
          <w:rFonts w:eastAsia="Times New Roman"/>
          <w:b/>
          <w:bCs/>
          <w:lang w:eastAsia="fr-FR"/>
        </w:rPr>
        <w:t>C'est souvent l'erreur la plus dangereuse.</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3. Les indicateurs dérivés (Pour votre manuscrit)</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À partir de ces chiffres, on calcule des taux qui donnent une lecture précise de la perf</w:t>
      </w:r>
      <w:r w:rsidR="00AA028D">
        <w:rPr>
          <w:rFonts w:eastAsia="Times New Roman"/>
          <w:lang w:eastAsia="fr-FR"/>
        </w:rPr>
        <w:t>ormance :</w:t>
      </w:r>
    </w:p>
    <w:p w:rsidR="003214AB" w:rsidRPr="003214AB" w:rsidRDefault="003214AB" w:rsidP="00AA028D">
      <w:pPr>
        <w:numPr>
          <w:ilvl w:val="0"/>
          <w:numId w:val="11"/>
        </w:numPr>
        <w:spacing w:before="100" w:beforeAutospacing="1" w:after="100" w:afterAutospacing="1"/>
        <w:jc w:val="both"/>
        <w:rPr>
          <w:rFonts w:eastAsia="Times New Roman"/>
          <w:lang w:eastAsia="fr-FR"/>
        </w:rPr>
      </w:pPr>
      <w:r w:rsidRPr="003214AB">
        <w:rPr>
          <w:rFonts w:eastAsia="Times New Roman"/>
          <w:b/>
          <w:bCs/>
          <w:lang w:eastAsia="fr-FR"/>
        </w:rPr>
        <w:t>La Précision</w:t>
      </w:r>
      <w:r w:rsidR="009C1E2C">
        <w:rPr>
          <w:rFonts w:eastAsia="Times New Roman"/>
          <w:b/>
          <w:bCs/>
          <w:lang w:eastAsia="fr-FR"/>
        </w:rPr>
        <w:t xml:space="preserve"> </w:t>
      </w:r>
      <w:r w:rsidRPr="003214AB">
        <w:rPr>
          <w:rFonts w:eastAsia="Times New Roman"/>
          <w:b/>
          <w:bCs/>
          <w:lang w:eastAsia="fr-FR"/>
        </w:rPr>
        <w:t xml:space="preserve"> </w:t>
      </w:r>
      <w:r w:rsidR="009C1E2C">
        <w:rPr>
          <w:rFonts w:eastAsia="Times New Roman"/>
          <w:b/>
          <w:bCs/>
          <w:lang w:eastAsia="fr-FR"/>
        </w:rPr>
        <w:t xml:space="preserve"> </w:t>
      </w:r>
      <m:oMath>
        <m:r>
          <m:rPr>
            <m:sty m:val="bi"/>
          </m:rPr>
          <w:rPr>
            <w:rFonts w:ascii="Cambria Math" w:eastAsia="Times New Roman" w:hAnsi="Cambria Math"/>
            <w:lang w:eastAsia="fr-FR"/>
          </w:rPr>
          <m:t>(</m:t>
        </m:r>
        <m:f>
          <m:fPr>
            <m:ctrlPr>
              <w:rPr>
                <w:rFonts w:ascii="Cambria Math" w:eastAsia="Times New Roman" w:hAnsi="Cambria Math"/>
                <w:b/>
                <w:bCs/>
                <w:i/>
                <w:lang w:eastAsia="fr-FR"/>
              </w:rPr>
            </m:ctrlPr>
          </m:fPr>
          <m:num>
            <m:r>
              <m:rPr>
                <m:sty m:val="bi"/>
              </m:rPr>
              <w:rPr>
                <w:rFonts w:ascii="Cambria Math" w:eastAsia="Times New Roman" w:hAnsi="Cambria Math"/>
                <w:lang w:eastAsia="fr-FR"/>
              </w:rPr>
              <m:t>VP</m:t>
            </m:r>
          </m:num>
          <m:den>
            <m:r>
              <m:rPr>
                <m:sty m:val="bi"/>
              </m:rPr>
              <w:rPr>
                <w:rFonts w:ascii="Cambria Math" w:eastAsia="Times New Roman" w:hAnsi="Cambria Math"/>
                <w:lang w:eastAsia="fr-FR"/>
              </w:rPr>
              <m:t>VP + FP</m:t>
            </m:r>
          </m:den>
        </m:f>
        <m:r>
          <m:rPr>
            <m:sty m:val="bi"/>
          </m:rPr>
          <w:rPr>
            <w:rFonts w:ascii="Cambria Math" w:eastAsia="Times New Roman" w:hAnsi="Cambria Math"/>
            <w:lang w:eastAsia="fr-FR"/>
          </w:rPr>
          <m:t>)</m:t>
        </m:r>
      </m:oMath>
      <w:r w:rsidRPr="003214AB">
        <w:rPr>
          <w:rFonts w:eastAsia="Times New Roman"/>
          <w:b/>
          <w:bCs/>
          <w:lang w:eastAsia="fr-FR"/>
        </w:rPr>
        <w:t xml:space="preserve"> :</w:t>
      </w:r>
      <w:r w:rsidRPr="003214AB">
        <w:rPr>
          <w:rFonts w:eastAsia="Times New Roman"/>
          <w:lang w:eastAsia="fr-FR"/>
        </w:rPr>
        <w:t xml:space="preserve"> "Quand mon modèle dit que c'est positif, quelle est la probabilité que ce soit vrai ?"</w:t>
      </w:r>
    </w:p>
    <w:p w:rsidR="003214AB" w:rsidRPr="003214AB" w:rsidRDefault="003214AB" w:rsidP="00AA028D">
      <w:pPr>
        <w:numPr>
          <w:ilvl w:val="0"/>
          <w:numId w:val="11"/>
        </w:numPr>
        <w:spacing w:before="100" w:beforeAutospacing="1" w:after="100" w:afterAutospacing="1"/>
        <w:jc w:val="both"/>
        <w:rPr>
          <w:rFonts w:eastAsia="Times New Roman"/>
          <w:lang w:eastAsia="fr-FR"/>
        </w:rPr>
      </w:pPr>
      <w:r w:rsidRPr="003214AB">
        <w:rPr>
          <w:rFonts w:eastAsia="Times New Roman"/>
          <w:b/>
          <w:bCs/>
          <w:lang w:eastAsia="fr-FR"/>
        </w:rPr>
        <w:t xml:space="preserve">Le Rappel / Sensibilité </w:t>
      </w:r>
      <w:r w:rsidR="009C1E2C">
        <w:rPr>
          <w:rFonts w:eastAsia="Times New Roman"/>
          <w:b/>
          <w:bCs/>
          <w:lang w:eastAsia="fr-FR"/>
        </w:rPr>
        <w:t xml:space="preserve"> </w:t>
      </w:r>
      <m:oMath>
        <m:r>
          <m:rPr>
            <m:sty m:val="bi"/>
          </m:rPr>
          <w:rPr>
            <w:rFonts w:ascii="Cambria Math" w:eastAsia="Times New Roman" w:hAnsi="Cambria Math"/>
            <w:lang w:eastAsia="fr-FR"/>
          </w:rPr>
          <m:t>(</m:t>
        </m:r>
        <m:f>
          <m:fPr>
            <m:ctrlPr>
              <w:rPr>
                <w:rFonts w:ascii="Cambria Math" w:eastAsia="Times New Roman" w:hAnsi="Cambria Math"/>
                <w:b/>
                <w:bCs/>
                <w:i/>
                <w:lang w:eastAsia="fr-FR"/>
              </w:rPr>
            </m:ctrlPr>
          </m:fPr>
          <m:num>
            <m:r>
              <m:rPr>
                <m:sty m:val="bi"/>
              </m:rPr>
              <w:rPr>
                <w:rFonts w:ascii="Cambria Math" w:eastAsia="Times New Roman" w:hAnsi="Cambria Math"/>
                <w:lang w:eastAsia="fr-FR"/>
              </w:rPr>
              <m:t>VP</m:t>
            </m:r>
          </m:num>
          <m:den>
            <m:r>
              <m:rPr>
                <m:sty m:val="bi"/>
              </m:rPr>
              <w:rPr>
                <w:rFonts w:ascii="Cambria Math" w:eastAsia="Times New Roman" w:hAnsi="Cambria Math"/>
                <w:lang w:eastAsia="fr-FR"/>
              </w:rPr>
              <m:t xml:space="preserve">VP + </m:t>
            </m:r>
            <m:r>
              <m:rPr>
                <m:sty m:val="bi"/>
              </m:rPr>
              <w:rPr>
                <w:rFonts w:ascii="Cambria Math" w:eastAsia="Times New Roman" w:hAnsi="Cambria Math"/>
                <w:lang w:eastAsia="fr-FR"/>
              </w:rPr>
              <m:t>FN</m:t>
            </m:r>
          </m:den>
        </m:f>
        <m:r>
          <m:rPr>
            <m:sty m:val="bi"/>
          </m:rPr>
          <w:rPr>
            <w:rFonts w:ascii="Cambria Math" w:eastAsia="Times New Roman" w:hAnsi="Cambria Math"/>
            <w:lang w:eastAsia="fr-FR"/>
          </w:rPr>
          <m:t>)</m:t>
        </m:r>
      </m:oMath>
      <w:r w:rsidRPr="003214AB">
        <w:rPr>
          <w:rFonts w:eastAsia="Times New Roman"/>
          <w:b/>
          <w:bCs/>
          <w:lang w:eastAsia="fr-FR"/>
        </w:rPr>
        <w:t xml:space="preserve"> :</w:t>
      </w:r>
      <w:r w:rsidRPr="003214AB">
        <w:rPr>
          <w:rFonts w:eastAsia="Times New Roman"/>
          <w:lang w:eastAsia="fr-FR"/>
        </w:rPr>
        <w:t xml:space="preserve"> "Sur tous les cas réels qui existent, quel pourcentage mon modèle </w:t>
      </w:r>
      <w:proofErr w:type="spellStart"/>
      <w:r w:rsidRPr="003214AB">
        <w:rPr>
          <w:rFonts w:eastAsia="Times New Roman"/>
          <w:lang w:eastAsia="fr-FR"/>
        </w:rPr>
        <w:t>a-t-il</w:t>
      </w:r>
      <w:proofErr w:type="spellEnd"/>
      <w:r w:rsidRPr="003214AB">
        <w:rPr>
          <w:rFonts w:eastAsia="Times New Roman"/>
          <w:lang w:eastAsia="fr-FR"/>
        </w:rPr>
        <w:t xml:space="preserve"> réussi à capturer ?"</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4. Cas des classes multiples</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Si vous avez 3 classes (A, B, C), la matrice sera un tableau 3x3.</w:t>
      </w:r>
    </w:p>
    <w:p w:rsidR="003214AB" w:rsidRPr="003214AB" w:rsidRDefault="003214AB" w:rsidP="003214AB">
      <w:pPr>
        <w:numPr>
          <w:ilvl w:val="0"/>
          <w:numId w:val="12"/>
        </w:numPr>
        <w:spacing w:before="100" w:beforeAutospacing="1" w:after="100" w:afterAutospacing="1"/>
        <w:rPr>
          <w:rFonts w:eastAsia="Times New Roman"/>
          <w:lang w:eastAsia="fr-FR"/>
        </w:rPr>
      </w:pPr>
      <w:r w:rsidRPr="003214AB">
        <w:rPr>
          <w:rFonts w:eastAsia="Times New Roman"/>
          <w:b/>
          <w:bCs/>
          <w:lang w:eastAsia="fr-FR"/>
        </w:rPr>
        <w:t>La diagonale</w:t>
      </w:r>
      <w:r w:rsidRPr="003214AB">
        <w:rPr>
          <w:rFonts w:eastAsia="Times New Roman"/>
          <w:lang w:eastAsia="fr-FR"/>
        </w:rPr>
        <w:t xml:space="preserve"> représente les bonnes prédictions.</w:t>
      </w:r>
    </w:p>
    <w:p w:rsidR="003214AB" w:rsidRPr="003214AB" w:rsidRDefault="003214AB" w:rsidP="003214AB">
      <w:pPr>
        <w:numPr>
          <w:ilvl w:val="0"/>
          <w:numId w:val="12"/>
        </w:numPr>
        <w:spacing w:before="100" w:beforeAutospacing="1" w:after="100" w:afterAutospacing="1"/>
        <w:rPr>
          <w:rFonts w:eastAsia="Times New Roman"/>
          <w:lang w:eastAsia="fr-FR"/>
        </w:rPr>
      </w:pPr>
      <w:r w:rsidRPr="003214AB">
        <w:rPr>
          <w:rFonts w:eastAsia="Times New Roman"/>
          <w:b/>
          <w:bCs/>
          <w:lang w:eastAsia="fr-FR"/>
        </w:rPr>
        <w:t>Hors diagonale :</w:t>
      </w:r>
      <w:r w:rsidRPr="003214AB">
        <w:rPr>
          <w:rFonts w:eastAsia="Times New Roman"/>
          <w:lang w:eastAsia="fr-FR"/>
        </w:rPr>
        <w:t xml:space="preserve"> Vous pouvez voir si le modèle confond souvent la "Classe A" avec la "Classe B".</w:t>
      </w:r>
    </w:p>
    <w:p w:rsidR="003214AB" w:rsidRPr="003214AB" w:rsidRDefault="003214AB" w:rsidP="006A23D9">
      <w:pPr>
        <w:spacing w:beforeAutospacing="1" w:afterAutospacing="1"/>
        <w:jc w:val="both"/>
        <w:rPr>
          <w:rFonts w:eastAsia="Times New Roman"/>
          <w:lang w:eastAsia="fr-FR"/>
        </w:rPr>
      </w:pPr>
      <w:r w:rsidRPr="003214AB">
        <w:rPr>
          <w:rFonts w:eastAsia="Times New Roman"/>
          <w:b/>
          <w:bCs/>
          <w:lang w:eastAsia="fr-FR"/>
        </w:rPr>
        <w:t>Exemple :</w:t>
      </w:r>
      <w:r w:rsidRPr="003214AB">
        <w:rPr>
          <w:rFonts w:eastAsia="Times New Roman"/>
          <w:lang w:eastAsia="fr-FR"/>
        </w:rPr>
        <w:t xml:space="preserve"> Si vous classez des matériaux, vous verrez peut-être que le modèle ne confond jamais le "Métal" avec le "Plastique", mais qu'il confond souvent deux types d'aciers différents. Cela vous indique que vous devez ajouter des </w:t>
      </w:r>
      <w:proofErr w:type="spellStart"/>
      <w:r w:rsidRPr="003214AB">
        <w:rPr>
          <w:rFonts w:eastAsia="Times New Roman"/>
          <w:i/>
          <w:iCs/>
          <w:lang w:eastAsia="fr-FR"/>
        </w:rPr>
        <w:t>features</w:t>
      </w:r>
      <w:proofErr w:type="spellEnd"/>
      <w:r w:rsidRPr="003214AB">
        <w:rPr>
          <w:rFonts w:eastAsia="Times New Roman"/>
          <w:lang w:eastAsia="fr-FR"/>
        </w:rPr>
        <w:t xml:space="preserve"> (caractéristiques) plus précises po</w:t>
      </w:r>
      <w:r w:rsidR="00AA028D">
        <w:rPr>
          <w:rFonts w:eastAsia="Times New Roman"/>
          <w:lang w:eastAsia="fr-FR"/>
        </w:rPr>
        <w:t>ur distinguer ces deux classes.</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Exercice : Afficher la matrice en Python</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 xml:space="preserve">Utilisez ce code pour visualiser la matrice proprement avec la bibliothèque </w:t>
      </w:r>
      <w:proofErr w:type="spellStart"/>
      <w:r w:rsidRPr="003214AB">
        <w:rPr>
          <w:rFonts w:ascii="Courier New" w:eastAsia="Times New Roman" w:hAnsi="Courier New" w:cs="Courier New"/>
          <w:sz w:val="20"/>
          <w:szCs w:val="20"/>
          <w:lang w:eastAsia="fr-FR"/>
        </w:rPr>
        <w:t>seaborn</w:t>
      </w:r>
      <w:proofErr w:type="spellEnd"/>
      <w:r w:rsidRPr="003214AB">
        <w:rPr>
          <w:rFonts w:eastAsia="Times New Roman"/>
          <w:lang w:eastAsia="fr-FR"/>
        </w:rPr>
        <w:t xml:space="preserve"> :</w:t>
      </w:r>
    </w:p>
    <w:p w:rsidR="003214AB" w:rsidRPr="003214AB" w:rsidRDefault="003214AB" w:rsidP="003214AB">
      <w:pPr>
        <w:rPr>
          <w:rFonts w:eastAsia="Times New Roman"/>
          <w:lang w:val="en-US" w:eastAsia="fr-FR"/>
        </w:rPr>
      </w:pPr>
      <w:r w:rsidRPr="003214AB">
        <w:rPr>
          <w:rFonts w:eastAsia="Times New Roman"/>
          <w:lang w:val="en-US" w:eastAsia="fr-FR"/>
        </w:rPr>
        <w:t>Python</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3214AB">
        <w:rPr>
          <w:rFonts w:ascii="Courier New" w:eastAsia="Times New Roman" w:hAnsi="Courier New" w:cs="Courier New"/>
          <w:sz w:val="20"/>
          <w:szCs w:val="20"/>
          <w:lang w:val="en-US" w:eastAsia="fr-FR"/>
        </w:rPr>
        <w:t>from</w:t>
      </w:r>
      <w:proofErr w:type="gramEnd"/>
      <w:r w:rsidRPr="003214AB">
        <w:rPr>
          <w:rFonts w:ascii="Courier New" w:eastAsia="Times New Roman" w:hAnsi="Courier New" w:cs="Courier New"/>
          <w:sz w:val="20"/>
          <w:szCs w:val="20"/>
          <w:lang w:val="en-US" w:eastAsia="fr-FR"/>
        </w:rPr>
        <w:t xml:space="preserve"> </w:t>
      </w:r>
      <w:proofErr w:type="spellStart"/>
      <w:r w:rsidRPr="003214AB">
        <w:rPr>
          <w:rFonts w:ascii="Courier New" w:eastAsia="Times New Roman" w:hAnsi="Courier New" w:cs="Courier New"/>
          <w:sz w:val="20"/>
          <w:szCs w:val="20"/>
          <w:lang w:val="en-US" w:eastAsia="fr-FR"/>
        </w:rPr>
        <w:t>sklearn.metrics</w:t>
      </w:r>
      <w:proofErr w:type="spellEnd"/>
      <w:r w:rsidRPr="003214AB">
        <w:rPr>
          <w:rFonts w:ascii="Courier New" w:eastAsia="Times New Roman" w:hAnsi="Courier New" w:cs="Courier New"/>
          <w:sz w:val="20"/>
          <w:szCs w:val="20"/>
          <w:lang w:val="en-US" w:eastAsia="fr-FR"/>
        </w:rPr>
        <w:t xml:space="preserve"> import </w:t>
      </w:r>
      <w:proofErr w:type="spellStart"/>
      <w:r w:rsidRPr="003214AB">
        <w:rPr>
          <w:rFonts w:ascii="Courier New" w:eastAsia="Times New Roman" w:hAnsi="Courier New" w:cs="Courier New"/>
          <w:sz w:val="20"/>
          <w:szCs w:val="20"/>
          <w:lang w:val="en-US" w:eastAsia="fr-FR"/>
        </w:rPr>
        <w:t>confusion_matrix</w:t>
      </w:r>
      <w:proofErr w:type="spellEnd"/>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3214AB">
        <w:rPr>
          <w:rFonts w:ascii="Courier New" w:eastAsia="Times New Roman" w:hAnsi="Courier New" w:cs="Courier New"/>
          <w:sz w:val="20"/>
          <w:szCs w:val="20"/>
          <w:lang w:val="en-US" w:eastAsia="fr-FR"/>
        </w:rPr>
        <w:t>import</w:t>
      </w:r>
      <w:proofErr w:type="gramEnd"/>
      <w:r w:rsidRPr="003214AB">
        <w:rPr>
          <w:rFonts w:ascii="Courier New" w:eastAsia="Times New Roman" w:hAnsi="Courier New" w:cs="Courier New"/>
          <w:sz w:val="20"/>
          <w:szCs w:val="20"/>
          <w:lang w:val="en-US" w:eastAsia="fr-FR"/>
        </w:rPr>
        <w:t xml:space="preserve"> </w:t>
      </w:r>
      <w:proofErr w:type="spellStart"/>
      <w:r w:rsidRPr="003214AB">
        <w:rPr>
          <w:rFonts w:ascii="Courier New" w:eastAsia="Times New Roman" w:hAnsi="Courier New" w:cs="Courier New"/>
          <w:sz w:val="20"/>
          <w:szCs w:val="20"/>
          <w:lang w:val="en-US" w:eastAsia="fr-FR"/>
        </w:rPr>
        <w:t>seaborn</w:t>
      </w:r>
      <w:proofErr w:type="spellEnd"/>
      <w:r w:rsidRPr="003214AB">
        <w:rPr>
          <w:rFonts w:ascii="Courier New" w:eastAsia="Times New Roman" w:hAnsi="Courier New" w:cs="Courier New"/>
          <w:sz w:val="20"/>
          <w:szCs w:val="20"/>
          <w:lang w:val="en-US" w:eastAsia="fr-FR"/>
        </w:rPr>
        <w:t xml:space="preserve"> as </w:t>
      </w:r>
      <w:proofErr w:type="spellStart"/>
      <w:r w:rsidRPr="003214AB">
        <w:rPr>
          <w:rFonts w:ascii="Courier New" w:eastAsia="Times New Roman" w:hAnsi="Courier New" w:cs="Courier New"/>
          <w:sz w:val="20"/>
          <w:szCs w:val="20"/>
          <w:lang w:val="en-US" w:eastAsia="fr-FR"/>
        </w:rPr>
        <w:t>sns</w:t>
      </w:r>
      <w:proofErr w:type="spellEnd"/>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gramStart"/>
      <w:r w:rsidRPr="003214AB">
        <w:rPr>
          <w:rFonts w:ascii="Courier New" w:eastAsia="Times New Roman" w:hAnsi="Courier New" w:cs="Courier New"/>
          <w:sz w:val="20"/>
          <w:szCs w:val="20"/>
          <w:lang w:val="en-US" w:eastAsia="fr-FR"/>
        </w:rPr>
        <w:t>import</w:t>
      </w:r>
      <w:proofErr w:type="gramEnd"/>
      <w:r w:rsidRPr="003214AB">
        <w:rPr>
          <w:rFonts w:ascii="Courier New" w:eastAsia="Times New Roman" w:hAnsi="Courier New" w:cs="Courier New"/>
          <w:sz w:val="20"/>
          <w:szCs w:val="20"/>
          <w:lang w:val="en-US" w:eastAsia="fr-FR"/>
        </w:rPr>
        <w:t xml:space="preserve"> </w:t>
      </w:r>
      <w:proofErr w:type="spellStart"/>
      <w:r w:rsidRPr="003214AB">
        <w:rPr>
          <w:rFonts w:ascii="Courier New" w:eastAsia="Times New Roman" w:hAnsi="Courier New" w:cs="Courier New"/>
          <w:sz w:val="20"/>
          <w:szCs w:val="20"/>
          <w:lang w:val="en-US" w:eastAsia="fr-FR"/>
        </w:rPr>
        <w:t>matplotlib.pyplot</w:t>
      </w:r>
      <w:proofErr w:type="spellEnd"/>
      <w:r w:rsidRPr="003214AB">
        <w:rPr>
          <w:rFonts w:ascii="Courier New" w:eastAsia="Times New Roman" w:hAnsi="Courier New" w:cs="Courier New"/>
          <w:sz w:val="20"/>
          <w:szCs w:val="20"/>
          <w:lang w:val="en-US" w:eastAsia="fr-FR"/>
        </w:rPr>
        <w:t xml:space="preserve"> as </w:t>
      </w:r>
      <w:proofErr w:type="spellStart"/>
      <w:r w:rsidRPr="003214AB">
        <w:rPr>
          <w:rFonts w:ascii="Courier New" w:eastAsia="Times New Roman" w:hAnsi="Courier New" w:cs="Courier New"/>
          <w:sz w:val="20"/>
          <w:szCs w:val="20"/>
          <w:lang w:val="en-US" w:eastAsia="fr-FR"/>
        </w:rPr>
        <w:t>plt</w:t>
      </w:r>
      <w:proofErr w:type="spellEnd"/>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r w:rsidRPr="003214AB">
        <w:rPr>
          <w:rFonts w:ascii="Courier New" w:eastAsia="Times New Roman" w:hAnsi="Courier New" w:cs="Courier New"/>
          <w:sz w:val="20"/>
          <w:szCs w:val="20"/>
          <w:lang w:eastAsia="fr-FR"/>
        </w:rPr>
        <w:t xml:space="preserve"># Supposons que </w:t>
      </w:r>
      <w:proofErr w:type="spellStart"/>
      <w:r w:rsidRPr="003214AB">
        <w:rPr>
          <w:rFonts w:ascii="Courier New" w:eastAsia="Times New Roman" w:hAnsi="Courier New" w:cs="Courier New"/>
          <w:sz w:val="20"/>
          <w:szCs w:val="20"/>
          <w:lang w:eastAsia="fr-FR"/>
        </w:rPr>
        <w:t>y_test</w:t>
      </w:r>
      <w:proofErr w:type="spellEnd"/>
      <w:r w:rsidRPr="003214AB">
        <w:rPr>
          <w:rFonts w:ascii="Courier New" w:eastAsia="Times New Roman" w:hAnsi="Courier New" w:cs="Courier New"/>
          <w:sz w:val="20"/>
          <w:szCs w:val="20"/>
          <w:lang w:eastAsia="fr-FR"/>
        </w:rPr>
        <w:t xml:space="preserve"> sont les vraies valeurs et </w:t>
      </w:r>
      <w:proofErr w:type="spellStart"/>
      <w:r w:rsidRPr="003214AB">
        <w:rPr>
          <w:rFonts w:ascii="Courier New" w:eastAsia="Times New Roman" w:hAnsi="Courier New" w:cs="Courier New"/>
          <w:sz w:val="20"/>
          <w:szCs w:val="20"/>
          <w:lang w:eastAsia="fr-FR"/>
        </w:rPr>
        <w:t>y_pred</w:t>
      </w:r>
      <w:proofErr w:type="spellEnd"/>
      <w:r w:rsidRPr="003214AB">
        <w:rPr>
          <w:rFonts w:ascii="Courier New" w:eastAsia="Times New Roman" w:hAnsi="Courier New" w:cs="Courier New"/>
          <w:sz w:val="20"/>
          <w:szCs w:val="20"/>
          <w:lang w:eastAsia="fr-FR"/>
        </w:rPr>
        <w:t xml:space="preserve"> les prédictions</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r w:rsidRPr="003214AB">
        <w:rPr>
          <w:rFonts w:ascii="Courier New" w:eastAsia="Times New Roman" w:hAnsi="Courier New" w:cs="Courier New"/>
          <w:sz w:val="20"/>
          <w:szCs w:val="20"/>
          <w:lang w:eastAsia="fr-FR"/>
        </w:rPr>
        <w:t xml:space="preserve">cm = </w:t>
      </w:r>
      <w:proofErr w:type="spellStart"/>
      <w:r w:rsidRPr="003214AB">
        <w:rPr>
          <w:rFonts w:ascii="Courier New" w:eastAsia="Times New Roman" w:hAnsi="Courier New" w:cs="Courier New"/>
          <w:sz w:val="20"/>
          <w:szCs w:val="20"/>
          <w:lang w:eastAsia="fr-FR"/>
        </w:rPr>
        <w:t>confusion_</w:t>
      </w:r>
      <w:proofErr w:type="gramStart"/>
      <w:r w:rsidRPr="003214AB">
        <w:rPr>
          <w:rFonts w:ascii="Courier New" w:eastAsia="Times New Roman" w:hAnsi="Courier New" w:cs="Courier New"/>
          <w:sz w:val="20"/>
          <w:szCs w:val="20"/>
          <w:lang w:eastAsia="fr-FR"/>
        </w:rPr>
        <w:t>matrix</w:t>
      </w:r>
      <w:proofErr w:type="spellEnd"/>
      <w:r w:rsidRPr="003214AB">
        <w:rPr>
          <w:rFonts w:ascii="Courier New" w:eastAsia="Times New Roman" w:hAnsi="Courier New" w:cs="Courier New"/>
          <w:sz w:val="20"/>
          <w:szCs w:val="20"/>
          <w:lang w:eastAsia="fr-FR"/>
        </w:rPr>
        <w:t>(</w:t>
      </w:r>
      <w:proofErr w:type="spellStart"/>
      <w:proofErr w:type="gramEnd"/>
      <w:r w:rsidRPr="003214AB">
        <w:rPr>
          <w:rFonts w:ascii="Courier New" w:eastAsia="Times New Roman" w:hAnsi="Courier New" w:cs="Courier New"/>
          <w:sz w:val="20"/>
          <w:szCs w:val="20"/>
          <w:lang w:eastAsia="fr-FR"/>
        </w:rPr>
        <w:t>y_test</w:t>
      </w:r>
      <w:proofErr w:type="spellEnd"/>
      <w:r w:rsidRPr="003214AB">
        <w:rPr>
          <w:rFonts w:ascii="Courier New" w:eastAsia="Times New Roman" w:hAnsi="Courier New" w:cs="Courier New"/>
          <w:sz w:val="20"/>
          <w:szCs w:val="20"/>
          <w:lang w:eastAsia="fr-FR"/>
        </w:rPr>
        <w:t xml:space="preserve">, </w:t>
      </w:r>
      <w:proofErr w:type="spellStart"/>
      <w:r w:rsidRPr="003214AB">
        <w:rPr>
          <w:rFonts w:ascii="Courier New" w:eastAsia="Times New Roman" w:hAnsi="Courier New" w:cs="Courier New"/>
          <w:sz w:val="20"/>
          <w:szCs w:val="20"/>
          <w:lang w:eastAsia="fr-FR"/>
        </w:rPr>
        <w:t>y_pred</w:t>
      </w:r>
      <w:proofErr w:type="spellEnd"/>
      <w:r w:rsidRPr="003214AB">
        <w:rPr>
          <w:rFonts w:ascii="Courier New" w:eastAsia="Times New Roman" w:hAnsi="Courier New" w:cs="Courier New"/>
          <w:sz w:val="20"/>
          <w:szCs w:val="20"/>
          <w:lang w:eastAsia="fr-FR"/>
        </w:rPr>
        <w:t>)</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spellStart"/>
      <w:proofErr w:type="gramStart"/>
      <w:r w:rsidRPr="003214AB">
        <w:rPr>
          <w:rFonts w:ascii="Courier New" w:eastAsia="Times New Roman" w:hAnsi="Courier New" w:cs="Courier New"/>
          <w:sz w:val="20"/>
          <w:szCs w:val="20"/>
          <w:lang w:val="en-US" w:eastAsia="fr-FR"/>
        </w:rPr>
        <w:t>plt.figure</w:t>
      </w:r>
      <w:proofErr w:type="spellEnd"/>
      <w:r w:rsidRPr="003214AB">
        <w:rPr>
          <w:rFonts w:ascii="Courier New" w:eastAsia="Times New Roman" w:hAnsi="Courier New" w:cs="Courier New"/>
          <w:sz w:val="20"/>
          <w:szCs w:val="20"/>
          <w:lang w:val="en-US" w:eastAsia="fr-FR"/>
        </w:rPr>
        <w:t>(</w:t>
      </w:r>
      <w:proofErr w:type="spellStart"/>
      <w:proofErr w:type="gramEnd"/>
      <w:r w:rsidRPr="003214AB">
        <w:rPr>
          <w:rFonts w:ascii="Courier New" w:eastAsia="Times New Roman" w:hAnsi="Courier New" w:cs="Courier New"/>
          <w:sz w:val="20"/>
          <w:szCs w:val="20"/>
          <w:lang w:val="en-US" w:eastAsia="fr-FR"/>
        </w:rPr>
        <w:t>figsize</w:t>
      </w:r>
      <w:proofErr w:type="spellEnd"/>
      <w:r w:rsidRPr="003214AB">
        <w:rPr>
          <w:rFonts w:ascii="Courier New" w:eastAsia="Times New Roman" w:hAnsi="Courier New" w:cs="Courier New"/>
          <w:sz w:val="20"/>
          <w:szCs w:val="20"/>
          <w:lang w:val="en-US" w:eastAsia="fr-FR"/>
        </w:rPr>
        <w:t>=(6,4))</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proofErr w:type="spellStart"/>
      <w:proofErr w:type="gramStart"/>
      <w:r w:rsidRPr="003214AB">
        <w:rPr>
          <w:rFonts w:ascii="Courier New" w:eastAsia="Times New Roman" w:hAnsi="Courier New" w:cs="Courier New"/>
          <w:sz w:val="20"/>
          <w:szCs w:val="20"/>
          <w:lang w:val="en-US" w:eastAsia="fr-FR"/>
        </w:rPr>
        <w:t>sns.heatmap</w:t>
      </w:r>
      <w:proofErr w:type="spellEnd"/>
      <w:r w:rsidRPr="003214AB">
        <w:rPr>
          <w:rFonts w:ascii="Courier New" w:eastAsia="Times New Roman" w:hAnsi="Courier New" w:cs="Courier New"/>
          <w:sz w:val="20"/>
          <w:szCs w:val="20"/>
          <w:lang w:val="en-US" w:eastAsia="fr-FR"/>
        </w:rPr>
        <w:t>(</w:t>
      </w:r>
      <w:proofErr w:type="gramEnd"/>
      <w:r w:rsidRPr="003214AB">
        <w:rPr>
          <w:rFonts w:ascii="Courier New" w:eastAsia="Times New Roman" w:hAnsi="Courier New" w:cs="Courier New"/>
          <w:sz w:val="20"/>
          <w:szCs w:val="20"/>
          <w:lang w:val="en-US" w:eastAsia="fr-FR"/>
        </w:rPr>
        <w:t xml:space="preserve">cm, </w:t>
      </w:r>
      <w:proofErr w:type="spellStart"/>
      <w:r w:rsidRPr="003214AB">
        <w:rPr>
          <w:rFonts w:ascii="Courier New" w:eastAsia="Times New Roman" w:hAnsi="Courier New" w:cs="Courier New"/>
          <w:sz w:val="20"/>
          <w:szCs w:val="20"/>
          <w:lang w:val="en-US" w:eastAsia="fr-FR"/>
        </w:rPr>
        <w:t>annot</w:t>
      </w:r>
      <w:proofErr w:type="spellEnd"/>
      <w:r w:rsidRPr="003214AB">
        <w:rPr>
          <w:rFonts w:ascii="Courier New" w:eastAsia="Times New Roman" w:hAnsi="Courier New" w:cs="Courier New"/>
          <w:sz w:val="20"/>
          <w:szCs w:val="20"/>
          <w:lang w:val="en-US" w:eastAsia="fr-FR"/>
        </w:rPr>
        <w:t xml:space="preserve">=True, </w:t>
      </w:r>
      <w:proofErr w:type="spellStart"/>
      <w:r w:rsidRPr="003214AB">
        <w:rPr>
          <w:rFonts w:ascii="Courier New" w:eastAsia="Times New Roman" w:hAnsi="Courier New" w:cs="Courier New"/>
          <w:sz w:val="20"/>
          <w:szCs w:val="20"/>
          <w:lang w:val="en-US" w:eastAsia="fr-FR"/>
        </w:rPr>
        <w:t>fmt</w:t>
      </w:r>
      <w:proofErr w:type="spellEnd"/>
      <w:r w:rsidRPr="003214AB">
        <w:rPr>
          <w:rFonts w:ascii="Courier New" w:eastAsia="Times New Roman" w:hAnsi="Courier New" w:cs="Courier New"/>
          <w:sz w:val="20"/>
          <w:szCs w:val="20"/>
          <w:lang w:val="en-US" w:eastAsia="fr-FR"/>
        </w:rPr>
        <w:t xml:space="preserve">='d', </w:t>
      </w:r>
      <w:proofErr w:type="spellStart"/>
      <w:r w:rsidRPr="003214AB">
        <w:rPr>
          <w:rFonts w:ascii="Courier New" w:eastAsia="Times New Roman" w:hAnsi="Courier New" w:cs="Courier New"/>
          <w:sz w:val="20"/>
          <w:szCs w:val="20"/>
          <w:lang w:val="en-US" w:eastAsia="fr-FR"/>
        </w:rPr>
        <w:t>cmap</w:t>
      </w:r>
      <w:proofErr w:type="spellEnd"/>
      <w:r w:rsidRPr="003214AB">
        <w:rPr>
          <w:rFonts w:ascii="Courier New" w:eastAsia="Times New Roman" w:hAnsi="Courier New" w:cs="Courier New"/>
          <w:sz w:val="20"/>
          <w:szCs w:val="20"/>
          <w:lang w:val="en-US" w:eastAsia="fr-FR"/>
        </w:rPr>
        <w:t>='Blues')</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3214AB">
        <w:rPr>
          <w:rFonts w:ascii="Courier New" w:eastAsia="Times New Roman" w:hAnsi="Courier New" w:cs="Courier New"/>
          <w:sz w:val="20"/>
          <w:szCs w:val="20"/>
          <w:lang w:eastAsia="fr-FR"/>
        </w:rPr>
        <w:t>plt.xlabel</w:t>
      </w:r>
      <w:proofErr w:type="spellEnd"/>
      <w:r w:rsidRPr="003214AB">
        <w:rPr>
          <w:rFonts w:ascii="Courier New" w:eastAsia="Times New Roman" w:hAnsi="Courier New" w:cs="Courier New"/>
          <w:sz w:val="20"/>
          <w:szCs w:val="20"/>
          <w:lang w:eastAsia="fr-FR"/>
        </w:rPr>
        <w:t>(</w:t>
      </w:r>
      <w:proofErr w:type="gramEnd"/>
      <w:r w:rsidRPr="003214AB">
        <w:rPr>
          <w:rFonts w:ascii="Courier New" w:eastAsia="Times New Roman" w:hAnsi="Courier New" w:cs="Courier New"/>
          <w:sz w:val="20"/>
          <w:szCs w:val="20"/>
          <w:lang w:eastAsia="fr-FR"/>
        </w:rPr>
        <w:t>'Prédictions du modèle')</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3214AB">
        <w:rPr>
          <w:rFonts w:ascii="Courier New" w:eastAsia="Times New Roman" w:hAnsi="Courier New" w:cs="Courier New"/>
          <w:sz w:val="20"/>
          <w:szCs w:val="20"/>
          <w:lang w:eastAsia="fr-FR"/>
        </w:rPr>
        <w:t>plt.ylabel</w:t>
      </w:r>
      <w:proofErr w:type="spellEnd"/>
      <w:r w:rsidRPr="003214AB">
        <w:rPr>
          <w:rFonts w:ascii="Courier New" w:eastAsia="Times New Roman" w:hAnsi="Courier New" w:cs="Courier New"/>
          <w:sz w:val="20"/>
          <w:szCs w:val="20"/>
          <w:lang w:eastAsia="fr-FR"/>
        </w:rPr>
        <w:t>(</w:t>
      </w:r>
      <w:proofErr w:type="gramEnd"/>
      <w:r w:rsidRPr="003214AB">
        <w:rPr>
          <w:rFonts w:ascii="Courier New" w:eastAsia="Times New Roman" w:hAnsi="Courier New" w:cs="Courier New"/>
          <w:sz w:val="20"/>
          <w:szCs w:val="20"/>
          <w:lang w:eastAsia="fr-FR"/>
        </w:rPr>
        <w:t>'Réalité (Vrai)')</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3214AB">
        <w:rPr>
          <w:rFonts w:ascii="Courier New" w:eastAsia="Times New Roman" w:hAnsi="Courier New" w:cs="Courier New"/>
          <w:sz w:val="20"/>
          <w:szCs w:val="20"/>
          <w:lang w:eastAsia="fr-FR"/>
        </w:rPr>
        <w:t>plt.title</w:t>
      </w:r>
      <w:proofErr w:type="spellEnd"/>
      <w:r w:rsidRPr="003214AB">
        <w:rPr>
          <w:rFonts w:ascii="Courier New" w:eastAsia="Times New Roman" w:hAnsi="Courier New" w:cs="Courier New"/>
          <w:sz w:val="20"/>
          <w:szCs w:val="20"/>
          <w:lang w:eastAsia="fr-FR"/>
        </w:rPr>
        <w:t>(</w:t>
      </w:r>
      <w:proofErr w:type="gramEnd"/>
      <w:r w:rsidRPr="003214AB">
        <w:rPr>
          <w:rFonts w:ascii="Courier New" w:eastAsia="Times New Roman" w:hAnsi="Courier New" w:cs="Courier New"/>
          <w:sz w:val="20"/>
          <w:szCs w:val="20"/>
          <w:lang w:eastAsia="fr-FR"/>
        </w:rPr>
        <w:t>'Matrice de Confusion')</w:t>
      </w:r>
    </w:p>
    <w:p w:rsidR="003214AB" w:rsidRPr="003214AB" w:rsidRDefault="003214AB" w:rsidP="00321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fr-FR"/>
        </w:rPr>
      </w:pPr>
      <w:proofErr w:type="spellStart"/>
      <w:proofErr w:type="gramStart"/>
      <w:r w:rsidRPr="003214AB">
        <w:rPr>
          <w:rFonts w:ascii="Courier New" w:eastAsia="Times New Roman" w:hAnsi="Courier New" w:cs="Courier New"/>
          <w:sz w:val="20"/>
          <w:szCs w:val="20"/>
          <w:lang w:eastAsia="fr-FR"/>
        </w:rPr>
        <w:t>plt.show</w:t>
      </w:r>
      <w:proofErr w:type="spellEnd"/>
      <w:r w:rsidRPr="003214AB">
        <w:rPr>
          <w:rFonts w:ascii="Courier New" w:eastAsia="Times New Roman" w:hAnsi="Courier New" w:cs="Courier New"/>
          <w:sz w:val="20"/>
          <w:szCs w:val="20"/>
          <w:lang w:eastAsia="fr-FR"/>
        </w:rPr>
        <w:t>()</w:t>
      </w:r>
      <w:proofErr w:type="gramEnd"/>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Voici comment nous allons procéder pour analyser votre matrice de confusion étape par étape :</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lastRenderedPageBreak/>
        <w:t>1. Analyse de la Diagonale (Les succès)</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Regardez la ligne diagonale qui part du haut à gauche vers le bas à droite.</w:t>
      </w:r>
    </w:p>
    <w:p w:rsidR="003214AB" w:rsidRPr="003214AB" w:rsidRDefault="003214AB" w:rsidP="003214AB">
      <w:pPr>
        <w:numPr>
          <w:ilvl w:val="0"/>
          <w:numId w:val="13"/>
        </w:numPr>
        <w:spacing w:before="100" w:beforeAutospacing="1" w:after="100" w:afterAutospacing="1"/>
        <w:rPr>
          <w:rFonts w:eastAsia="Times New Roman"/>
          <w:lang w:eastAsia="fr-FR"/>
        </w:rPr>
      </w:pPr>
      <w:r w:rsidRPr="003214AB">
        <w:rPr>
          <w:rFonts w:eastAsia="Times New Roman"/>
          <w:b/>
          <w:bCs/>
          <w:lang w:eastAsia="fr-FR"/>
        </w:rPr>
        <w:t>Si les chiffres sont élevés :</w:t>
      </w:r>
      <w:r w:rsidRPr="003214AB">
        <w:rPr>
          <w:rFonts w:eastAsia="Times New Roman"/>
          <w:lang w:eastAsia="fr-FR"/>
        </w:rPr>
        <w:t xml:space="preserve"> Votre modèle est globalement performant.</w:t>
      </w:r>
    </w:p>
    <w:p w:rsidR="003214AB" w:rsidRPr="003214AB" w:rsidRDefault="003214AB" w:rsidP="003214AB">
      <w:pPr>
        <w:numPr>
          <w:ilvl w:val="0"/>
          <w:numId w:val="13"/>
        </w:numPr>
        <w:spacing w:before="100" w:beforeAutospacing="1" w:after="100" w:afterAutospacing="1"/>
        <w:rPr>
          <w:rFonts w:eastAsia="Times New Roman"/>
          <w:lang w:eastAsia="fr-FR"/>
        </w:rPr>
      </w:pPr>
      <w:r w:rsidRPr="003214AB">
        <w:rPr>
          <w:rFonts w:eastAsia="Times New Roman"/>
          <w:b/>
          <w:bCs/>
          <w:lang w:eastAsia="fr-FR"/>
        </w:rPr>
        <w:t>Si un chiffre sur la diagonale est très faible par rapport aux autres :</w:t>
      </w:r>
      <w:r w:rsidRPr="003214AB">
        <w:rPr>
          <w:rFonts w:eastAsia="Times New Roman"/>
          <w:lang w:eastAsia="fr-FR"/>
        </w:rPr>
        <w:t xml:space="preserve"> Le modèle a beaucoup de mal avec cette classe spécifique (il ne la reconnaît presque jamais).</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2. Analyse des "Hors-Diagonale" (Les erreurs)</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 xml:space="preserve">C'est ici que l'on identifie la </w:t>
      </w:r>
      <w:r w:rsidRPr="003214AB">
        <w:rPr>
          <w:rFonts w:eastAsia="Times New Roman"/>
          <w:b/>
          <w:bCs/>
          <w:lang w:eastAsia="fr-FR"/>
        </w:rPr>
        <w:t>confusion</w:t>
      </w:r>
      <w:r w:rsidRPr="003214AB">
        <w:rPr>
          <w:rFonts w:eastAsia="Times New Roman"/>
          <w:lang w:eastAsia="fr-FR"/>
        </w:rPr>
        <w:t>.</w:t>
      </w:r>
    </w:p>
    <w:p w:rsidR="003214AB" w:rsidRPr="003214AB" w:rsidRDefault="003214AB" w:rsidP="003214AB">
      <w:pPr>
        <w:numPr>
          <w:ilvl w:val="0"/>
          <w:numId w:val="14"/>
        </w:numPr>
        <w:spacing w:before="100" w:beforeAutospacing="1" w:after="100" w:afterAutospacing="1"/>
        <w:rPr>
          <w:rFonts w:eastAsia="Times New Roman"/>
          <w:lang w:eastAsia="fr-FR"/>
        </w:rPr>
      </w:pPr>
      <w:r w:rsidRPr="003214AB">
        <w:rPr>
          <w:rFonts w:eastAsia="Times New Roman"/>
          <w:b/>
          <w:bCs/>
          <w:lang w:eastAsia="fr-FR"/>
        </w:rPr>
        <w:t>Confusion symétrique :</w:t>
      </w:r>
      <w:r w:rsidRPr="003214AB">
        <w:rPr>
          <w:rFonts w:eastAsia="Times New Roman"/>
          <w:lang w:eastAsia="fr-FR"/>
        </w:rPr>
        <w:t xml:space="preserve"> Si le modèle confond la Classe A avec la B, et la B avec la A, cela signifie que les deux classes se ressemblent trop dans vos données.</w:t>
      </w:r>
    </w:p>
    <w:p w:rsidR="003214AB" w:rsidRPr="003214AB" w:rsidRDefault="003214AB" w:rsidP="003214AB">
      <w:pPr>
        <w:numPr>
          <w:ilvl w:val="0"/>
          <w:numId w:val="14"/>
        </w:numPr>
        <w:spacing w:before="100" w:beforeAutospacing="1" w:after="100" w:afterAutospacing="1"/>
        <w:rPr>
          <w:rFonts w:eastAsia="Times New Roman"/>
          <w:lang w:eastAsia="fr-FR"/>
        </w:rPr>
      </w:pPr>
      <w:r w:rsidRPr="003214AB">
        <w:rPr>
          <w:rFonts w:eastAsia="Times New Roman"/>
          <w:b/>
          <w:bCs/>
          <w:lang w:eastAsia="fr-FR"/>
        </w:rPr>
        <w:t>Confusion asymétrique :</w:t>
      </w:r>
      <w:r w:rsidRPr="003214AB">
        <w:rPr>
          <w:rFonts w:eastAsia="Times New Roman"/>
          <w:lang w:eastAsia="fr-FR"/>
        </w:rPr>
        <w:t xml:space="preserve"> Si le modèle prédit toujours "A" alors que c'est "B", mais ne se trompe jamais dans l'autre sens, cela signifie que votre modèle a un </w:t>
      </w:r>
      <w:r w:rsidRPr="003214AB">
        <w:rPr>
          <w:rFonts w:eastAsia="Times New Roman"/>
          <w:b/>
          <w:bCs/>
          <w:lang w:eastAsia="fr-FR"/>
        </w:rPr>
        <w:t>biais</w:t>
      </w:r>
      <w:r w:rsidRPr="003214AB">
        <w:rPr>
          <w:rFonts w:eastAsia="Times New Roman"/>
          <w:lang w:eastAsia="fr-FR"/>
        </w:rPr>
        <w:t xml:space="preserve"> vers la classe A (peut-être parce que vous avez beaucoup plus d'exemples de la classe A dans votre entraînement).</w:t>
      </w:r>
    </w:p>
    <w:p w:rsidR="003214AB" w:rsidRPr="003214AB" w:rsidRDefault="003214AB" w:rsidP="003214AB">
      <w:pPr>
        <w:spacing w:before="100" w:beforeAutospacing="1" w:after="100" w:afterAutospacing="1"/>
        <w:outlineLvl w:val="2"/>
        <w:rPr>
          <w:rFonts w:eastAsia="Times New Roman"/>
          <w:b/>
          <w:bCs/>
          <w:sz w:val="27"/>
          <w:szCs w:val="27"/>
          <w:lang w:eastAsia="fr-FR"/>
        </w:rPr>
      </w:pPr>
      <w:r w:rsidRPr="003214AB">
        <w:rPr>
          <w:rFonts w:eastAsia="Times New Roman"/>
          <w:b/>
          <w:bCs/>
          <w:sz w:val="27"/>
          <w:szCs w:val="27"/>
          <w:lang w:eastAsia="fr-FR"/>
        </w:rPr>
        <w:t>3. Calculons vos scores ensemble</w: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lang w:eastAsia="fr-FR"/>
        </w:rPr>
        <w:t>Si vous avez les chiffres, je peux calculer pour vous :</w:t>
      </w:r>
    </w:p>
    <w:p w:rsidR="003214AB" w:rsidRPr="003214AB" w:rsidRDefault="003214AB" w:rsidP="003214AB">
      <w:pPr>
        <w:numPr>
          <w:ilvl w:val="0"/>
          <w:numId w:val="15"/>
        </w:numPr>
        <w:spacing w:before="100" w:beforeAutospacing="1" w:after="100" w:afterAutospacing="1"/>
        <w:rPr>
          <w:rFonts w:eastAsia="Times New Roman"/>
          <w:lang w:eastAsia="fr-FR"/>
        </w:rPr>
      </w:pPr>
      <w:r w:rsidRPr="003214AB">
        <w:rPr>
          <w:rFonts w:eastAsia="Times New Roman"/>
          <w:b/>
          <w:bCs/>
          <w:lang w:eastAsia="fr-FR"/>
        </w:rPr>
        <w:t>Le Rappel (</w:t>
      </w:r>
      <w:proofErr w:type="spellStart"/>
      <w:r w:rsidRPr="003214AB">
        <w:rPr>
          <w:rFonts w:eastAsia="Times New Roman"/>
          <w:b/>
          <w:bCs/>
          <w:lang w:eastAsia="fr-FR"/>
        </w:rPr>
        <w:t>Recall</w:t>
      </w:r>
      <w:proofErr w:type="spellEnd"/>
      <w:r w:rsidRPr="003214AB">
        <w:rPr>
          <w:rFonts w:eastAsia="Times New Roman"/>
          <w:b/>
          <w:bCs/>
          <w:lang w:eastAsia="fr-FR"/>
        </w:rPr>
        <w:t>) :</w:t>
      </w:r>
      <w:r w:rsidRPr="003214AB">
        <w:rPr>
          <w:rFonts w:eastAsia="Times New Roman"/>
          <w:lang w:eastAsia="fr-FR"/>
        </w:rPr>
        <w:t xml:space="preserve"> Pour vérifier si le modèle est assez "sensible".</w:t>
      </w:r>
    </w:p>
    <w:p w:rsidR="003214AB" w:rsidRPr="003214AB" w:rsidRDefault="003214AB" w:rsidP="003214AB">
      <w:pPr>
        <w:numPr>
          <w:ilvl w:val="0"/>
          <w:numId w:val="15"/>
        </w:numPr>
        <w:spacing w:before="100" w:beforeAutospacing="1" w:after="100" w:afterAutospacing="1"/>
        <w:rPr>
          <w:rFonts w:eastAsia="Times New Roman"/>
          <w:lang w:eastAsia="fr-FR"/>
        </w:rPr>
      </w:pPr>
      <w:r w:rsidRPr="003214AB">
        <w:rPr>
          <w:rFonts w:eastAsia="Times New Roman"/>
          <w:b/>
          <w:bCs/>
          <w:lang w:eastAsia="fr-FR"/>
        </w:rPr>
        <w:t>La Précision :</w:t>
      </w:r>
      <w:r w:rsidRPr="003214AB">
        <w:rPr>
          <w:rFonts w:eastAsia="Times New Roman"/>
          <w:lang w:eastAsia="fr-FR"/>
        </w:rPr>
        <w:t xml:space="preserve"> Pour vérifier si le modèle est "fiable" quand il fait une annonce.</w:t>
      </w:r>
    </w:p>
    <w:p w:rsidR="003214AB" w:rsidRPr="003214AB" w:rsidRDefault="003214AB" w:rsidP="003214AB">
      <w:pPr>
        <w:numPr>
          <w:ilvl w:val="0"/>
          <w:numId w:val="15"/>
        </w:numPr>
        <w:spacing w:before="100" w:beforeAutospacing="1" w:after="100" w:afterAutospacing="1"/>
        <w:rPr>
          <w:rFonts w:eastAsia="Times New Roman"/>
          <w:lang w:eastAsia="fr-FR"/>
        </w:rPr>
      </w:pPr>
      <w:r w:rsidRPr="003214AB">
        <w:rPr>
          <w:rFonts w:eastAsia="Times New Roman"/>
          <w:b/>
          <w:bCs/>
          <w:lang w:eastAsia="fr-FR"/>
        </w:rPr>
        <w:t>Le F1-Score :</w:t>
      </w:r>
      <w:r w:rsidRPr="003214AB">
        <w:rPr>
          <w:rFonts w:eastAsia="Times New Roman"/>
          <w:lang w:eastAsia="fr-FR"/>
        </w:rPr>
        <w:t xml:space="preserve"> Pour avoir un résumé global.</w:t>
      </w:r>
    </w:p>
    <w:p w:rsidR="003214AB" w:rsidRPr="003214AB" w:rsidRDefault="00432A5E" w:rsidP="003214AB">
      <w:pPr>
        <w:rPr>
          <w:rFonts w:eastAsia="Times New Roman"/>
          <w:lang w:eastAsia="fr-FR"/>
        </w:rPr>
      </w:pPr>
      <w:r>
        <w:rPr>
          <w:rFonts w:eastAsia="Times New Roman"/>
          <w:lang w:eastAsia="fr-FR"/>
        </w:rPr>
        <w:pict>
          <v:rect id="_x0000_i1025" style="width:0;height:1.5pt" o:hralign="center" o:hrstd="t" o:hr="t" fillcolor="#a0a0a0" stroked="f"/>
        </w:pict>
      </w:r>
    </w:p>
    <w:p w:rsidR="003214AB" w:rsidRPr="003214AB" w:rsidRDefault="003214AB" w:rsidP="003214AB">
      <w:pPr>
        <w:spacing w:before="100" w:beforeAutospacing="1" w:after="100" w:afterAutospacing="1"/>
        <w:rPr>
          <w:rFonts w:eastAsia="Times New Roman"/>
          <w:lang w:eastAsia="fr-FR"/>
        </w:rPr>
      </w:pPr>
      <w:r w:rsidRPr="003214AB">
        <w:rPr>
          <w:rFonts w:eastAsia="Times New Roman"/>
          <w:b/>
          <w:bCs/>
          <w:lang w:eastAsia="fr-FR"/>
        </w:rPr>
        <w:t xml:space="preserve">Voici un petit tableau vide que vous pouvez remplir </w:t>
      </w:r>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5"/>
        <w:gridCol w:w="1857"/>
        <w:gridCol w:w="1872"/>
      </w:tblGrid>
      <w:tr w:rsidR="003214AB" w:rsidRPr="003214AB" w:rsidTr="003214AB">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rPr>
                <w:rFonts w:eastAsia="Times New Roman"/>
                <w:lang w:eastAsia="fr-FR"/>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b/>
                <w:bCs/>
                <w:lang w:eastAsia="fr-FR"/>
              </w:rPr>
              <w:t>Prédit : Classe A</w:t>
            </w:r>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b/>
                <w:bCs/>
                <w:lang w:eastAsia="fr-FR"/>
              </w:rPr>
              <w:t>Prédit : Classe B</w:t>
            </w:r>
          </w:p>
        </w:tc>
      </w:tr>
      <w:tr w:rsidR="003214AB" w:rsidRPr="003214AB" w:rsidTr="003214A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b/>
                <w:bCs/>
                <w:lang w:eastAsia="fr-FR"/>
              </w:rPr>
              <w:t>Réel : Classe A</w:t>
            </w:r>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lang w:eastAsia="fr-FR"/>
              </w:rPr>
              <w:t xml:space="preserve">(Vrais A) </w:t>
            </w:r>
            <w:proofErr w:type="gramStart"/>
            <w:r w:rsidRPr="003214AB">
              <w:rPr>
                <w:rFonts w:eastAsia="Times New Roman"/>
                <w:lang w:eastAsia="fr-FR"/>
              </w:rPr>
              <w:t>: ?</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lang w:eastAsia="fr-FR"/>
              </w:rPr>
              <w:t xml:space="preserve">(A pris pour B) </w:t>
            </w:r>
            <w:proofErr w:type="gramStart"/>
            <w:r w:rsidRPr="003214AB">
              <w:rPr>
                <w:rFonts w:eastAsia="Times New Roman"/>
                <w:lang w:eastAsia="fr-FR"/>
              </w:rPr>
              <w:t>: ?</w:t>
            </w:r>
            <w:proofErr w:type="gramEnd"/>
          </w:p>
        </w:tc>
      </w:tr>
      <w:tr w:rsidR="003214AB" w:rsidRPr="003214AB" w:rsidTr="003214A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b/>
                <w:bCs/>
                <w:lang w:eastAsia="fr-FR"/>
              </w:rPr>
              <w:t>Réel : Classe B</w:t>
            </w:r>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lang w:eastAsia="fr-FR"/>
              </w:rPr>
              <w:t xml:space="preserve">(B pris pour A) </w:t>
            </w:r>
            <w:proofErr w:type="gramStart"/>
            <w:r w:rsidRPr="003214AB">
              <w:rPr>
                <w:rFonts w:eastAsia="Times New Roman"/>
                <w:lang w:eastAsia="fr-FR"/>
              </w:rPr>
              <w:t>: ?</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3214AB" w:rsidRPr="003214AB" w:rsidRDefault="003214AB" w:rsidP="003214AB">
            <w:pPr>
              <w:spacing w:after="480"/>
              <w:rPr>
                <w:rFonts w:eastAsia="Times New Roman"/>
                <w:lang w:eastAsia="fr-FR"/>
              </w:rPr>
            </w:pPr>
            <w:r w:rsidRPr="003214AB">
              <w:rPr>
                <w:rFonts w:eastAsia="Times New Roman"/>
                <w:lang w:eastAsia="fr-FR"/>
              </w:rPr>
              <w:t xml:space="preserve">(Vrais B) </w:t>
            </w:r>
            <w:proofErr w:type="gramStart"/>
            <w:r w:rsidRPr="003214AB">
              <w:rPr>
                <w:rFonts w:eastAsia="Times New Roman"/>
                <w:lang w:eastAsia="fr-FR"/>
              </w:rPr>
              <w:t>: ?</w:t>
            </w:r>
            <w:proofErr w:type="gramEnd"/>
          </w:p>
        </w:tc>
      </w:tr>
    </w:tbl>
    <w:p w:rsidR="00F8398B" w:rsidRDefault="00F8398B"/>
    <w:sectPr w:rsidR="00F8398B" w:rsidSect="00BD29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82B69"/>
    <w:multiLevelType w:val="multilevel"/>
    <w:tmpl w:val="3BE0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110F8"/>
    <w:multiLevelType w:val="multilevel"/>
    <w:tmpl w:val="63DE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47FDF"/>
    <w:multiLevelType w:val="multilevel"/>
    <w:tmpl w:val="C0E6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F15EF"/>
    <w:multiLevelType w:val="multilevel"/>
    <w:tmpl w:val="712E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631A8"/>
    <w:multiLevelType w:val="multilevel"/>
    <w:tmpl w:val="5224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A34A2"/>
    <w:multiLevelType w:val="multilevel"/>
    <w:tmpl w:val="DBC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81D56"/>
    <w:multiLevelType w:val="hybridMultilevel"/>
    <w:tmpl w:val="38509E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23D1C7B"/>
    <w:multiLevelType w:val="multilevel"/>
    <w:tmpl w:val="C6D2E4CA"/>
    <w:lvl w:ilvl="0">
      <w:start w:val="1"/>
      <w:numFmt w:val="decimal"/>
      <w:lvlText w:val="%1."/>
      <w:lvlJc w:val="left"/>
      <w:pPr>
        <w:tabs>
          <w:tab w:val="num" w:pos="720"/>
        </w:tabs>
        <w:ind w:left="720" w:hanging="360"/>
      </w:pPr>
      <w:rPr>
        <w:rFonts w:hint="default"/>
        <w:b/>
        <w:bCs/>
        <w:sz w:val="20"/>
      </w:rPr>
    </w:lvl>
    <w:lvl w:ilvl="1">
      <w:start w:val="1"/>
      <w:numFmt w:val="bullet"/>
      <w:lvlText w:val=""/>
      <w:lvlJc w:val="left"/>
      <w:pPr>
        <w:tabs>
          <w:tab w:val="num" w:pos="643"/>
        </w:tabs>
        <w:ind w:left="643" w:hanging="360"/>
      </w:pPr>
      <w:rPr>
        <w:rFonts w:ascii="Symbol" w:hAnsi="Symbol"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E6C9E"/>
    <w:multiLevelType w:val="hybridMultilevel"/>
    <w:tmpl w:val="61C4FB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4487C14"/>
    <w:multiLevelType w:val="multilevel"/>
    <w:tmpl w:val="9A22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FD3C25"/>
    <w:multiLevelType w:val="multilevel"/>
    <w:tmpl w:val="3D82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57398"/>
    <w:multiLevelType w:val="multilevel"/>
    <w:tmpl w:val="A5343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FB3F29"/>
    <w:multiLevelType w:val="multilevel"/>
    <w:tmpl w:val="9730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64F49"/>
    <w:multiLevelType w:val="multilevel"/>
    <w:tmpl w:val="B05A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6B6C97"/>
    <w:multiLevelType w:val="multilevel"/>
    <w:tmpl w:val="44C81D8C"/>
    <w:lvl w:ilvl="0">
      <w:start w:val="1"/>
      <w:numFmt w:val="decimal"/>
      <w:lvlText w:val="%1."/>
      <w:lvlJc w:val="left"/>
      <w:pPr>
        <w:tabs>
          <w:tab w:val="num" w:pos="720"/>
        </w:tabs>
        <w:ind w:left="720" w:hanging="360"/>
      </w:pPr>
      <w:rPr>
        <w:rFonts w:hint="default"/>
        <w:b/>
        <w:bCs/>
        <w:sz w:val="20"/>
      </w:rPr>
    </w:lvl>
    <w:lvl w:ilvl="1">
      <w:start w:val="1"/>
      <w:numFmt w:val="bullet"/>
      <w:lvlText w:val="o"/>
      <w:lvlJc w:val="left"/>
      <w:pPr>
        <w:tabs>
          <w:tab w:val="num" w:pos="1440"/>
        </w:tabs>
        <w:ind w:left="1440" w:hanging="360"/>
      </w:pPr>
      <w:rPr>
        <w:rFonts w:ascii="Courier New" w:hAnsi="Courier New" w:hint="default"/>
        <w:sz w:val="20"/>
      </w:rPr>
    </w:lvl>
    <w:lvl w:ilvl="2">
      <w:start w:val="9"/>
      <w:numFmt w:val="bullet"/>
      <w:lvlText w:val="-"/>
      <w:lvlJc w:val="left"/>
      <w:pPr>
        <w:ind w:left="1352" w:hanging="360"/>
      </w:pPr>
      <w:rPr>
        <w:rFonts w:ascii="Times New Roman" w:eastAsia="Times New Roman" w:hAnsi="Times New Roman" w:cs="Times New Roma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B26073"/>
    <w:multiLevelType w:val="multilevel"/>
    <w:tmpl w:val="ACF22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CB3FFA"/>
    <w:multiLevelType w:val="multilevel"/>
    <w:tmpl w:val="3348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080878"/>
    <w:multiLevelType w:val="multilevel"/>
    <w:tmpl w:val="3322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A07329"/>
    <w:multiLevelType w:val="multilevel"/>
    <w:tmpl w:val="44C81D8C"/>
    <w:lvl w:ilvl="0">
      <w:start w:val="1"/>
      <w:numFmt w:val="decimal"/>
      <w:lvlText w:val="%1."/>
      <w:lvlJc w:val="left"/>
      <w:pPr>
        <w:tabs>
          <w:tab w:val="num" w:pos="720"/>
        </w:tabs>
        <w:ind w:left="720" w:hanging="360"/>
      </w:pPr>
      <w:rPr>
        <w:rFonts w:hint="default"/>
        <w:b/>
        <w:bCs/>
        <w:sz w:val="20"/>
      </w:rPr>
    </w:lvl>
    <w:lvl w:ilvl="1">
      <w:start w:val="1"/>
      <w:numFmt w:val="bullet"/>
      <w:lvlText w:val="o"/>
      <w:lvlJc w:val="left"/>
      <w:pPr>
        <w:tabs>
          <w:tab w:val="num" w:pos="1440"/>
        </w:tabs>
        <w:ind w:left="1440" w:hanging="360"/>
      </w:pPr>
      <w:rPr>
        <w:rFonts w:ascii="Courier New" w:hAnsi="Courier New" w:hint="default"/>
        <w:sz w:val="20"/>
      </w:rPr>
    </w:lvl>
    <w:lvl w:ilvl="2">
      <w:start w:val="9"/>
      <w:numFmt w:val="bullet"/>
      <w:lvlText w:val="-"/>
      <w:lvlJc w:val="left"/>
      <w:pPr>
        <w:ind w:left="643" w:hanging="360"/>
      </w:pPr>
      <w:rPr>
        <w:rFonts w:ascii="Times New Roman" w:eastAsia="Times New Roman" w:hAnsi="Times New Roman" w:cs="Times New Roma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0"/>
  </w:num>
  <w:num w:numId="4">
    <w:abstractNumId w:val="4"/>
  </w:num>
  <w:num w:numId="5">
    <w:abstractNumId w:val="2"/>
  </w:num>
  <w:num w:numId="6">
    <w:abstractNumId w:val="13"/>
  </w:num>
  <w:num w:numId="7">
    <w:abstractNumId w:val="11"/>
  </w:num>
  <w:num w:numId="8">
    <w:abstractNumId w:val="17"/>
  </w:num>
  <w:num w:numId="9">
    <w:abstractNumId w:val="16"/>
  </w:num>
  <w:num w:numId="10">
    <w:abstractNumId w:val="12"/>
  </w:num>
  <w:num w:numId="11">
    <w:abstractNumId w:val="5"/>
  </w:num>
  <w:num w:numId="12">
    <w:abstractNumId w:val="1"/>
  </w:num>
  <w:num w:numId="13">
    <w:abstractNumId w:val="3"/>
  </w:num>
  <w:num w:numId="14">
    <w:abstractNumId w:val="0"/>
  </w:num>
  <w:num w:numId="15">
    <w:abstractNumId w:val="15"/>
  </w:num>
  <w:num w:numId="16">
    <w:abstractNumId w:val="9"/>
  </w:num>
  <w:num w:numId="17">
    <w:abstractNumId w:val="8"/>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1A"/>
    <w:rsid w:val="000153E0"/>
    <w:rsid w:val="00046642"/>
    <w:rsid w:val="00050856"/>
    <w:rsid w:val="00095346"/>
    <w:rsid w:val="000A5FEA"/>
    <w:rsid w:val="000C3A2A"/>
    <w:rsid w:val="0011632B"/>
    <w:rsid w:val="00134BA0"/>
    <w:rsid w:val="00170F99"/>
    <w:rsid w:val="002057DC"/>
    <w:rsid w:val="00231A21"/>
    <w:rsid w:val="00285482"/>
    <w:rsid w:val="002929D7"/>
    <w:rsid w:val="0029583B"/>
    <w:rsid w:val="002B0609"/>
    <w:rsid w:val="002F332B"/>
    <w:rsid w:val="0030347D"/>
    <w:rsid w:val="003153D1"/>
    <w:rsid w:val="003214AB"/>
    <w:rsid w:val="00364F0F"/>
    <w:rsid w:val="0038441A"/>
    <w:rsid w:val="003A50E1"/>
    <w:rsid w:val="003B02D8"/>
    <w:rsid w:val="003C435F"/>
    <w:rsid w:val="00412826"/>
    <w:rsid w:val="004157E4"/>
    <w:rsid w:val="00422BD5"/>
    <w:rsid w:val="0043058B"/>
    <w:rsid w:val="00432A5E"/>
    <w:rsid w:val="004349F1"/>
    <w:rsid w:val="00446976"/>
    <w:rsid w:val="004B6611"/>
    <w:rsid w:val="004B7AB8"/>
    <w:rsid w:val="00561166"/>
    <w:rsid w:val="00567AAF"/>
    <w:rsid w:val="00592F38"/>
    <w:rsid w:val="005B36AF"/>
    <w:rsid w:val="005C07B1"/>
    <w:rsid w:val="00662846"/>
    <w:rsid w:val="006A23D9"/>
    <w:rsid w:val="006A6E43"/>
    <w:rsid w:val="006C735F"/>
    <w:rsid w:val="006E35E4"/>
    <w:rsid w:val="006E5574"/>
    <w:rsid w:val="006F63BB"/>
    <w:rsid w:val="00732406"/>
    <w:rsid w:val="00755CCC"/>
    <w:rsid w:val="0079504E"/>
    <w:rsid w:val="007B75D2"/>
    <w:rsid w:val="007C11CA"/>
    <w:rsid w:val="007D6A86"/>
    <w:rsid w:val="008009C8"/>
    <w:rsid w:val="00814D98"/>
    <w:rsid w:val="00841695"/>
    <w:rsid w:val="008622E4"/>
    <w:rsid w:val="00877CC6"/>
    <w:rsid w:val="00894114"/>
    <w:rsid w:val="008A1FB3"/>
    <w:rsid w:val="008B2813"/>
    <w:rsid w:val="00902BB7"/>
    <w:rsid w:val="0094215A"/>
    <w:rsid w:val="0095596B"/>
    <w:rsid w:val="00976FA0"/>
    <w:rsid w:val="00980EFF"/>
    <w:rsid w:val="009A6215"/>
    <w:rsid w:val="009B5868"/>
    <w:rsid w:val="009C1E2C"/>
    <w:rsid w:val="009D6367"/>
    <w:rsid w:val="009E4C75"/>
    <w:rsid w:val="00A1415D"/>
    <w:rsid w:val="00A42219"/>
    <w:rsid w:val="00A508CC"/>
    <w:rsid w:val="00A75F2D"/>
    <w:rsid w:val="00A9365D"/>
    <w:rsid w:val="00AA028D"/>
    <w:rsid w:val="00AB1847"/>
    <w:rsid w:val="00AB2358"/>
    <w:rsid w:val="00AF2275"/>
    <w:rsid w:val="00B02372"/>
    <w:rsid w:val="00B43696"/>
    <w:rsid w:val="00B6438A"/>
    <w:rsid w:val="00B76559"/>
    <w:rsid w:val="00BB694D"/>
    <w:rsid w:val="00BD296C"/>
    <w:rsid w:val="00C348E9"/>
    <w:rsid w:val="00C368B5"/>
    <w:rsid w:val="00C41C4F"/>
    <w:rsid w:val="00C535CB"/>
    <w:rsid w:val="00C6245B"/>
    <w:rsid w:val="00C63018"/>
    <w:rsid w:val="00C7062B"/>
    <w:rsid w:val="00C75D56"/>
    <w:rsid w:val="00C80025"/>
    <w:rsid w:val="00C9167D"/>
    <w:rsid w:val="00C91EDF"/>
    <w:rsid w:val="00CF3484"/>
    <w:rsid w:val="00CF5A7A"/>
    <w:rsid w:val="00CF7AAE"/>
    <w:rsid w:val="00D07B43"/>
    <w:rsid w:val="00D247B5"/>
    <w:rsid w:val="00D24AF0"/>
    <w:rsid w:val="00D37F2E"/>
    <w:rsid w:val="00D5463F"/>
    <w:rsid w:val="00D66009"/>
    <w:rsid w:val="00D66590"/>
    <w:rsid w:val="00D66ACD"/>
    <w:rsid w:val="00D86B00"/>
    <w:rsid w:val="00DA2525"/>
    <w:rsid w:val="00DC0B13"/>
    <w:rsid w:val="00DF04D5"/>
    <w:rsid w:val="00E026FE"/>
    <w:rsid w:val="00E15CF0"/>
    <w:rsid w:val="00E21C63"/>
    <w:rsid w:val="00E51B85"/>
    <w:rsid w:val="00E714B2"/>
    <w:rsid w:val="00E7564F"/>
    <w:rsid w:val="00E92720"/>
    <w:rsid w:val="00EB707F"/>
    <w:rsid w:val="00EC17E9"/>
    <w:rsid w:val="00EE6727"/>
    <w:rsid w:val="00F06F1C"/>
    <w:rsid w:val="00F50260"/>
    <w:rsid w:val="00F52162"/>
    <w:rsid w:val="00F8398B"/>
    <w:rsid w:val="00FA0CD1"/>
    <w:rsid w:val="00FA74B9"/>
    <w:rsid w:val="00FA7A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B82BC-2593-47A7-9CD6-46C111F4C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41A"/>
    <w:pPr>
      <w:spacing w:after="0" w:line="240" w:lineRule="auto"/>
    </w:pPr>
    <w:rPr>
      <w:rFonts w:ascii="Times New Roman" w:eastAsia="SimSun" w:hAnsi="Times New Roman" w:cs="Times New Roman"/>
      <w:sz w:val="24"/>
      <w:szCs w:val="24"/>
      <w:lang w:eastAsia="zh-CN"/>
    </w:rPr>
  </w:style>
  <w:style w:type="paragraph" w:styleId="Heading2">
    <w:name w:val="heading 2"/>
    <w:basedOn w:val="Normal"/>
    <w:link w:val="Heading2Char"/>
    <w:uiPriority w:val="9"/>
    <w:qFormat/>
    <w:rsid w:val="00F8398B"/>
    <w:pPr>
      <w:spacing w:before="100" w:beforeAutospacing="1" w:after="100" w:afterAutospacing="1"/>
      <w:outlineLvl w:val="1"/>
    </w:pPr>
    <w:rPr>
      <w:rFonts w:eastAsia="Times New Roman"/>
      <w:b/>
      <w:bCs/>
      <w:sz w:val="36"/>
      <w:szCs w:val="36"/>
      <w:lang w:eastAsia="fr-FR"/>
    </w:rPr>
  </w:style>
  <w:style w:type="paragraph" w:styleId="Heading3">
    <w:name w:val="heading 3"/>
    <w:basedOn w:val="Normal"/>
    <w:link w:val="Heading3Char"/>
    <w:uiPriority w:val="9"/>
    <w:qFormat/>
    <w:rsid w:val="00F8398B"/>
    <w:pPr>
      <w:spacing w:before="100" w:beforeAutospacing="1" w:after="100" w:afterAutospacing="1"/>
      <w:outlineLvl w:val="2"/>
    </w:pPr>
    <w:rPr>
      <w:rFonts w:eastAsia="Times New Roman"/>
      <w:b/>
      <w:bCs/>
      <w:sz w:val="27"/>
      <w:szCs w:val="27"/>
      <w:lang w:eastAsia="fr-FR"/>
    </w:rPr>
  </w:style>
  <w:style w:type="paragraph" w:styleId="Heading4">
    <w:name w:val="heading 4"/>
    <w:basedOn w:val="Normal"/>
    <w:link w:val="Heading4Char"/>
    <w:uiPriority w:val="9"/>
    <w:qFormat/>
    <w:rsid w:val="00F8398B"/>
    <w:pPr>
      <w:spacing w:before="100" w:beforeAutospacing="1" w:after="100" w:afterAutospacing="1"/>
      <w:outlineLvl w:val="3"/>
    </w:pPr>
    <w:rPr>
      <w:rFonts w:eastAsia="Times New Roman"/>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441A"/>
    <w:rPr>
      <w:b/>
      <w:bCs/>
    </w:rPr>
  </w:style>
  <w:style w:type="character" w:customStyle="1" w:styleId="Heading2Char">
    <w:name w:val="Heading 2 Char"/>
    <w:basedOn w:val="DefaultParagraphFont"/>
    <w:link w:val="Heading2"/>
    <w:uiPriority w:val="9"/>
    <w:rsid w:val="00F8398B"/>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F8398B"/>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F8398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F8398B"/>
    <w:pPr>
      <w:spacing w:before="100" w:beforeAutospacing="1" w:after="100" w:afterAutospacing="1"/>
    </w:pPr>
    <w:rPr>
      <w:rFonts w:eastAsia="Times New Roman"/>
      <w:lang w:eastAsia="fr-FR"/>
    </w:rPr>
  </w:style>
  <w:style w:type="character" w:styleId="HTMLCode">
    <w:name w:val="HTML Code"/>
    <w:basedOn w:val="DefaultParagraphFont"/>
    <w:uiPriority w:val="99"/>
    <w:semiHidden/>
    <w:unhideWhenUsed/>
    <w:rsid w:val="00F8398B"/>
    <w:rPr>
      <w:rFonts w:ascii="Courier New" w:eastAsia="Times New Roman" w:hAnsi="Courier New" w:cs="Courier New"/>
      <w:sz w:val="20"/>
      <w:szCs w:val="20"/>
    </w:rPr>
  </w:style>
  <w:style w:type="character" w:customStyle="1" w:styleId="ng-tns-c158819532-310">
    <w:name w:val="ng-tns-c158819532-310"/>
    <w:basedOn w:val="DefaultParagraphFont"/>
    <w:rsid w:val="00F8398B"/>
  </w:style>
  <w:style w:type="paragraph" w:styleId="HTMLPreformatted">
    <w:name w:val="HTML Preformatted"/>
    <w:basedOn w:val="Normal"/>
    <w:link w:val="HTMLPreformattedChar"/>
    <w:uiPriority w:val="99"/>
    <w:semiHidden/>
    <w:unhideWhenUsed/>
    <w:rsid w:val="00F83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F8398B"/>
    <w:rPr>
      <w:rFonts w:ascii="Courier New" w:eastAsia="Times New Roman" w:hAnsi="Courier New" w:cs="Courier New"/>
      <w:sz w:val="20"/>
      <w:szCs w:val="20"/>
      <w:lang w:eastAsia="fr-FR"/>
    </w:rPr>
  </w:style>
  <w:style w:type="character" w:customStyle="1" w:styleId="hljs-keyword">
    <w:name w:val="hljs-keyword"/>
    <w:basedOn w:val="DefaultParagraphFont"/>
    <w:rsid w:val="00F8398B"/>
  </w:style>
  <w:style w:type="character" w:customStyle="1" w:styleId="hljs-comment">
    <w:name w:val="hljs-comment"/>
    <w:basedOn w:val="DefaultParagraphFont"/>
    <w:rsid w:val="00F8398B"/>
  </w:style>
  <w:style w:type="character" w:customStyle="1" w:styleId="hljs-number">
    <w:name w:val="hljs-number"/>
    <w:basedOn w:val="DefaultParagraphFont"/>
    <w:rsid w:val="00F8398B"/>
  </w:style>
  <w:style w:type="character" w:customStyle="1" w:styleId="hljs-string">
    <w:name w:val="hljs-string"/>
    <w:basedOn w:val="DefaultParagraphFont"/>
    <w:rsid w:val="00F8398B"/>
  </w:style>
  <w:style w:type="character" w:customStyle="1" w:styleId="math-inline">
    <w:name w:val="math-inline"/>
    <w:basedOn w:val="DefaultParagraphFont"/>
    <w:rsid w:val="003214AB"/>
  </w:style>
  <w:style w:type="character" w:customStyle="1" w:styleId="ng-tns-c158819532-319">
    <w:name w:val="ng-tns-c158819532-319"/>
    <w:basedOn w:val="DefaultParagraphFont"/>
    <w:rsid w:val="003214AB"/>
  </w:style>
  <w:style w:type="character" w:customStyle="1" w:styleId="hljs-literal">
    <w:name w:val="hljs-literal"/>
    <w:basedOn w:val="DefaultParagraphFont"/>
    <w:rsid w:val="003214AB"/>
  </w:style>
  <w:style w:type="character" w:styleId="Hyperlink">
    <w:name w:val="Hyperlink"/>
    <w:basedOn w:val="DefaultParagraphFont"/>
    <w:uiPriority w:val="99"/>
    <w:semiHidden/>
    <w:unhideWhenUsed/>
    <w:rsid w:val="002B0609"/>
    <w:rPr>
      <w:color w:val="0000FF"/>
      <w:u w:val="single"/>
    </w:rPr>
  </w:style>
  <w:style w:type="character" w:customStyle="1" w:styleId="yt-core-attributed-string--link-inherit-color">
    <w:name w:val="yt-core-attributed-string--link-inherit-color"/>
    <w:basedOn w:val="DefaultParagraphFont"/>
    <w:rsid w:val="002B0609"/>
  </w:style>
  <w:style w:type="paragraph" w:styleId="ListParagraph">
    <w:name w:val="List Paragraph"/>
    <w:basedOn w:val="Normal"/>
    <w:uiPriority w:val="34"/>
    <w:qFormat/>
    <w:rsid w:val="000153E0"/>
    <w:pPr>
      <w:ind w:left="720"/>
      <w:contextualSpacing/>
    </w:pPr>
  </w:style>
  <w:style w:type="character" w:styleId="PlaceholderText">
    <w:name w:val="Placeholder Text"/>
    <w:basedOn w:val="DefaultParagraphFont"/>
    <w:uiPriority w:val="99"/>
    <w:semiHidden/>
    <w:rsid w:val="00976FA0"/>
    <w:rPr>
      <w:color w:val="808080"/>
    </w:rPr>
  </w:style>
  <w:style w:type="table" w:styleId="TableGrid">
    <w:name w:val="Table Grid"/>
    <w:basedOn w:val="TableNormal"/>
    <w:uiPriority w:val="39"/>
    <w:rsid w:val="009B5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68539">
      <w:bodyDiv w:val="1"/>
      <w:marLeft w:val="0"/>
      <w:marRight w:val="0"/>
      <w:marTop w:val="0"/>
      <w:marBottom w:val="0"/>
      <w:divBdr>
        <w:top w:val="none" w:sz="0" w:space="0" w:color="auto"/>
        <w:left w:val="none" w:sz="0" w:space="0" w:color="auto"/>
        <w:bottom w:val="none" w:sz="0" w:space="0" w:color="auto"/>
        <w:right w:val="none" w:sz="0" w:space="0" w:color="auto"/>
      </w:divBdr>
      <w:divsChild>
        <w:div w:id="2025132964">
          <w:marLeft w:val="0"/>
          <w:marRight w:val="0"/>
          <w:marTop w:val="0"/>
          <w:marBottom w:val="0"/>
          <w:divBdr>
            <w:top w:val="none" w:sz="0" w:space="0" w:color="auto"/>
            <w:left w:val="none" w:sz="0" w:space="0" w:color="auto"/>
            <w:bottom w:val="none" w:sz="0" w:space="0" w:color="auto"/>
            <w:right w:val="none" w:sz="0" w:space="0" w:color="auto"/>
          </w:divBdr>
          <w:divsChild>
            <w:div w:id="100076684">
              <w:marLeft w:val="0"/>
              <w:marRight w:val="0"/>
              <w:marTop w:val="0"/>
              <w:marBottom w:val="0"/>
              <w:divBdr>
                <w:top w:val="none" w:sz="0" w:space="0" w:color="auto"/>
                <w:left w:val="none" w:sz="0" w:space="0" w:color="auto"/>
                <w:bottom w:val="none" w:sz="0" w:space="0" w:color="auto"/>
                <w:right w:val="none" w:sz="0" w:space="0" w:color="auto"/>
              </w:divBdr>
            </w:div>
            <w:div w:id="1156190272">
              <w:marLeft w:val="0"/>
              <w:marRight w:val="0"/>
              <w:marTop w:val="0"/>
              <w:marBottom w:val="0"/>
              <w:divBdr>
                <w:top w:val="none" w:sz="0" w:space="0" w:color="auto"/>
                <w:left w:val="none" w:sz="0" w:space="0" w:color="auto"/>
                <w:bottom w:val="none" w:sz="0" w:space="0" w:color="auto"/>
                <w:right w:val="none" w:sz="0" w:space="0" w:color="auto"/>
              </w:divBdr>
              <w:divsChild>
                <w:div w:id="14965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2886">
      <w:bodyDiv w:val="1"/>
      <w:marLeft w:val="0"/>
      <w:marRight w:val="0"/>
      <w:marTop w:val="0"/>
      <w:marBottom w:val="0"/>
      <w:divBdr>
        <w:top w:val="none" w:sz="0" w:space="0" w:color="auto"/>
        <w:left w:val="none" w:sz="0" w:space="0" w:color="auto"/>
        <w:bottom w:val="none" w:sz="0" w:space="0" w:color="auto"/>
        <w:right w:val="none" w:sz="0" w:space="0" w:color="auto"/>
      </w:divBdr>
    </w:div>
    <w:div w:id="680619211">
      <w:bodyDiv w:val="1"/>
      <w:marLeft w:val="0"/>
      <w:marRight w:val="0"/>
      <w:marTop w:val="0"/>
      <w:marBottom w:val="0"/>
      <w:divBdr>
        <w:top w:val="none" w:sz="0" w:space="0" w:color="auto"/>
        <w:left w:val="none" w:sz="0" w:space="0" w:color="auto"/>
        <w:bottom w:val="none" w:sz="0" w:space="0" w:color="auto"/>
        <w:right w:val="none" w:sz="0" w:space="0" w:color="auto"/>
      </w:divBdr>
    </w:div>
    <w:div w:id="928197436">
      <w:bodyDiv w:val="1"/>
      <w:marLeft w:val="0"/>
      <w:marRight w:val="0"/>
      <w:marTop w:val="0"/>
      <w:marBottom w:val="0"/>
      <w:divBdr>
        <w:top w:val="none" w:sz="0" w:space="0" w:color="auto"/>
        <w:left w:val="none" w:sz="0" w:space="0" w:color="auto"/>
        <w:bottom w:val="none" w:sz="0" w:space="0" w:color="auto"/>
        <w:right w:val="none" w:sz="0" w:space="0" w:color="auto"/>
      </w:divBdr>
    </w:div>
    <w:div w:id="1190293943">
      <w:bodyDiv w:val="1"/>
      <w:marLeft w:val="0"/>
      <w:marRight w:val="0"/>
      <w:marTop w:val="0"/>
      <w:marBottom w:val="0"/>
      <w:divBdr>
        <w:top w:val="none" w:sz="0" w:space="0" w:color="auto"/>
        <w:left w:val="none" w:sz="0" w:space="0" w:color="auto"/>
        <w:bottom w:val="none" w:sz="0" w:space="0" w:color="auto"/>
        <w:right w:val="none" w:sz="0" w:space="0" w:color="auto"/>
      </w:divBdr>
      <w:divsChild>
        <w:div w:id="1621570433">
          <w:marLeft w:val="0"/>
          <w:marRight w:val="0"/>
          <w:marTop w:val="0"/>
          <w:marBottom w:val="0"/>
          <w:divBdr>
            <w:top w:val="none" w:sz="0" w:space="0" w:color="auto"/>
            <w:left w:val="none" w:sz="0" w:space="0" w:color="auto"/>
            <w:bottom w:val="none" w:sz="0" w:space="0" w:color="auto"/>
            <w:right w:val="none" w:sz="0" w:space="0" w:color="auto"/>
          </w:divBdr>
        </w:div>
        <w:div w:id="33700813">
          <w:marLeft w:val="0"/>
          <w:marRight w:val="0"/>
          <w:marTop w:val="0"/>
          <w:marBottom w:val="0"/>
          <w:divBdr>
            <w:top w:val="none" w:sz="0" w:space="0" w:color="auto"/>
            <w:left w:val="none" w:sz="0" w:space="0" w:color="auto"/>
            <w:bottom w:val="none" w:sz="0" w:space="0" w:color="auto"/>
            <w:right w:val="none" w:sz="0" w:space="0" w:color="auto"/>
          </w:divBdr>
        </w:div>
      </w:divsChild>
    </w:div>
    <w:div w:id="1547793734">
      <w:bodyDiv w:val="1"/>
      <w:marLeft w:val="0"/>
      <w:marRight w:val="0"/>
      <w:marTop w:val="0"/>
      <w:marBottom w:val="0"/>
      <w:divBdr>
        <w:top w:val="none" w:sz="0" w:space="0" w:color="auto"/>
        <w:left w:val="none" w:sz="0" w:space="0" w:color="auto"/>
        <w:bottom w:val="none" w:sz="0" w:space="0" w:color="auto"/>
        <w:right w:val="none" w:sz="0" w:space="0" w:color="auto"/>
      </w:divBdr>
    </w:div>
    <w:div w:id="1793086685">
      <w:bodyDiv w:val="1"/>
      <w:marLeft w:val="0"/>
      <w:marRight w:val="0"/>
      <w:marTop w:val="0"/>
      <w:marBottom w:val="0"/>
      <w:divBdr>
        <w:top w:val="none" w:sz="0" w:space="0" w:color="auto"/>
        <w:left w:val="none" w:sz="0" w:space="0" w:color="auto"/>
        <w:bottom w:val="none" w:sz="0" w:space="0" w:color="auto"/>
        <w:right w:val="none" w:sz="0" w:space="0" w:color="auto"/>
      </w:divBdr>
      <w:divsChild>
        <w:div w:id="1546985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758101">
          <w:marLeft w:val="0"/>
          <w:marRight w:val="0"/>
          <w:marTop w:val="0"/>
          <w:marBottom w:val="0"/>
          <w:divBdr>
            <w:top w:val="none" w:sz="0" w:space="0" w:color="auto"/>
            <w:left w:val="none" w:sz="0" w:space="0" w:color="auto"/>
            <w:bottom w:val="none" w:sz="0" w:space="0" w:color="auto"/>
            <w:right w:val="none" w:sz="0" w:space="0" w:color="auto"/>
          </w:divBdr>
          <w:divsChild>
            <w:div w:id="1947037335">
              <w:marLeft w:val="0"/>
              <w:marRight w:val="0"/>
              <w:marTop w:val="0"/>
              <w:marBottom w:val="0"/>
              <w:divBdr>
                <w:top w:val="none" w:sz="0" w:space="0" w:color="auto"/>
                <w:left w:val="none" w:sz="0" w:space="0" w:color="auto"/>
                <w:bottom w:val="none" w:sz="0" w:space="0" w:color="auto"/>
                <w:right w:val="none" w:sz="0" w:space="0" w:color="auto"/>
              </w:divBdr>
            </w:div>
            <w:div w:id="597374601">
              <w:marLeft w:val="0"/>
              <w:marRight w:val="0"/>
              <w:marTop w:val="0"/>
              <w:marBottom w:val="0"/>
              <w:divBdr>
                <w:top w:val="none" w:sz="0" w:space="0" w:color="auto"/>
                <w:left w:val="none" w:sz="0" w:space="0" w:color="auto"/>
                <w:bottom w:val="none" w:sz="0" w:space="0" w:color="auto"/>
                <w:right w:val="none" w:sz="0" w:space="0" w:color="auto"/>
              </w:divBdr>
              <w:divsChild>
                <w:div w:id="11727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26647</TotalTime>
  <Pages>16</Pages>
  <Words>3519</Words>
  <Characters>19356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48</cp:revision>
  <dcterms:created xsi:type="dcterms:W3CDTF">2026-02-03T01:11:00Z</dcterms:created>
  <dcterms:modified xsi:type="dcterms:W3CDTF">2026-04-19T09:22:00Z</dcterms:modified>
</cp:coreProperties>
</file>