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1F3763" w:themeColor="accent5" w:themeShade="7F"/>
  <w:body>
    <w:p w:rsidR="004969BE" w:rsidRPr="004969BE" w:rsidRDefault="004969BE" w:rsidP="004969BE">
      <w:pPr>
        <w:rPr>
          <w:rFonts w:asciiTheme="majorBidi" w:hAnsiTheme="majorBidi" w:cstheme="majorBidi"/>
          <w:color w:val="FFFFFF" w:themeColor="background1"/>
          <w:sz w:val="28"/>
          <w:szCs w:val="28"/>
          <w:lang w:val="en-US"/>
        </w:rPr>
      </w:pPr>
      <w:r w:rsidRPr="004969BE">
        <w:rPr>
          <w:rFonts w:asciiTheme="majorBidi" w:hAnsiTheme="majorBidi" w:cstheme="majorBidi"/>
          <w:noProof/>
          <w:color w:val="FFFFFF" w:themeColor="background1"/>
          <w:sz w:val="28"/>
          <w:szCs w:val="28"/>
          <w:lang w:eastAsia="fr-FR"/>
        </w:rPr>
        <mc:AlternateContent>
          <mc:Choice Requires="wps">
            <w:drawing>
              <wp:anchor distT="45720" distB="45720" distL="114300" distR="114300" simplePos="0" relativeHeight="251659264" behindDoc="0" locked="0" layoutInCell="1" allowOverlap="1" wp14:anchorId="754C2075" wp14:editId="048620C5">
                <wp:simplePos x="0" y="0"/>
                <wp:positionH relativeFrom="column">
                  <wp:posOffset>3281045</wp:posOffset>
                </wp:positionH>
                <wp:positionV relativeFrom="paragraph">
                  <wp:posOffset>0</wp:posOffset>
                </wp:positionV>
                <wp:extent cx="3015615" cy="885825"/>
                <wp:effectExtent l="0" t="0" r="0" b="952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885825"/>
                        </a:xfrm>
                        <a:prstGeom prst="rect">
                          <a:avLst/>
                        </a:prstGeom>
                        <a:solidFill>
                          <a:srgbClr val="44546A">
                            <a:lumMod val="75000"/>
                          </a:srgbClr>
                        </a:solidFill>
                        <a:ln>
                          <a:noFill/>
                        </a:ln>
                        <a:extLst/>
                      </wps:spPr>
                      <wps:txbx>
                        <w:txbxContent>
                          <w:p w:rsidR="004969BE" w:rsidRPr="003808C3" w:rsidRDefault="004969BE" w:rsidP="00FC6892">
                            <w:pPr>
                              <w:rPr>
                                <w:rFonts w:ascii="Times New Roman" w:hAnsi="Times New Roman" w:cs="Times New Roman"/>
                                <w:b/>
                                <w:bCs/>
                                <w:color w:val="FFFFFF" w:themeColor="background1"/>
                                <w:sz w:val="32"/>
                                <w:szCs w:val="32"/>
                                <w:lang w:val="en-US"/>
                              </w:rPr>
                            </w:pPr>
                            <w:r w:rsidRPr="003808C3">
                              <w:rPr>
                                <w:rFonts w:ascii="Times New Roman" w:hAnsi="Times New Roman" w:cs="Times New Roman"/>
                                <w:color w:val="FFFFFF" w:themeColor="background1"/>
                                <w:sz w:val="32"/>
                                <w:szCs w:val="32"/>
                                <w:lang w:val="en-US"/>
                              </w:rPr>
                              <w:t>Level</w:t>
                            </w:r>
                            <w:r w:rsidRPr="003808C3">
                              <w:rPr>
                                <w:rFonts w:ascii="Times New Roman" w:hAnsi="Times New Roman" w:cs="Times New Roman"/>
                                <w:b/>
                                <w:bCs/>
                                <w:color w:val="FFFFFF" w:themeColor="background1"/>
                                <w:sz w:val="32"/>
                                <w:szCs w:val="32"/>
                                <w:lang w:val="en-US"/>
                              </w:rPr>
                              <w:t xml:space="preserve">: </w:t>
                            </w:r>
                            <w:r w:rsidR="00FC6892">
                              <w:rPr>
                                <w:rFonts w:ascii="Times New Roman" w:hAnsi="Times New Roman" w:cs="Times New Roman"/>
                                <w:b/>
                                <w:bCs/>
                                <w:color w:val="FFFFFF" w:themeColor="background1"/>
                                <w:sz w:val="32"/>
                                <w:szCs w:val="32"/>
                                <w:lang w:val="en-US"/>
                              </w:rPr>
                              <w:t>2</w:t>
                            </w:r>
                            <w:r>
                              <w:rPr>
                                <w:rFonts w:ascii="Times New Roman" w:hAnsi="Times New Roman" w:cs="Times New Roman"/>
                                <w:b/>
                                <w:bCs/>
                                <w:color w:val="FFFFFF" w:themeColor="background1"/>
                                <w:sz w:val="32"/>
                                <w:szCs w:val="32"/>
                                <w:lang w:val="en-US"/>
                              </w:rPr>
                              <w:t xml:space="preserve"> </w:t>
                            </w:r>
                            <w:r w:rsidR="00FC6892">
                              <w:rPr>
                                <w:rFonts w:ascii="Times New Roman" w:hAnsi="Times New Roman" w:cs="Times New Roman"/>
                                <w:b/>
                                <w:bCs/>
                                <w:color w:val="FFFFFF" w:themeColor="background1"/>
                                <w:sz w:val="32"/>
                                <w:szCs w:val="32"/>
                                <w:vertAlign w:val="superscript"/>
                                <w:lang w:val="en-US"/>
                              </w:rPr>
                              <w:t>n</w:t>
                            </w:r>
                            <w:bookmarkStart w:id="0" w:name="_GoBack"/>
                            <w:bookmarkEnd w:id="0"/>
                            <w:r>
                              <w:rPr>
                                <w:rFonts w:ascii="Times New Roman" w:hAnsi="Times New Roman" w:cs="Times New Roman"/>
                                <w:b/>
                                <w:bCs/>
                                <w:color w:val="FFFFFF" w:themeColor="background1"/>
                                <w:sz w:val="32"/>
                                <w:szCs w:val="32"/>
                                <w:vertAlign w:val="superscript"/>
                                <w:lang w:val="en-US"/>
                              </w:rPr>
                              <w:t xml:space="preserve">d </w:t>
                            </w:r>
                            <w:r>
                              <w:rPr>
                                <w:rFonts w:ascii="Times New Roman" w:hAnsi="Times New Roman" w:cs="Times New Roman"/>
                                <w:b/>
                                <w:bCs/>
                                <w:color w:val="FFFFFF" w:themeColor="background1"/>
                                <w:sz w:val="32"/>
                                <w:szCs w:val="32"/>
                                <w:lang w:val="en-US"/>
                              </w:rPr>
                              <w:t xml:space="preserve"> bachelor </w:t>
                            </w:r>
                            <w:r w:rsidRPr="003808C3">
                              <w:rPr>
                                <w:rFonts w:ascii="Times New Roman" w:hAnsi="Times New Roman" w:cs="Times New Roman"/>
                                <w:b/>
                                <w:bCs/>
                                <w:color w:val="FFFFFF" w:themeColor="background1"/>
                                <w:sz w:val="32"/>
                                <w:szCs w:val="32"/>
                                <w:lang w:val="en-US"/>
                              </w:rPr>
                              <w:t xml:space="preserve">degree  </w:t>
                            </w:r>
                          </w:p>
                          <w:p w:rsidR="004969BE" w:rsidRPr="003808C3" w:rsidRDefault="004969BE" w:rsidP="004969BE">
                            <w:pPr>
                              <w:rPr>
                                <w:rFonts w:ascii="Times New Roman" w:hAnsi="Times New Roman" w:cs="Times New Roman"/>
                                <w:color w:val="FFFFFF" w:themeColor="background1"/>
                                <w:sz w:val="32"/>
                                <w:szCs w:val="32"/>
                                <w:lang w:val="en-US"/>
                              </w:rPr>
                            </w:pPr>
                            <w:r w:rsidRPr="003808C3">
                              <w:rPr>
                                <w:rFonts w:ascii="Times New Roman" w:hAnsi="Times New Roman" w:cs="Times New Roman"/>
                                <w:color w:val="FFFFFF" w:themeColor="background1"/>
                                <w:sz w:val="32"/>
                                <w:szCs w:val="32"/>
                                <w:lang w:val="en-US"/>
                              </w:rPr>
                              <w:t xml:space="preserve">Group: </w:t>
                            </w:r>
                            <w:r w:rsidRPr="003808C3">
                              <w:rPr>
                                <w:rFonts w:ascii="Times New Roman" w:hAnsi="Times New Roman" w:cs="Times New Roman"/>
                                <w:b/>
                                <w:bCs/>
                                <w:color w:val="FFFFFF" w:themeColor="background1"/>
                                <w:sz w:val="32"/>
                                <w:szCs w:val="32"/>
                                <w:lang w:val="en-US"/>
                              </w:rPr>
                              <w:t>01 – 02- 03- 04</w:t>
                            </w:r>
                            <w:r w:rsidRPr="003808C3">
                              <w:rPr>
                                <w:rFonts w:ascii="Times New Roman" w:hAnsi="Times New Roman" w:cs="Times New Roman"/>
                                <w:color w:val="FFFFFF" w:themeColor="background1"/>
                                <w:sz w:val="32"/>
                                <w:szCs w:val="32"/>
                                <w:lang w:val="en-US"/>
                              </w:rPr>
                              <w:t xml:space="preserve"> </w:t>
                            </w:r>
                          </w:p>
                          <w:p w:rsidR="004969BE" w:rsidRDefault="004969BE" w:rsidP="004969B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4C2075" id="_x0000_t202" coordsize="21600,21600" o:spt="202" path="m,l,21600r21600,l21600,xe">
                <v:stroke joinstyle="miter"/>
                <v:path gradientshapeok="t" o:connecttype="rect"/>
              </v:shapetype>
              <v:shape id="Zone de texte 2" o:spid="_x0000_s1026" type="#_x0000_t202" style="position:absolute;margin-left:258.35pt;margin-top:0;width:237.45pt;height:6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" fillcolor="#333f50" stroked="f">
                <v:textbox>
                  <w:txbxContent>
                    <w:p w:rsidR="004969BE" w:rsidRPr="003808C3" w:rsidRDefault="004969BE" w:rsidP="00FC6892">
                      <w:pPr>
                        <w:rPr>
                          <w:rFonts w:ascii="Times New Roman" w:hAnsi="Times New Roman" w:cs="Times New Roman"/>
                          <w:b/>
                          <w:bCs/>
                          <w:color w:val="FFFFFF" w:themeColor="background1"/>
                          <w:sz w:val="32"/>
                          <w:szCs w:val="32"/>
                          <w:lang w:val="en-US"/>
                        </w:rPr>
                      </w:pPr>
                      <w:r w:rsidRPr="003808C3">
                        <w:rPr>
                          <w:rFonts w:ascii="Times New Roman" w:hAnsi="Times New Roman" w:cs="Times New Roman"/>
                          <w:color w:val="FFFFFF" w:themeColor="background1"/>
                          <w:sz w:val="32"/>
                          <w:szCs w:val="32"/>
                          <w:lang w:val="en-US"/>
                        </w:rPr>
                        <w:t>Level</w:t>
                      </w:r>
                      <w:r w:rsidRPr="003808C3">
                        <w:rPr>
                          <w:rFonts w:ascii="Times New Roman" w:hAnsi="Times New Roman" w:cs="Times New Roman"/>
                          <w:b/>
                          <w:bCs/>
                          <w:color w:val="FFFFFF" w:themeColor="background1"/>
                          <w:sz w:val="32"/>
                          <w:szCs w:val="32"/>
                          <w:lang w:val="en-US"/>
                        </w:rPr>
                        <w:t xml:space="preserve">: </w:t>
                      </w:r>
                      <w:r w:rsidR="00FC6892">
                        <w:rPr>
                          <w:rFonts w:ascii="Times New Roman" w:hAnsi="Times New Roman" w:cs="Times New Roman"/>
                          <w:b/>
                          <w:bCs/>
                          <w:color w:val="FFFFFF" w:themeColor="background1"/>
                          <w:sz w:val="32"/>
                          <w:szCs w:val="32"/>
                          <w:lang w:val="en-US"/>
                        </w:rPr>
                        <w:t>2</w:t>
                      </w:r>
                      <w:r>
                        <w:rPr>
                          <w:rFonts w:ascii="Times New Roman" w:hAnsi="Times New Roman" w:cs="Times New Roman"/>
                          <w:b/>
                          <w:bCs/>
                          <w:color w:val="FFFFFF" w:themeColor="background1"/>
                          <w:sz w:val="32"/>
                          <w:szCs w:val="32"/>
                          <w:lang w:val="en-US"/>
                        </w:rPr>
                        <w:t xml:space="preserve"> </w:t>
                      </w:r>
                      <w:r w:rsidR="00FC6892">
                        <w:rPr>
                          <w:rFonts w:ascii="Times New Roman" w:hAnsi="Times New Roman" w:cs="Times New Roman"/>
                          <w:b/>
                          <w:bCs/>
                          <w:color w:val="FFFFFF" w:themeColor="background1"/>
                          <w:sz w:val="32"/>
                          <w:szCs w:val="32"/>
                          <w:vertAlign w:val="superscript"/>
                          <w:lang w:val="en-US"/>
                        </w:rPr>
                        <w:t>n</w:t>
                      </w:r>
                      <w:bookmarkStart w:id="1" w:name="_GoBack"/>
                      <w:bookmarkEnd w:id="1"/>
                      <w:r>
                        <w:rPr>
                          <w:rFonts w:ascii="Times New Roman" w:hAnsi="Times New Roman" w:cs="Times New Roman"/>
                          <w:b/>
                          <w:bCs/>
                          <w:color w:val="FFFFFF" w:themeColor="background1"/>
                          <w:sz w:val="32"/>
                          <w:szCs w:val="32"/>
                          <w:vertAlign w:val="superscript"/>
                          <w:lang w:val="en-US"/>
                        </w:rPr>
                        <w:t xml:space="preserve">d </w:t>
                      </w:r>
                      <w:r>
                        <w:rPr>
                          <w:rFonts w:ascii="Times New Roman" w:hAnsi="Times New Roman" w:cs="Times New Roman"/>
                          <w:b/>
                          <w:bCs/>
                          <w:color w:val="FFFFFF" w:themeColor="background1"/>
                          <w:sz w:val="32"/>
                          <w:szCs w:val="32"/>
                          <w:lang w:val="en-US"/>
                        </w:rPr>
                        <w:t xml:space="preserve"> bachelor </w:t>
                      </w:r>
                      <w:r w:rsidRPr="003808C3">
                        <w:rPr>
                          <w:rFonts w:ascii="Times New Roman" w:hAnsi="Times New Roman" w:cs="Times New Roman"/>
                          <w:b/>
                          <w:bCs/>
                          <w:color w:val="FFFFFF" w:themeColor="background1"/>
                          <w:sz w:val="32"/>
                          <w:szCs w:val="32"/>
                          <w:lang w:val="en-US"/>
                        </w:rPr>
                        <w:t xml:space="preserve">degree  </w:t>
                      </w:r>
                    </w:p>
                    <w:p w:rsidR="004969BE" w:rsidRPr="003808C3" w:rsidRDefault="004969BE" w:rsidP="004969BE">
                      <w:pPr>
                        <w:rPr>
                          <w:rFonts w:ascii="Times New Roman" w:hAnsi="Times New Roman" w:cs="Times New Roman"/>
                          <w:color w:val="FFFFFF" w:themeColor="background1"/>
                          <w:sz w:val="32"/>
                          <w:szCs w:val="32"/>
                          <w:lang w:val="en-US"/>
                        </w:rPr>
                      </w:pPr>
                      <w:r w:rsidRPr="003808C3">
                        <w:rPr>
                          <w:rFonts w:ascii="Times New Roman" w:hAnsi="Times New Roman" w:cs="Times New Roman"/>
                          <w:color w:val="FFFFFF" w:themeColor="background1"/>
                          <w:sz w:val="32"/>
                          <w:szCs w:val="32"/>
                          <w:lang w:val="en-US"/>
                        </w:rPr>
                        <w:t xml:space="preserve">Group: </w:t>
                      </w:r>
                      <w:r w:rsidRPr="003808C3">
                        <w:rPr>
                          <w:rFonts w:ascii="Times New Roman" w:hAnsi="Times New Roman" w:cs="Times New Roman"/>
                          <w:b/>
                          <w:bCs/>
                          <w:color w:val="FFFFFF" w:themeColor="background1"/>
                          <w:sz w:val="32"/>
                          <w:szCs w:val="32"/>
                          <w:lang w:val="en-US"/>
                        </w:rPr>
                        <w:t>01 – 02- 03- 04</w:t>
                      </w:r>
                      <w:r w:rsidRPr="003808C3">
                        <w:rPr>
                          <w:rFonts w:ascii="Times New Roman" w:hAnsi="Times New Roman" w:cs="Times New Roman"/>
                          <w:color w:val="FFFFFF" w:themeColor="background1"/>
                          <w:sz w:val="32"/>
                          <w:szCs w:val="32"/>
                          <w:lang w:val="en-US"/>
                        </w:rPr>
                        <w:t xml:space="preserve"> </w:t>
                      </w:r>
                    </w:p>
                    <w:p w:rsidR="004969BE" w:rsidRDefault="004969BE" w:rsidP="004969BE"/>
                  </w:txbxContent>
                </v:textbox>
                <w10:wrap type="square"/>
              </v:shape>
            </w:pict>
          </mc:Fallback>
        </mc:AlternateContent>
      </w:r>
      <w:r w:rsidRPr="004969BE">
        <w:rPr>
          <w:rFonts w:asciiTheme="majorBidi" w:hAnsiTheme="majorBidi" w:cstheme="majorBidi"/>
          <w:color w:val="FFFFFF" w:themeColor="background1"/>
          <w:sz w:val="28"/>
          <w:szCs w:val="28"/>
          <w:lang w:val="en-US"/>
        </w:rPr>
        <w:t xml:space="preserve">Module : English language </w:t>
      </w:r>
    </w:p>
    <w:p w:rsidR="004969BE" w:rsidRPr="004969BE" w:rsidRDefault="004969BE" w:rsidP="004969BE">
      <w:pPr>
        <w:rPr>
          <w:rFonts w:asciiTheme="majorBidi" w:hAnsiTheme="majorBidi" w:cstheme="majorBidi"/>
          <w:color w:val="FFFFFF" w:themeColor="background1"/>
          <w:sz w:val="28"/>
          <w:szCs w:val="28"/>
          <w:lang w:val="en-US"/>
        </w:rPr>
      </w:pPr>
      <w:r w:rsidRPr="004969BE">
        <w:rPr>
          <w:rFonts w:asciiTheme="majorBidi" w:hAnsiTheme="majorBidi" w:cstheme="majorBidi"/>
          <w:color w:val="FFFFFF" w:themeColor="background1"/>
          <w:sz w:val="28"/>
          <w:szCs w:val="28"/>
          <w:lang w:val="en-US"/>
        </w:rPr>
        <w:t xml:space="preserve">Teacher: Charfia Lilia </w:t>
      </w:r>
    </w:p>
    <w:p w:rsidR="004969BE" w:rsidRDefault="004969BE" w:rsidP="00B8755C">
      <w:pPr>
        <w:rPr>
          <w:rFonts w:asciiTheme="majorBidi" w:hAnsiTheme="majorBidi" w:cstheme="majorBidi"/>
          <w:sz w:val="28"/>
          <w:szCs w:val="28"/>
        </w:rPr>
      </w:pPr>
    </w:p>
    <w:p w:rsidR="00B8755C" w:rsidRPr="00F9036E" w:rsidRDefault="00B8755C" w:rsidP="00B8755C">
      <w:pPr>
        <w:rPr>
          <w:rFonts w:asciiTheme="majorBidi" w:hAnsiTheme="majorBidi" w:cstheme="majorBidi"/>
          <w:sz w:val="28"/>
          <w:szCs w:val="28"/>
        </w:rPr>
      </w:pPr>
      <w:r w:rsidRPr="00F9036E">
        <w:rPr>
          <w:rFonts w:asciiTheme="majorBidi" w:hAnsiTheme="majorBidi" w:cstheme="majorBidi"/>
          <w:sz w:val="28"/>
          <w:szCs w:val="28"/>
        </w:rPr>
        <w:t>Liability has a few related meanings, depending on the context. Here are the most common definitions:</w:t>
      </w:r>
    </w:p>
    <w:p w:rsidR="00B8755C" w:rsidRPr="00F9036E" w:rsidRDefault="00B8755C" w:rsidP="00B8755C">
      <w:pPr>
        <w:rPr>
          <w:rFonts w:asciiTheme="majorBidi" w:hAnsiTheme="majorBidi" w:cstheme="majorBidi"/>
          <w:sz w:val="28"/>
          <w:szCs w:val="28"/>
        </w:rPr>
      </w:pPr>
      <w:r w:rsidRPr="00F9036E">
        <w:rPr>
          <w:rFonts w:asciiTheme="majorBidi" w:hAnsiTheme="majorBidi" w:cstheme="majorBidi"/>
          <w:b/>
          <w:bCs/>
          <w:sz w:val="32"/>
          <w:szCs w:val="32"/>
        </w:rPr>
        <w:t>1. Legal Liability:</w:t>
      </w:r>
      <w:r w:rsidRPr="00F9036E">
        <w:rPr>
          <w:rFonts w:asciiTheme="majorBidi" w:hAnsiTheme="majorBidi" w:cstheme="majorBidi"/>
          <w:sz w:val="32"/>
          <w:szCs w:val="32"/>
        </w:rPr>
        <w:t xml:space="preserve"> </w:t>
      </w:r>
      <w:r w:rsidRPr="00F9036E">
        <w:rPr>
          <w:rFonts w:asciiTheme="majorBidi" w:hAnsiTheme="majorBidi" w:cstheme="majorBidi"/>
          <w:sz w:val="28"/>
          <w:szCs w:val="28"/>
        </w:rPr>
        <w:t>This is the most common usage. It refers to a legal obligation to do or not do something. If you are legally liable, you are responsible for the consequences of your actions (or inactions). This often involves financial responsibility, like paying damages in a lawsuit, but it can also involve other obligations, like fulfilling a contract. For example, if you cause a car accident, you are legally liable for the damages.</w:t>
      </w:r>
    </w:p>
    <w:p w:rsidR="00B8755C" w:rsidRPr="00F9036E" w:rsidRDefault="00B8755C" w:rsidP="00B8755C">
      <w:pPr>
        <w:rPr>
          <w:rFonts w:asciiTheme="majorBidi" w:hAnsiTheme="majorBidi" w:cstheme="majorBidi"/>
          <w:sz w:val="28"/>
          <w:szCs w:val="28"/>
        </w:rPr>
      </w:pPr>
      <w:r w:rsidRPr="00F9036E">
        <w:rPr>
          <w:rFonts w:asciiTheme="majorBidi" w:hAnsiTheme="majorBidi" w:cstheme="majorBidi"/>
          <w:b/>
          <w:bCs/>
          <w:sz w:val="32"/>
          <w:szCs w:val="32"/>
        </w:rPr>
        <w:t>2. Accounting Liability</w:t>
      </w:r>
      <w:r w:rsidRPr="00F9036E">
        <w:rPr>
          <w:rFonts w:asciiTheme="majorBidi" w:hAnsiTheme="majorBidi" w:cstheme="majorBidi"/>
          <w:b/>
          <w:bCs/>
          <w:sz w:val="28"/>
          <w:szCs w:val="28"/>
        </w:rPr>
        <w:t>:</w:t>
      </w:r>
      <w:r w:rsidRPr="00F9036E">
        <w:rPr>
          <w:rFonts w:asciiTheme="majorBidi" w:hAnsiTheme="majorBidi" w:cstheme="majorBidi"/>
          <w:sz w:val="28"/>
          <w:szCs w:val="28"/>
        </w:rPr>
        <w:t xml:space="preserve"> In accounting, a liability is a present obligation of the entity to transfer an economic resource as a result of past events. Essentially, it's something the company owes. This includes things like loans, accounts payable (money owed to suppliers), salaries owed to employees, and taxes owed to the government. Liabilities represent a claim against the company's assets.</w:t>
      </w:r>
    </w:p>
    <w:p w:rsidR="006E7F8B" w:rsidRPr="00F9036E" w:rsidRDefault="00B8755C" w:rsidP="00B8755C">
      <w:pPr>
        <w:rPr>
          <w:rFonts w:asciiTheme="majorBidi" w:hAnsiTheme="majorBidi" w:cstheme="majorBidi"/>
          <w:sz w:val="28"/>
          <w:szCs w:val="28"/>
        </w:rPr>
      </w:pPr>
      <w:r w:rsidRPr="00F9036E">
        <w:rPr>
          <w:rFonts w:asciiTheme="majorBidi" w:hAnsiTheme="majorBidi" w:cstheme="majorBidi"/>
          <w:b/>
          <w:bCs/>
          <w:sz w:val="32"/>
          <w:szCs w:val="32"/>
        </w:rPr>
        <w:t>3. General Responsibility</w:t>
      </w:r>
      <w:r w:rsidRPr="00F9036E">
        <w:rPr>
          <w:rFonts w:asciiTheme="majorBidi" w:hAnsiTheme="majorBidi" w:cstheme="majorBidi"/>
          <w:b/>
          <w:bCs/>
          <w:sz w:val="28"/>
          <w:szCs w:val="28"/>
        </w:rPr>
        <w:t>:</w:t>
      </w:r>
      <w:r w:rsidRPr="00F9036E">
        <w:rPr>
          <w:rFonts w:asciiTheme="majorBidi" w:hAnsiTheme="majorBidi" w:cstheme="majorBidi"/>
          <w:sz w:val="28"/>
          <w:szCs w:val="28"/>
        </w:rPr>
        <w:t xml:space="preserve"> More broadly, liability can refer to a general sense of responsibility or accountability. For example, someone might say, "He took full liability for the mistake," meaning he accepted responsibility for it, even if there wasn't a legal obligation</w:t>
      </w:r>
    </w:p>
    <w:p w:rsidR="004E2FED" w:rsidRPr="00F9036E" w:rsidRDefault="00B8755C" w:rsidP="004E2FED">
      <w:pPr>
        <w:rPr>
          <w:rFonts w:asciiTheme="majorBidi" w:hAnsiTheme="majorBidi" w:cstheme="majorBidi"/>
          <w:b/>
          <w:bCs/>
          <w:sz w:val="28"/>
          <w:szCs w:val="28"/>
        </w:rPr>
      </w:pPr>
      <w:r w:rsidRPr="00F9036E">
        <w:rPr>
          <w:rFonts w:asciiTheme="majorBidi" w:hAnsiTheme="majorBidi" w:cstheme="majorBidi"/>
          <w:sz w:val="28"/>
          <w:szCs w:val="28"/>
        </w:rPr>
        <w:t xml:space="preserve"> </w:t>
      </w:r>
      <w:r w:rsidR="004E2FED" w:rsidRPr="00F9036E">
        <w:rPr>
          <w:rFonts w:asciiTheme="majorBidi" w:hAnsiTheme="majorBidi" w:cstheme="majorBidi"/>
          <w:b/>
          <w:bCs/>
          <w:sz w:val="32"/>
          <w:szCs w:val="32"/>
        </w:rPr>
        <w:t>Current vs. Non-Current Liabilities</w:t>
      </w:r>
    </w:p>
    <w:p w:rsidR="00B8755C" w:rsidRPr="00F9036E" w:rsidRDefault="004E2FED" w:rsidP="00B8755C">
      <w:pPr>
        <w:rPr>
          <w:rFonts w:asciiTheme="majorBidi" w:hAnsiTheme="majorBidi" w:cstheme="majorBidi"/>
          <w:sz w:val="28"/>
          <w:szCs w:val="28"/>
        </w:rPr>
      </w:pPr>
      <w:r w:rsidRPr="00F9036E">
        <w:rPr>
          <w:rFonts w:asciiTheme="majorBidi" w:hAnsiTheme="majorBidi" w:cstheme="majorBidi"/>
          <w:sz w:val="28"/>
          <w:szCs w:val="28"/>
        </w:rPr>
        <w:t>When a business obtains a 15-year mortgage, it establishes a long-term debt. However, the portion of those mortgage payments due within the next year is considered the current portion of that long-term debt. These immediate payment obligations are then classified within the short-term liabilities section of the company's balance sheet.</w:t>
      </w:r>
    </w:p>
    <w:p w:rsidR="004E2FED" w:rsidRPr="00D77B3D" w:rsidRDefault="004E2FED" w:rsidP="004E2FED">
      <w:pPr>
        <w:rPr>
          <w:rFonts w:asciiTheme="majorBidi" w:hAnsiTheme="majorBidi" w:cstheme="majorBidi"/>
          <w:sz w:val="32"/>
          <w:szCs w:val="32"/>
        </w:rPr>
      </w:pPr>
      <w:r w:rsidRPr="00D77B3D">
        <w:rPr>
          <w:rFonts w:asciiTheme="majorBidi" w:hAnsiTheme="majorBidi" w:cstheme="majorBidi"/>
          <w:b/>
          <w:bCs/>
          <w:sz w:val="32"/>
          <w:szCs w:val="32"/>
        </w:rPr>
        <w:t>Short-Term Obligations (Current Liabilities)</w:t>
      </w:r>
    </w:p>
    <w:p w:rsidR="004E2FED" w:rsidRPr="00F9036E" w:rsidRDefault="004E2FED" w:rsidP="004E2FED">
      <w:pPr>
        <w:rPr>
          <w:rFonts w:asciiTheme="majorBidi" w:hAnsiTheme="majorBidi" w:cstheme="majorBidi"/>
          <w:sz w:val="28"/>
          <w:szCs w:val="28"/>
        </w:rPr>
      </w:pPr>
      <w:r w:rsidRPr="00F9036E">
        <w:rPr>
          <w:rFonts w:asciiTheme="majorBidi" w:hAnsiTheme="majorBidi" w:cstheme="majorBidi"/>
          <w:sz w:val="28"/>
          <w:szCs w:val="28"/>
        </w:rPr>
        <w:t>Ideally, financial analysts prefer companies to possess sufficient cash to cover their immediate debts, those due within the next year. Examples of such near-term obligations include employee salaries and accounts payable, which encompass funds owed to suppliers, recurring utility bills, and similar expenditures. Additional examples are:</w:t>
      </w:r>
    </w:p>
    <w:p w:rsidR="004E2FED" w:rsidRPr="00F9036E" w:rsidRDefault="004E2FED" w:rsidP="004E2FED">
      <w:pPr>
        <w:numPr>
          <w:ilvl w:val="0"/>
          <w:numId w:val="1"/>
        </w:numPr>
        <w:rPr>
          <w:rFonts w:asciiTheme="majorBidi" w:hAnsiTheme="majorBidi" w:cstheme="majorBidi"/>
          <w:sz w:val="28"/>
          <w:szCs w:val="28"/>
        </w:rPr>
      </w:pPr>
      <w:r w:rsidRPr="00F9036E">
        <w:rPr>
          <w:rFonts w:asciiTheme="majorBidi" w:hAnsiTheme="majorBidi" w:cstheme="majorBidi"/>
          <w:b/>
          <w:bCs/>
          <w:sz w:val="28"/>
          <w:szCs w:val="28"/>
        </w:rPr>
        <w:lastRenderedPageBreak/>
        <w:t>Accrued Wages:</w:t>
      </w:r>
      <w:r w:rsidRPr="00F9036E">
        <w:rPr>
          <w:rFonts w:asciiTheme="majorBidi" w:hAnsiTheme="majorBidi" w:cstheme="majorBidi"/>
          <w:sz w:val="28"/>
          <w:szCs w:val="28"/>
        </w:rPr>
        <w:t xml:space="preserve"> This represents the total compensation earned by employees but not yet disbursed. As many companies operate on a bi-weekly payroll cycle, this liability fluctuates frequently.</w:t>
      </w:r>
    </w:p>
    <w:p w:rsidR="004E2FED" w:rsidRPr="00F9036E" w:rsidRDefault="004E2FED" w:rsidP="004E2FED">
      <w:pPr>
        <w:numPr>
          <w:ilvl w:val="0"/>
          <w:numId w:val="1"/>
        </w:numPr>
        <w:rPr>
          <w:rFonts w:asciiTheme="majorBidi" w:hAnsiTheme="majorBidi" w:cstheme="majorBidi"/>
          <w:sz w:val="28"/>
          <w:szCs w:val="28"/>
        </w:rPr>
      </w:pPr>
      <w:r w:rsidRPr="00F9036E">
        <w:rPr>
          <w:rFonts w:asciiTheme="majorBidi" w:hAnsiTheme="majorBidi" w:cstheme="majorBidi"/>
          <w:b/>
          <w:bCs/>
          <w:sz w:val="28"/>
          <w:szCs w:val="28"/>
        </w:rPr>
        <w:t>Accrued Interest:</w:t>
      </w:r>
      <w:r w:rsidRPr="00F9036E">
        <w:rPr>
          <w:rFonts w:asciiTheme="majorBidi" w:hAnsiTheme="majorBidi" w:cstheme="majorBidi"/>
          <w:sz w:val="28"/>
          <w:szCs w:val="28"/>
        </w:rPr>
        <w:t xml:space="preserve"> Businesses frequently utilize credit for purchasing goods and services. This reflects the interest accrued on these short-term credit transactions, which must be settled.</w:t>
      </w:r>
    </w:p>
    <w:p w:rsidR="004E2FED" w:rsidRPr="00F9036E" w:rsidRDefault="004E2FED" w:rsidP="004E2FED">
      <w:pPr>
        <w:numPr>
          <w:ilvl w:val="0"/>
          <w:numId w:val="1"/>
        </w:numPr>
        <w:rPr>
          <w:rFonts w:asciiTheme="majorBidi" w:hAnsiTheme="majorBidi" w:cstheme="majorBidi"/>
          <w:sz w:val="28"/>
          <w:szCs w:val="28"/>
        </w:rPr>
      </w:pPr>
      <w:r w:rsidRPr="00F9036E">
        <w:rPr>
          <w:rFonts w:asciiTheme="majorBidi" w:hAnsiTheme="majorBidi" w:cstheme="majorBidi"/>
          <w:b/>
          <w:bCs/>
          <w:sz w:val="28"/>
          <w:szCs w:val="28"/>
        </w:rPr>
        <w:t>Dividends Owed:</w:t>
      </w:r>
      <w:r w:rsidRPr="00F9036E">
        <w:rPr>
          <w:rFonts w:asciiTheme="majorBidi" w:hAnsiTheme="majorBidi" w:cstheme="majorBidi"/>
          <w:sz w:val="28"/>
          <w:szCs w:val="28"/>
        </w:rPr>
        <w:t xml:space="preserve"> For publicly traded companies that distribute dividends, this represents the amount owed to shareholders following a declared dividend.</w:t>
      </w:r>
    </w:p>
    <w:p w:rsidR="004E2FED" w:rsidRPr="00F9036E" w:rsidRDefault="004E2FED" w:rsidP="004E2FED">
      <w:pPr>
        <w:numPr>
          <w:ilvl w:val="0"/>
          <w:numId w:val="1"/>
        </w:numPr>
        <w:rPr>
          <w:rFonts w:asciiTheme="majorBidi" w:hAnsiTheme="majorBidi" w:cstheme="majorBidi"/>
          <w:sz w:val="28"/>
          <w:szCs w:val="28"/>
        </w:rPr>
      </w:pPr>
      <w:r w:rsidRPr="00F9036E">
        <w:rPr>
          <w:rFonts w:asciiTheme="majorBidi" w:hAnsiTheme="majorBidi" w:cstheme="majorBidi"/>
          <w:b/>
          <w:bCs/>
          <w:sz w:val="28"/>
          <w:szCs w:val="28"/>
        </w:rPr>
        <w:t>Deferred Revenue:</w:t>
      </w:r>
      <w:r w:rsidRPr="00F9036E">
        <w:rPr>
          <w:rFonts w:asciiTheme="majorBidi" w:hAnsiTheme="majorBidi" w:cstheme="majorBidi"/>
          <w:sz w:val="28"/>
          <w:szCs w:val="28"/>
        </w:rPr>
        <w:t xml:space="preserve"> This signifies a company's obligation to deliver goods or services at a future date, having already received payment in advance. This liability decreases as the goods or services are delivered, with a corresponding accounting adjustment.</w:t>
      </w:r>
    </w:p>
    <w:p w:rsidR="004E2FED" w:rsidRPr="00F9036E" w:rsidRDefault="004E2FED" w:rsidP="004E2FED">
      <w:pPr>
        <w:numPr>
          <w:ilvl w:val="0"/>
          <w:numId w:val="1"/>
        </w:numPr>
        <w:rPr>
          <w:rFonts w:asciiTheme="majorBidi" w:hAnsiTheme="majorBidi" w:cstheme="majorBidi"/>
          <w:sz w:val="28"/>
          <w:szCs w:val="28"/>
        </w:rPr>
      </w:pPr>
      <w:r w:rsidRPr="00F9036E">
        <w:rPr>
          <w:rFonts w:asciiTheme="majorBidi" w:hAnsiTheme="majorBidi" w:cstheme="majorBidi"/>
          <w:b/>
          <w:bCs/>
          <w:sz w:val="28"/>
          <w:szCs w:val="28"/>
        </w:rPr>
        <w:t>Liabilities from Discontinued Operations:</w:t>
      </w:r>
      <w:r w:rsidRPr="00F9036E">
        <w:rPr>
          <w:rFonts w:asciiTheme="majorBidi" w:hAnsiTheme="majorBidi" w:cstheme="majorBidi"/>
          <w:sz w:val="28"/>
          <w:szCs w:val="28"/>
        </w:rPr>
        <w:t xml:space="preserve"> This is a specialized liability. Companies must account for the financial consequences of a business segment, division, or entity that is either currently being held for sale or has been recently sold. It also includes the financial repercussions of a recently terminated product line.</w:t>
      </w:r>
    </w:p>
    <w:p w:rsidR="004E2FED" w:rsidRPr="004E2FED" w:rsidRDefault="004E2FED" w:rsidP="004E2FED">
      <w:pPr>
        <w:spacing w:before="100" w:beforeAutospacing="1" w:after="100" w:afterAutospacing="1" w:line="240" w:lineRule="auto"/>
        <w:rPr>
          <w:rFonts w:asciiTheme="majorBidi" w:eastAsia="Times New Roman" w:hAnsiTheme="majorBidi" w:cstheme="majorBidi"/>
          <w:sz w:val="32"/>
          <w:szCs w:val="32"/>
          <w:lang w:eastAsia="fr-FR"/>
        </w:rPr>
      </w:pPr>
      <w:r w:rsidRPr="00D77B3D">
        <w:rPr>
          <w:rFonts w:asciiTheme="majorBidi" w:eastAsia="Times New Roman" w:hAnsiTheme="majorBidi" w:cstheme="majorBidi"/>
          <w:b/>
          <w:bCs/>
          <w:sz w:val="32"/>
          <w:szCs w:val="32"/>
          <w:lang w:eastAsia="fr-FR"/>
        </w:rPr>
        <w:t>Long-Term Obligations (Non-Current Liabilities)</w:t>
      </w:r>
    </w:p>
    <w:p w:rsidR="004E2FED" w:rsidRPr="004E2FED" w:rsidRDefault="004E2FED" w:rsidP="004E2FED">
      <w:pPr>
        <w:spacing w:before="100" w:beforeAutospacing="1" w:after="100" w:afterAutospacing="1" w:line="240" w:lineRule="auto"/>
        <w:rPr>
          <w:rFonts w:asciiTheme="majorBidi" w:eastAsia="Times New Roman" w:hAnsiTheme="majorBidi" w:cstheme="majorBidi"/>
          <w:sz w:val="28"/>
          <w:szCs w:val="28"/>
          <w:lang w:eastAsia="fr-FR"/>
        </w:rPr>
      </w:pPr>
      <w:r w:rsidRPr="004E2FED">
        <w:rPr>
          <w:rFonts w:asciiTheme="majorBidi" w:eastAsia="Times New Roman" w:hAnsiTheme="majorBidi" w:cstheme="majorBidi"/>
          <w:sz w:val="28"/>
          <w:szCs w:val="28"/>
          <w:lang w:eastAsia="fr-FR"/>
        </w:rPr>
        <w:t>Any obligation that extends beyond the immediate year is classified as a non-current liability, signifying payments due in 12 months or more. Long-term debt, often represented by bonds payable, typically constitutes the largest liability and is prioritized on the balance sheet.</w:t>
      </w:r>
    </w:p>
    <w:p w:rsidR="004E2FED" w:rsidRPr="004E2FED" w:rsidRDefault="004E2FED" w:rsidP="004E2FED">
      <w:pPr>
        <w:spacing w:before="100" w:beforeAutospacing="1" w:after="100" w:afterAutospacing="1" w:line="240" w:lineRule="auto"/>
        <w:rPr>
          <w:rFonts w:asciiTheme="majorBidi" w:eastAsia="Times New Roman" w:hAnsiTheme="majorBidi" w:cstheme="majorBidi"/>
          <w:sz w:val="28"/>
          <w:szCs w:val="28"/>
          <w:lang w:eastAsia="fr-FR"/>
        </w:rPr>
      </w:pPr>
      <w:r w:rsidRPr="004E2FED">
        <w:rPr>
          <w:rFonts w:asciiTheme="majorBidi" w:eastAsia="Times New Roman" w:hAnsiTheme="majorBidi" w:cstheme="majorBidi"/>
          <w:sz w:val="28"/>
          <w:szCs w:val="28"/>
          <w:lang w:eastAsia="fr-FR"/>
        </w:rPr>
        <w:t>Companies of varying sizes fund their ongoing, extended operations by issuing bonds, which are essentially loans from individual bondholders. This balance sheet item fluctuates as bonds are issued, mature, or are repurchased by the issuing entity.</w:t>
      </w:r>
    </w:p>
    <w:p w:rsidR="004E2FED" w:rsidRPr="004E2FED" w:rsidRDefault="004E2FED" w:rsidP="004E2FED">
      <w:pPr>
        <w:spacing w:before="100" w:beforeAutospacing="1" w:after="100" w:afterAutospacing="1" w:line="240" w:lineRule="auto"/>
        <w:rPr>
          <w:rFonts w:asciiTheme="majorBidi" w:eastAsia="Times New Roman" w:hAnsiTheme="majorBidi" w:cstheme="majorBidi"/>
          <w:sz w:val="28"/>
          <w:szCs w:val="28"/>
          <w:lang w:eastAsia="fr-FR"/>
        </w:rPr>
      </w:pPr>
      <w:r w:rsidRPr="004E2FED">
        <w:rPr>
          <w:rFonts w:asciiTheme="majorBidi" w:eastAsia="Times New Roman" w:hAnsiTheme="majorBidi" w:cstheme="majorBidi"/>
          <w:sz w:val="28"/>
          <w:szCs w:val="28"/>
          <w:lang w:eastAsia="fr-FR"/>
        </w:rPr>
        <w:t>Financial analysts assess the company's ability to settle long-term liabilities using assets generated from future profits or financing activities. Beyond bonds and loans, companies may incur other long-term obligations, such as lease commitments, deferred tax liabilities, pension obligations, and accrued payroll liabilities. Further examples include:</w:t>
      </w:r>
    </w:p>
    <w:p w:rsidR="004E2FED" w:rsidRPr="004E2FED" w:rsidRDefault="004E2FED" w:rsidP="004E2FED">
      <w:pPr>
        <w:numPr>
          <w:ilvl w:val="0"/>
          <w:numId w:val="2"/>
        </w:numPr>
        <w:spacing w:before="100" w:beforeAutospacing="1" w:after="100" w:afterAutospacing="1" w:line="240" w:lineRule="auto"/>
        <w:rPr>
          <w:rFonts w:asciiTheme="majorBidi" w:eastAsia="Times New Roman" w:hAnsiTheme="majorBidi" w:cstheme="majorBidi"/>
          <w:sz w:val="28"/>
          <w:szCs w:val="28"/>
          <w:lang w:eastAsia="fr-FR"/>
        </w:rPr>
      </w:pPr>
      <w:r w:rsidRPr="00F9036E">
        <w:rPr>
          <w:rFonts w:asciiTheme="majorBidi" w:eastAsia="Times New Roman" w:hAnsiTheme="majorBidi" w:cstheme="majorBidi"/>
          <w:b/>
          <w:bCs/>
          <w:sz w:val="28"/>
          <w:szCs w:val="28"/>
          <w:lang w:eastAsia="fr-FR"/>
        </w:rPr>
        <w:t>Estimated Warranty Costs:</w:t>
      </w:r>
      <w:r w:rsidRPr="004E2FED">
        <w:rPr>
          <w:rFonts w:asciiTheme="majorBidi" w:eastAsia="Times New Roman" w:hAnsiTheme="majorBidi" w:cstheme="majorBidi"/>
          <w:sz w:val="28"/>
          <w:szCs w:val="28"/>
          <w:lang w:eastAsia="fr-FR"/>
        </w:rPr>
        <w:t xml:space="preserve"> Unlike precise liabilities like accounts payable, warranty liabilities require estimation. They represent the projected costs associated with repairing products under warranty </w:t>
      </w:r>
      <w:r w:rsidRPr="004E2FED">
        <w:rPr>
          <w:rFonts w:asciiTheme="majorBidi" w:eastAsia="Times New Roman" w:hAnsiTheme="majorBidi" w:cstheme="majorBidi"/>
          <w:sz w:val="28"/>
          <w:szCs w:val="28"/>
          <w:lang w:eastAsia="fr-FR"/>
        </w:rPr>
        <w:lastRenderedPageBreak/>
        <w:t>agreements. This is a common liability in industries like automotive, where extended warranties can be costly.</w:t>
      </w:r>
    </w:p>
    <w:p w:rsidR="004E2FED" w:rsidRPr="004E2FED" w:rsidRDefault="004E2FED" w:rsidP="004E2FED">
      <w:pPr>
        <w:numPr>
          <w:ilvl w:val="0"/>
          <w:numId w:val="2"/>
        </w:numPr>
        <w:spacing w:before="100" w:beforeAutospacing="1" w:after="100" w:afterAutospacing="1" w:line="240" w:lineRule="auto"/>
        <w:rPr>
          <w:rFonts w:asciiTheme="majorBidi" w:eastAsia="Times New Roman" w:hAnsiTheme="majorBidi" w:cstheme="majorBidi"/>
          <w:sz w:val="28"/>
          <w:szCs w:val="28"/>
          <w:lang w:eastAsia="fr-FR"/>
        </w:rPr>
      </w:pPr>
      <w:r w:rsidRPr="00F9036E">
        <w:rPr>
          <w:rFonts w:asciiTheme="majorBidi" w:eastAsia="Times New Roman" w:hAnsiTheme="majorBidi" w:cstheme="majorBidi"/>
          <w:b/>
          <w:bCs/>
          <w:sz w:val="28"/>
          <w:szCs w:val="28"/>
          <w:lang w:eastAsia="fr-FR"/>
        </w:rPr>
        <w:t>Potential Obligation Assessment:</w:t>
      </w:r>
      <w:r w:rsidRPr="004E2FED">
        <w:rPr>
          <w:rFonts w:asciiTheme="majorBidi" w:eastAsia="Times New Roman" w:hAnsiTheme="majorBidi" w:cstheme="majorBidi"/>
          <w:sz w:val="28"/>
          <w:szCs w:val="28"/>
          <w:lang w:eastAsia="fr-FR"/>
        </w:rPr>
        <w:t xml:space="preserve"> A potential liability may or may not materialize, depending on the outcome of an uncertain future event.</w:t>
      </w:r>
    </w:p>
    <w:p w:rsidR="004E2FED" w:rsidRPr="004E2FED" w:rsidRDefault="004E2FED" w:rsidP="004E2FED">
      <w:pPr>
        <w:numPr>
          <w:ilvl w:val="0"/>
          <w:numId w:val="2"/>
        </w:numPr>
        <w:spacing w:before="100" w:beforeAutospacing="1" w:after="100" w:afterAutospacing="1" w:line="240" w:lineRule="auto"/>
        <w:rPr>
          <w:rFonts w:asciiTheme="majorBidi" w:eastAsia="Times New Roman" w:hAnsiTheme="majorBidi" w:cstheme="majorBidi"/>
          <w:sz w:val="28"/>
          <w:szCs w:val="28"/>
          <w:lang w:eastAsia="fr-FR"/>
        </w:rPr>
      </w:pPr>
      <w:r w:rsidRPr="00F9036E">
        <w:rPr>
          <w:rFonts w:asciiTheme="majorBidi" w:eastAsia="Times New Roman" w:hAnsiTheme="majorBidi" w:cstheme="majorBidi"/>
          <w:b/>
          <w:bCs/>
          <w:sz w:val="28"/>
          <w:szCs w:val="28"/>
          <w:lang w:eastAsia="fr-FR"/>
        </w:rPr>
        <w:t>Deferred Income:</w:t>
      </w:r>
      <w:r w:rsidRPr="004E2FED">
        <w:rPr>
          <w:rFonts w:asciiTheme="majorBidi" w:eastAsia="Times New Roman" w:hAnsiTheme="majorBidi" w:cstheme="majorBidi"/>
          <w:sz w:val="28"/>
          <w:szCs w:val="28"/>
          <w:lang w:eastAsia="fr-FR"/>
        </w:rPr>
        <w:t xml:space="preserve"> This encompasses a broad category of liabilities that can be classified as current or non-current depending on the specific transaction. These represent revenue collected before it is recognized as earned on the income statement. They may include customer prepayments, deferred revenue, or transactions where credits are owed but not yet considered revenue. This item is reduced as revenue is earned, transitioning into the company's recognized revenue stream.</w:t>
      </w:r>
    </w:p>
    <w:p w:rsidR="004E2FED" w:rsidRPr="004E2FED" w:rsidRDefault="004E2FED" w:rsidP="004E2FED">
      <w:pPr>
        <w:numPr>
          <w:ilvl w:val="0"/>
          <w:numId w:val="2"/>
        </w:numPr>
        <w:spacing w:before="100" w:beforeAutospacing="1" w:after="100" w:afterAutospacing="1" w:line="240" w:lineRule="auto"/>
        <w:rPr>
          <w:rFonts w:asciiTheme="majorBidi" w:eastAsia="Times New Roman" w:hAnsiTheme="majorBidi" w:cstheme="majorBidi"/>
          <w:sz w:val="28"/>
          <w:szCs w:val="28"/>
          <w:lang w:eastAsia="fr-FR"/>
        </w:rPr>
      </w:pPr>
      <w:r w:rsidRPr="00F9036E">
        <w:rPr>
          <w:rFonts w:asciiTheme="majorBidi" w:eastAsia="Times New Roman" w:hAnsiTheme="majorBidi" w:cstheme="majorBidi"/>
          <w:b/>
          <w:bCs/>
          <w:sz w:val="28"/>
          <w:szCs w:val="28"/>
          <w:lang w:eastAsia="fr-FR"/>
        </w:rPr>
        <w:t>Retirement Benefits:</w:t>
      </w:r>
      <w:r w:rsidRPr="004E2FED">
        <w:rPr>
          <w:rFonts w:asciiTheme="majorBidi" w:eastAsia="Times New Roman" w:hAnsiTheme="majorBidi" w:cstheme="majorBidi"/>
          <w:sz w:val="28"/>
          <w:szCs w:val="28"/>
          <w:lang w:eastAsia="fr-FR"/>
        </w:rPr>
        <w:t xml:space="preserve"> These are benefits provided to employees or their families upon retirement. They are recorded as long-term liabilities as they accumulate. This liability is significant, particularly with increasing healthcare costs and deferred compensation plans.</w:t>
      </w:r>
    </w:p>
    <w:p w:rsidR="004E2FED" w:rsidRPr="004E2FED" w:rsidRDefault="004E2FED" w:rsidP="004E2FED">
      <w:pPr>
        <w:numPr>
          <w:ilvl w:val="0"/>
          <w:numId w:val="2"/>
        </w:numPr>
        <w:spacing w:before="100" w:beforeAutospacing="1" w:after="100" w:afterAutospacing="1" w:line="240" w:lineRule="auto"/>
        <w:rPr>
          <w:rFonts w:asciiTheme="majorBidi" w:eastAsia="Times New Roman" w:hAnsiTheme="majorBidi" w:cstheme="majorBidi"/>
          <w:sz w:val="28"/>
          <w:szCs w:val="28"/>
          <w:lang w:eastAsia="fr-FR"/>
        </w:rPr>
      </w:pPr>
      <w:r w:rsidRPr="00F9036E">
        <w:rPr>
          <w:rFonts w:asciiTheme="majorBidi" w:eastAsia="Times New Roman" w:hAnsiTheme="majorBidi" w:cstheme="majorBidi"/>
          <w:b/>
          <w:bCs/>
          <w:sz w:val="28"/>
          <w:szCs w:val="28"/>
          <w:lang w:eastAsia="fr-FR"/>
        </w:rPr>
        <w:t>Undepreciated Investment Tax Credits:</w:t>
      </w:r>
      <w:r w:rsidRPr="004E2FED">
        <w:rPr>
          <w:rFonts w:asciiTheme="majorBidi" w:eastAsia="Times New Roman" w:hAnsiTheme="majorBidi" w:cstheme="majorBidi"/>
          <w:sz w:val="28"/>
          <w:szCs w:val="28"/>
          <w:lang w:eastAsia="fr-FR"/>
        </w:rPr>
        <w:t xml:space="preserve"> This represents the difference between an asset's original cost and its accumulated depreciation. The undepreciated portion is recorded as a liability, providing an approximate estimate of the asset's current market value. This information allows analysts to assess the company's aggressiveness or conservatism in its depreciation practices.</w:t>
      </w:r>
    </w:p>
    <w:p w:rsidR="00694E3E" w:rsidRPr="00694E3E" w:rsidRDefault="00694E3E" w:rsidP="00694E3E">
      <w:pPr>
        <w:rPr>
          <w:rFonts w:asciiTheme="majorBidi" w:hAnsiTheme="majorBidi" w:cstheme="majorBidi"/>
          <w:sz w:val="28"/>
          <w:szCs w:val="28"/>
        </w:rPr>
      </w:pPr>
      <w:r>
        <w:rPr>
          <w:rFonts w:asciiTheme="majorBidi" w:hAnsiTheme="majorBidi" w:cstheme="majorBidi"/>
          <w:sz w:val="28"/>
          <w:szCs w:val="28"/>
        </w:rPr>
        <w:t>a</w:t>
      </w:r>
      <w:r w:rsidRPr="00694E3E">
        <w:rPr>
          <w:rFonts w:asciiTheme="majorBidi" w:hAnsiTheme="majorBidi" w:cstheme="majorBidi"/>
          <w:sz w:val="28"/>
          <w:szCs w:val="28"/>
        </w:rPr>
        <w:t>ssets is fundamental in both personal and business finance. Here's a breakdown of their definition, how they work, their importance, and the different types:</w:t>
      </w:r>
    </w:p>
    <w:p w:rsidR="00694E3E" w:rsidRPr="00694E3E" w:rsidRDefault="00694E3E" w:rsidP="00694E3E">
      <w:pPr>
        <w:rPr>
          <w:rFonts w:asciiTheme="majorBidi" w:hAnsiTheme="majorBidi" w:cstheme="majorBidi"/>
          <w:sz w:val="28"/>
          <w:szCs w:val="28"/>
        </w:rPr>
      </w:pPr>
      <w:r w:rsidRPr="00694E3E">
        <w:rPr>
          <w:rFonts w:asciiTheme="majorBidi" w:hAnsiTheme="majorBidi" w:cstheme="majorBidi"/>
          <w:b/>
          <w:bCs/>
          <w:sz w:val="28"/>
          <w:szCs w:val="28"/>
        </w:rPr>
        <w:t>Definition:</w:t>
      </w:r>
    </w:p>
    <w:p w:rsidR="00694E3E" w:rsidRPr="00694E3E" w:rsidRDefault="00694E3E" w:rsidP="00694E3E">
      <w:pPr>
        <w:numPr>
          <w:ilvl w:val="0"/>
          <w:numId w:val="3"/>
        </w:numPr>
        <w:rPr>
          <w:rFonts w:asciiTheme="majorBidi" w:hAnsiTheme="majorBidi" w:cstheme="majorBidi"/>
          <w:sz w:val="28"/>
          <w:szCs w:val="28"/>
        </w:rPr>
      </w:pPr>
      <w:r w:rsidRPr="00694E3E">
        <w:rPr>
          <w:rFonts w:asciiTheme="majorBidi" w:hAnsiTheme="majorBidi" w:cstheme="majorBidi"/>
          <w:sz w:val="28"/>
          <w:szCs w:val="28"/>
        </w:rPr>
        <w:t>An asset is anything of monetary value that an individual or organization owns. It's a resource with economic value that can generate future benefits.</w:t>
      </w:r>
    </w:p>
    <w:p w:rsidR="00694E3E" w:rsidRPr="00694E3E" w:rsidRDefault="00694E3E" w:rsidP="00694E3E">
      <w:pPr>
        <w:rPr>
          <w:rFonts w:asciiTheme="majorBidi" w:hAnsiTheme="majorBidi" w:cstheme="majorBidi"/>
          <w:sz w:val="28"/>
          <w:szCs w:val="28"/>
        </w:rPr>
      </w:pPr>
      <w:r w:rsidRPr="00694E3E">
        <w:rPr>
          <w:rFonts w:asciiTheme="majorBidi" w:hAnsiTheme="majorBidi" w:cstheme="majorBidi"/>
          <w:b/>
          <w:bCs/>
          <w:sz w:val="28"/>
          <w:szCs w:val="28"/>
        </w:rPr>
        <w:t>How Assets Work:</w:t>
      </w:r>
    </w:p>
    <w:p w:rsidR="00694E3E" w:rsidRPr="00694E3E" w:rsidRDefault="00694E3E" w:rsidP="00694E3E">
      <w:pPr>
        <w:numPr>
          <w:ilvl w:val="0"/>
          <w:numId w:val="4"/>
        </w:numPr>
        <w:rPr>
          <w:rFonts w:asciiTheme="majorBidi" w:hAnsiTheme="majorBidi" w:cstheme="majorBidi"/>
          <w:sz w:val="28"/>
          <w:szCs w:val="28"/>
        </w:rPr>
      </w:pPr>
      <w:r w:rsidRPr="00694E3E">
        <w:rPr>
          <w:rFonts w:asciiTheme="majorBidi" w:hAnsiTheme="majorBidi" w:cstheme="majorBidi"/>
          <w:sz w:val="28"/>
          <w:szCs w:val="28"/>
        </w:rPr>
        <w:t xml:space="preserve">Assets contribute to wealth creation. They can: </w:t>
      </w:r>
    </w:p>
    <w:p w:rsidR="00694E3E" w:rsidRPr="00694E3E" w:rsidRDefault="00694E3E" w:rsidP="00694E3E">
      <w:pPr>
        <w:numPr>
          <w:ilvl w:val="1"/>
          <w:numId w:val="4"/>
        </w:numPr>
        <w:rPr>
          <w:rFonts w:asciiTheme="majorBidi" w:hAnsiTheme="majorBidi" w:cstheme="majorBidi"/>
          <w:sz w:val="28"/>
          <w:szCs w:val="28"/>
        </w:rPr>
      </w:pPr>
      <w:r w:rsidRPr="00694E3E">
        <w:rPr>
          <w:rFonts w:asciiTheme="majorBidi" w:hAnsiTheme="majorBidi" w:cstheme="majorBidi"/>
          <w:sz w:val="28"/>
          <w:szCs w:val="28"/>
        </w:rPr>
        <w:t>Generate income (e.g., rental property).</w:t>
      </w:r>
    </w:p>
    <w:p w:rsidR="00694E3E" w:rsidRPr="00694E3E" w:rsidRDefault="00694E3E" w:rsidP="00694E3E">
      <w:pPr>
        <w:numPr>
          <w:ilvl w:val="1"/>
          <w:numId w:val="4"/>
        </w:numPr>
        <w:rPr>
          <w:rFonts w:asciiTheme="majorBidi" w:hAnsiTheme="majorBidi" w:cstheme="majorBidi"/>
          <w:sz w:val="28"/>
          <w:szCs w:val="28"/>
        </w:rPr>
      </w:pPr>
      <w:r w:rsidRPr="00694E3E">
        <w:rPr>
          <w:rFonts w:asciiTheme="majorBidi" w:hAnsiTheme="majorBidi" w:cstheme="majorBidi"/>
          <w:sz w:val="28"/>
          <w:szCs w:val="28"/>
        </w:rPr>
        <w:t>Appreciate in value (e.g., real estate, stocks).</w:t>
      </w:r>
    </w:p>
    <w:p w:rsidR="00694E3E" w:rsidRPr="00694E3E" w:rsidRDefault="00694E3E" w:rsidP="00694E3E">
      <w:pPr>
        <w:numPr>
          <w:ilvl w:val="1"/>
          <w:numId w:val="4"/>
        </w:numPr>
        <w:rPr>
          <w:rFonts w:asciiTheme="majorBidi" w:hAnsiTheme="majorBidi" w:cstheme="majorBidi"/>
          <w:sz w:val="28"/>
          <w:szCs w:val="28"/>
        </w:rPr>
      </w:pPr>
      <w:r w:rsidRPr="00694E3E">
        <w:rPr>
          <w:rFonts w:asciiTheme="majorBidi" w:hAnsiTheme="majorBidi" w:cstheme="majorBidi"/>
          <w:sz w:val="28"/>
          <w:szCs w:val="28"/>
        </w:rPr>
        <w:t>Facilitate operations (e.g., machinery, equipment).</w:t>
      </w:r>
    </w:p>
    <w:p w:rsidR="00694E3E" w:rsidRPr="00694E3E" w:rsidRDefault="00694E3E" w:rsidP="00694E3E">
      <w:pPr>
        <w:numPr>
          <w:ilvl w:val="1"/>
          <w:numId w:val="4"/>
        </w:numPr>
        <w:rPr>
          <w:rFonts w:asciiTheme="majorBidi" w:hAnsiTheme="majorBidi" w:cstheme="majorBidi"/>
          <w:sz w:val="28"/>
          <w:szCs w:val="28"/>
        </w:rPr>
      </w:pPr>
      <w:r w:rsidRPr="00694E3E">
        <w:rPr>
          <w:rFonts w:asciiTheme="majorBidi" w:hAnsiTheme="majorBidi" w:cstheme="majorBidi"/>
          <w:sz w:val="28"/>
          <w:szCs w:val="28"/>
        </w:rPr>
        <w:t>Provide liquidity (e.g., cash).</w:t>
      </w:r>
    </w:p>
    <w:p w:rsidR="00694E3E" w:rsidRPr="00694E3E" w:rsidRDefault="00694E3E" w:rsidP="00694E3E">
      <w:pPr>
        <w:rPr>
          <w:rFonts w:asciiTheme="majorBidi" w:hAnsiTheme="majorBidi" w:cstheme="majorBidi"/>
          <w:sz w:val="28"/>
          <w:szCs w:val="28"/>
        </w:rPr>
      </w:pPr>
      <w:r w:rsidRPr="00694E3E">
        <w:rPr>
          <w:rFonts w:asciiTheme="majorBidi" w:hAnsiTheme="majorBidi" w:cstheme="majorBidi"/>
          <w:b/>
          <w:bCs/>
          <w:sz w:val="28"/>
          <w:szCs w:val="28"/>
        </w:rPr>
        <w:t>Importance of Assets:</w:t>
      </w:r>
    </w:p>
    <w:p w:rsidR="00694E3E" w:rsidRPr="00694E3E" w:rsidRDefault="00694E3E" w:rsidP="00694E3E">
      <w:pPr>
        <w:numPr>
          <w:ilvl w:val="0"/>
          <w:numId w:val="5"/>
        </w:numPr>
        <w:rPr>
          <w:rFonts w:asciiTheme="majorBidi" w:hAnsiTheme="majorBidi" w:cstheme="majorBidi"/>
          <w:sz w:val="28"/>
          <w:szCs w:val="28"/>
        </w:rPr>
      </w:pPr>
      <w:r w:rsidRPr="00694E3E">
        <w:rPr>
          <w:rFonts w:asciiTheme="majorBidi" w:hAnsiTheme="majorBidi" w:cstheme="majorBidi"/>
          <w:b/>
          <w:bCs/>
          <w:sz w:val="28"/>
          <w:szCs w:val="28"/>
        </w:rPr>
        <w:t>Financial Health:</w:t>
      </w:r>
      <w:r w:rsidRPr="00694E3E">
        <w:rPr>
          <w:rFonts w:asciiTheme="majorBidi" w:hAnsiTheme="majorBidi" w:cstheme="majorBidi"/>
          <w:sz w:val="28"/>
          <w:szCs w:val="28"/>
        </w:rPr>
        <w:t xml:space="preserve"> </w:t>
      </w:r>
    </w:p>
    <w:p w:rsidR="00694E3E" w:rsidRPr="00694E3E" w:rsidRDefault="00694E3E" w:rsidP="00694E3E">
      <w:pPr>
        <w:numPr>
          <w:ilvl w:val="1"/>
          <w:numId w:val="5"/>
        </w:numPr>
        <w:rPr>
          <w:rFonts w:asciiTheme="majorBidi" w:hAnsiTheme="majorBidi" w:cstheme="majorBidi"/>
          <w:sz w:val="28"/>
          <w:szCs w:val="28"/>
        </w:rPr>
      </w:pPr>
      <w:r w:rsidRPr="00694E3E">
        <w:rPr>
          <w:rFonts w:asciiTheme="majorBidi" w:hAnsiTheme="majorBidi" w:cstheme="majorBidi"/>
          <w:sz w:val="28"/>
          <w:szCs w:val="28"/>
        </w:rPr>
        <w:lastRenderedPageBreak/>
        <w:t>Assets are crucial for determining an individual's or a business's net worth.</w:t>
      </w:r>
    </w:p>
    <w:p w:rsidR="00694E3E" w:rsidRPr="00694E3E" w:rsidRDefault="00694E3E" w:rsidP="00694E3E">
      <w:pPr>
        <w:numPr>
          <w:ilvl w:val="1"/>
          <w:numId w:val="5"/>
        </w:numPr>
        <w:rPr>
          <w:rFonts w:asciiTheme="majorBidi" w:hAnsiTheme="majorBidi" w:cstheme="majorBidi"/>
          <w:sz w:val="28"/>
          <w:szCs w:val="28"/>
        </w:rPr>
      </w:pPr>
      <w:r w:rsidRPr="00694E3E">
        <w:rPr>
          <w:rFonts w:asciiTheme="majorBidi" w:hAnsiTheme="majorBidi" w:cstheme="majorBidi"/>
          <w:sz w:val="28"/>
          <w:szCs w:val="28"/>
        </w:rPr>
        <w:t>They provide a measure of financial stability and strength.</w:t>
      </w:r>
    </w:p>
    <w:p w:rsidR="00694E3E" w:rsidRPr="00694E3E" w:rsidRDefault="00694E3E" w:rsidP="00694E3E">
      <w:pPr>
        <w:numPr>
          <w:ilvl w:val="0"/>
          <w:numId w:val="5"/>
        </w:numPr>
        <w:rPr>
          <w:rFonts w:asciiTheme="majorBidi" w:hAnsiTheme="majorBidi" w:cstheme="majorBidi"/>
          <w:sz w:val="28"/>
          <w:szCs w:val="28"/>
        </w:rPr>
      </w:pPr>
      <w:r w:rsidRPr="00694E3E">
        <w:rPr>
          <w:rFonts w:asciiTheme="majorBidi" w:hAnsiTheme="majorBidi" w:cstheme="majorBidi"/>
          <w:b/>
          <w:bCs/>
          <w:sz w:val="28"/>
          <w:szCs w:val="28"/>
        </w:rPr>
        <w:t>Decision-Making:</w:t>
      </w:r>
      <w:r w:rsidRPr="00694E3E">
        <w:rPr>
          <w:rFonts w:asciiTheme="majorBidi" w:hAnsiTheme="majorBidi" w:cstheme="majorBidi"/>
          <w:sz w:val="28"/>
          <w:szCs w:val="28"/>
        </w:rPr>
        <w:t xml:space="preserve"> </w:t>
      </w:r>
    </w:p>
    <w:p w:rsidR="00694E3E" w:rsidRPr="00694E3E" w:rsidRDefault="00694E3E" w:rsidP="00694E3E">
      <w:pPr>
        <w:numPr>
          <w:ilvl w:val="1"/>
          <w:numId w:val="5"/>
        </w:numPr>
        <w:rPr>
          <w:rFonts w:asciiTheme="majorBidi" w:hAnsiTheme="majorBidi" w:cstheme="majorBidi"/>
          <w:sz w:val="28"/>
          <w:szCs w:val="28"/>
        </w:rPr>
      </w:pPr>
      <w:r w:rsidRPr="00694E3E">
        <w:rPr>
          <w:rFonts w:asciiTheme="majorBidi" w:hAnsiTheme="majorBidi" w:cstheme="majorBidi"/>
          <w:sz w:val="28"/>
          <w:szCs w:val="28"/>
        </w:rPr>
        <w:t>Understanding assets helps in making informed financial decisions, such as budgeting, investing, and borrowing.</w:t>
      </w:r>
    </w:p>
    <w:p w:rsidR="00694E3E" w:rsidRPr="00694E3E" w:rsidRDefault="00694E3E" w:rsidP="00694E3E">
      <w:pPr>
        <w:numPr>
          <w:ilvl w:val="0"/>
          <w:numId w:val="5"/>
        </w:numPr>
        <w:rPr>
          <w:rFonts w:asciiTheme="majorBidi" w:hAnsiTheme="majorBidi" w:cstheme="majorBidi"/>
          <w:sz w:val="28"/>
          <w:szCs w:val="28"/>
        </w:rPr>
      </w:pPr>
      <w:r w:rsidRPr="00694E3E">
        <w:rPr>
          <w:rFonts w:asciiTheme="majorBidi" w:hAnsiTheme="majorBidi" w:cstheme="majorBidi"/>
          <w:b/>
          <w:bCs/>
          <w:sz w:val="28"/>
          <w:szCs w:val="28"/>
        </w:rPr>
        <w:t>Business Operations:</w:t>
      </w:r>
      <w:r w:rsidRPr="00694E3E">
        <w:rPr>
          <w:rFonts w:asciiTheme="majorBidi" w:hAnsiTheme="majorBidi" w:cstheme="majorBidi"/>
          <w:sz w:val="28"/>
          <w:szCs w:val="28"/>
        </w:rPr>
        <w:t xml:space="preserve"> </w:t>
      </w:r>
    </w:p>
    <w:p w:rsidR="00694E3E" w:rsidRPr="00694E3E" w:rsidRDefault="00694E3E" w:rsidP="00694E3E">
      <w:pPr>
        <w:numPr>
          <w:ilvl w:val="1"/>
          <w:numId w:val="5"/>
        </w:numPr>
        <w:rPr>
          <w:rFonts w:asciiTheme="majorBidi" w:hAnsiTheme="majorBidi" w:cstheme="majorBidi"/>
          <w:sz w:val="28"/>
          <w:szCs w:val="28"/>
        </w:rPr>
      </w:pPr>
      <w:r w:rsidRPr="00694E3E">
        <w:rPr>
          <w:rFonts w:asciiTheme="majorBidi" w:hAnsiTheme="majorBidi" w:cstheme="majorBidi"/>
          <w:sz w:val="28"/>
          <w:szCs w:val="28"/>
        </w:rPr>
        <w:t>For businesses, assets are essential for day-to-day operations and long-term growth.</w:t>
      </w:r>
    </w:p>
    <w:p w:rsidR="00694E3E" w:rsidRPr="00694E3E" w:rsidRDefault="00694E3E" w:rsidP="00694E3E">
      <w:pPr>
        <w:numPr>
          <w:ilvl w:val="1"/>
          <w:numId w:val="5"/>
        </w:numPr>
        <w:rPr>
          <w:rFonts w:asciiTheme="majorBidi" w:hAnsiTheme="majorBidi" w:cstheme="majorBidi"/>
          <w:sz w:val="28"/>
          <w:szCs w:val="28"/>
        </w:rPr>
      </w:pPr>
      <w:r w:rsidRPr="00694E3E">
        <w:rPr>
          <w:rFonts w:asciiTheme="majorBidi" w:hAnsiTheme="majorBidi" w:cstheme="majorBidi"/>
          <w:sz w:val="28"/>
          <w:szCs w:val="28"/>
        </w:rPr>
        <w:t>They serve as collateral for loans and contribute to a company's overall value.</w:t>
      </w:r>
    </w:p>
    <w:p w:rsidR="00694E3E" w:rsidRPr="00694E3E" w:rsidRDefault="00694E3E" w:rsidP="00694E3E">
      <w:pPr>
        <w:rPr>
          <w:rFonts w:asciiTheme="majorBidi" w:hAnsiTheme="majorBidi" w:cstheme="majorBidi"/>
          <w:sz w:val="28"/>
          <w:szCs w:val="28"/>
        </w:rPr>
      </w:pPr>
      <w:r w:rsidRPr="00694E3E">
        <w:rPr>
          <w:rFonts w:asciiTheme="majorBidi" w:hAnsiTheme="majorBidi" w:cstheme="majorBidi"/>
          <w:sz w:val="28"/>
          <w:szCs w:val="28"/>
        </w:rPr>
        <w:t>Understanding assets is fundamental in both personal and business finance. Here's a breakdown of their definition, how they work, their importance, and the different types:</w:t>
      </w:r>
    </w:p>
    <w:p w:rsidR="00694E3E" w:rsidRPr="00694E3E" w:rsidRDefault="00694E3E" w:rsidP="00694E3E">
      <w:pPr>
        <w:rPr>
          <w:rFonts w:asciiTheme="majorBidi" w:hAnsiTheme="majorBidi" w:cstheme="majorBidi"/>
          <w:sz w:val="28"/>
          <w:szCs w:val="28"/>
        </w:rPr>
      </w:pPr>
      <w:r w:rsidRPr="00694E3E">
        <w:rPr>
          <w:rFonts w:asciiTheme="majorBidi" w:hAnsiTheme="majorBidi" w:cstheme="majorBidi"/>
          <w:b/>
          <w:bCs/>
          <w:sz w:val="28"/>
          <w:szCs w:val="28"/>
        </w:rPr>
        <w:t>Definition:</w:t>
      </w:r>
    </w:p>
    <w:p w:rsidR="00694E3E" w:rsidRPr="00694E3E" w:rsidRDefault="00694E3E" w:rsidP="00694E3E">
      <w:pPr>
        <w:numPr>
          <w:ilvl w:val="0"/>
          <w:numId w:val="10"/>
        </w:numPr>
        <w:rPr>
          <w:rFonts w:asciiTheme="majorBidi" w:hAnsiTheme="majorBidi" w:cstheme="majorBidi"/>
          <w:sz w:val="28"/>
          <w:szCs w:val="28"/>
        </w:rPr>
      </w:pPr>
      <w:r w:rsidRPr="00694E3E">
        <w:rPr>
          <w:rFonts w:asciiTheme="majorBidi" w:hAnsiTheme="majorBidi" w:cstheme="majorBidi"/>
          <w:sz w:val="28"/>
          <w:szCs w:val="28"/>
        </w:rPr>
        <w:t>An asset is anything of monetary value that an individual or organization owns. It's a resource with economic value that can generate future benefits.</w:t>
      </w:r>
    </w:p>
    <w:p w:rsidR="00694E3E" w:rsidRPr="00694E3E" w:rsidRDefault="00694E3E" w:rsidP="00694E3E">
      <w:pPr>
        <w:rPr>
          <w:rFonts w:asciiTheme="majorBidi" w:hAnsiTheme="majorBidi" w:cstheme="majorBidi"/>
          <w:sz w:val="28"/>
          <w:szCs w:val="28"/>
        </w:rPr>
      </w:pPr>
      <w:r w:rsidRPr="00694E3E">
        <w:rPr>
          <w:rFonts w:asciiTheme="majorBidi" w:hAnsiTheme="majorBidi" w:cstheme="majorBidi"/>
          <w:b/>
          <w:bCs/>
          <w:sz w:val="28"/>
          <w:szCs w:val="28"/>
        </w:rPr>
        <w:t>How Assets Work:</w:t>
      </w:r>
    </w:p>
    <w:p w:rsidR="00694E3E" w:rsidRPr="00694E3E" w:rsidRDefault="00694E3E" w:rsidP="00694E3E">
      <w:pPr>
        <w:numPr>
          <w:ilvl w:val="0"/>
          <w:numId w:val="11"/>
        </w:numPr>
        <w:rPr>
          <w:rFonts w:asciiTheme="majorBidi" w:hAnsiTheme="majorBidi" w:cstheme="majorBidi"/>
          <w:sz w:val="28"/>
          <w:szCs w:val="28"/>
        </w:rPr>
      </w:pPr>
      <w:r w:rsidRPr="00694E3E">
        <w:rPr>
          <w:rFonts w:asciiTheme="majorBidi" w:hAnsiTheme="majorBidi" w:cstheme="majorBidi"/>
          <w:sz w:val="28"/>
          <w:szCs w:val="28"/>
        </w:rPr>
        <w:t xml:space="preserve">Assets contribute to wealth creation. They can: </w:t>
      </w:r>
    </w:p>
    <w:p w:rsidR="00694E3E" w:rsidRPr="00694E3E" w:rsidRDefault="00694E3E" w:rsidP="00694E3E">
      <w:pPr>
        <w:numPr>
          <w:ilvl w:val="1"/>
          <w:numId w:val="11"/>
        </w:numPr>
        <w:rPr>
          <w:rFonts w:asciiTheme="majorBidi" w:hAnsiTheme="majorBidi" w:cstheme="majorBidi"/>
          <w:sz w:val="28"/>
          <w:szCs w:val="28"/>
        </w:rPr>
      </w:pPr>
      <w:r w:rsidRPr="00694E3E">
        <w:rPr>
          <w:rFonts w:asciiTheme="majorBidi" w:hAnsiTheme="majorBidi" w:cstheme="majorBidi"/>
          <w:sz w:val="28"/>
          <w:szCs w:val="28"/>
        </w:rPr>
        <w:t>Generate income (e.g., rental property).</w:t>
      </w:r>
    </w:p>
    <w:p w:rsidR="00694E3E" w:rsidRPr="00694E3E" w:rsidRDefault="00694E3E" w:rsidP="00694E3E">
      <w:pPr>
        <w:numPr>
          <w:ilvl w:val="1"/>
          <w:numId w:val="11"/>
        </w:numPr>
        <w:rPr>
          <w:rFonts w:asciiTheme="majorBidi" w:hAnsiTheme="majorBidi" w:cstheme="majorBidi"/>
          <w:sz w:val="28"/>
          <w:szCs w:val="28"/>
        </w:rPr>
      </w:pPr>
      <w:r w:rsidRPr="00694E3E">
        <w:rPr>
          <w:rFonts w:asciiTheme="majorBidi" w:hAnsiTheme="majorBidi" w:cstheme="majorBidi"/>
          <w:sz w:val="28"/>
          <w:szCs w:val="28"/>
        </w:rPr>
        <w:t>Appreciate in value (e.g., real estate, stocks).</w:t>
      </w:r>
    </w:p>
    <w:p w:rsidR="00694E3E" w:rsidRPr="00694E3E" w:rsidRDefault="00694E3E" w:rsidP="00694E3E">
      <w:pPr>
        <w:numPr>
          <w:ilvl w:val="1"/>
          <w:numId w:val="11"/>
        </w:numPr>
        <w:rPr>
          <w:rFonts w:asciiTheme="majorBidi" w:hAnsiTheme="majorBidi" w:cstheme="majorBidi"/>
          <w:sz w:val="28"/>
          <w:szCs w:val="28"/>
        </w:rPr>
      </w:pPr>
      <w:r w:rsidRPr="00694E3E">
        <w:rPr>
          <w:rFonts w:asciiTheme="majorBidi" w:hAnsiTheme="majorBidi" w:cstheme="majorBidi"/>
          <w:sz w:val="28"/>
          <w:szCs w:val="28"/>
        </w:rPr>
        <w:t>Facilitate operations (e.g., machinery, equipment).</w:t>
      </w:r>
    </w:p>
    <w:p w:rsidR="00694E3E" w:rsidRPr="00694E3E" w:rsidRDefault="00694E3E" w:rsidP="00694E3E">
      <w:pPr>
        <w:numPr>
          <w:ilvl w:val="1"/>
          <w:numId w:val="11"/>
        </w:numPr>
        <w:rPr>
          <w:rFonts w:asciiTheme="majorBidi" w:hAnsiTheme="majorBidi" w:cstheme="majorBidi"/>
          <w:sz w:val="28"/>
          <w:szCs w:val="28"/>
        </w:rPr>
      </w:pPr>
      <w:r w:rsidRPr="00694E3E">
        <w:rPr>
          <w:rFonts w:asciiTheme="majorBidi" w:hAnsiTheme="majorBidi" w:cstheme="majorBidi"/>
          <w:sz w:val="28"/>
          <w:szCs w:val="28"/>
        </w:rPr>
        <w:t>Provide liquidity (e.g., cash).</w:t>
      </w:r>
    </w:p>
    <w:p w:rsidR="00694E3E" w:rsidRPr="00694E3E" w:rsidRDefault="00694E3E" w:rsidP="00694E3E">
      <w:pPr>
        <w:rPr>
          <w:rFonts w:asciiTheme="majorBidi" w:hAnsiTheme="majorBidi" w:cstheme="majorBidi"/>
          <w:sz w:val="28"/>
          <w:szCs w:val="28"/>
        </w:rPr>
      </w:pPr>
      <w:r w:rsidRPr="00694E3E">
        <w:rPr>
          <w:rFonts w:asciiTheme="majorBidi" w:hAnsiTheme="majorBidi" w:cstheme="majorBidi"/>
          <w:b/>
          <w:bCs/>
          <w:sz w:val="28"/>
          <w:szCs w:val="28"/>
        </w:rPr>
        <w:t>Importance of Assets:</w:t>
      </w:r>
    </w:p>
    <w:p w:rsidR="00694E3E" w:rsidRPr="00694E3E" w:rsidRDefault="00694E3E" w:rsidP="00694E3E">
      <w:pPr>
        <w:numPr>
          <w:ilvl w:val="0"/>
          <w:numId w:val="12"/>
        </w:numPr>
        <w:rPr>
          <w:rFonts w:asciiTheme="majorBidi" w:hAnsiTheme="majorBidi" w:cstheme="majorBidi"/>
          <w:sz w:val="28"/>
          <w:szCs w:val="28"/>
        </w:rPr>
      </w:pPr>
      <w:r w:rsidRPr="00694E3E">
        <w:rPr>
          <w:rFonts w:asciiTheme="majorBidi" w:hAnsiTheme="majorBidi" w:cstheme="majorBidi"/>
          <w:b/>
          <w:bCs/>
          <w:sz w:val="28"/>
          <w:szCs w:val="28"/>
        </w:rPr>
        <w:t>Financial Health:</w:t>
      </w:r>
      <w:r w:rsidRPr="00694E3E">
        <w:rPr>
          <w:rFonts w:asciiTheme="majorBidi" w:hAnsiTheme="majorBidi" w:cstheme="majorBidi"/>
          <w:sz w:val="28"/>
          <w:szCs w:val="28"/>
        </w:rPr>
        <w:t xml:space="preserve"> </w:t>
      </w:r>
    </w:p>
    <w:p w:rsidR="00694E3E" w:rsidRPr="00694E3E" w:rsidRDefault="00694E3E" w:rsidP="00694E3E">
      <w:pPr>
        <w:numPr>
          <w:ilvl w:val="1"/>
          <w:numId w:val="12"/>
        </w:numPr>
        <w:rPr>
          <w:rFonts w:asciiTheme="majorBidi" w:hAnsiTheme="majorBidi" w:cstheme="majorBidi"/>
          <w:sz w:val="28"/>
          <w:szCs w:val="28"/>
        </w:rPr>
      </w:pPr>
      <w:r w:rsidRPr="00694E3E">
        <w:rPr>
          <w:rFonts w:asciiTheme="majorBidi" w:hAnsiTheme="majorBidi" w:cstheme="majorBidi"/>
          <w:sz w:val="28"/>
          <w:szCs w:val="28"/>
        </w:rPr>
        <w:t>Assets are crucial for determining an individual's or a business's net worth.</w:t>
      </w:r>
    </w:p>
    <w:p w:rsidR="00694E3E" w:rsidRPr="00694E3E" w:rsidRDefault="00694E3E" w:rsidP="00694E3E">
      <w:pPr>
        <w:numPr>
          <w:ilvl w:val="1"/>
          <w:numId w:val="12"/>
        </w:numPr>
        <w:rPr>
          <w:rFonts w:asciiTheme="majorBidi" w:hAnsiTheme="majorBidi" w:cstheme="majorBidi"/>
          <w:sz w:val="28"/>
          <w:szCs w:val="28"/>
        </w:rPr>
      </w:pPr>
      <w:r w:rsidRPr="00694E3E">
        <w:rPr>
          <w:rFonts w:asciiTheme="majorBidi" w:hAnsiTheme="majorBidi" w:cstheme="majorBidi"/>
          <w:sz w:val="28"/>
          <w:szCs w:val="28"/>
        </w:rPr>
        <w:t>They provide a measure of financial stability and strength.</w:t>
      </w:r>
    </w:p>
    <w:p w:rsidR="00694E3E" w:rsidRPr="00694E3E" w:rsidRDefault="00694E3E" w:rsidP="00694E3E">
      <w:pPr>
        <w:numPr>
          <w:ilvl w:val="0"/>
          <w:numId w:val="12"/>
        </w:numPr>
        <w:rPr>
          <w:rFonts w:asciiTheme="majorBidi" w:hAnsiTheme="majorBidi" w:cstheme="majorBidi"/>
          <w:sz w:val="28"/>
          <w:szCs w:val="28"/>
        </w:rPr>
      </w:pPr>
      <w:r w:rsidRPr="00694E3E">
        <w:rPr>
          <w:rFonts w:asciiTheme="majorBidi" w:hAnsiTheme="majorBidi" w:cstheme="majorBidi"/>
          <w:b/>
          <w:bCs/>
          <w:sz w:val="28"/>
          <w:szCs w:val="28"/>
        </w:rPr>
        <w:t>Decision-Making:</w:t>
      </w:r>
      <w:r w:rsidRPr="00694E3E">
        <w:rPr>
          <w:rFonts w:asciiTheme="majorBidi" w:hAnsiTheme="majorBidi" w:cstheme="majorBidi"/>
          <w:sz w:val="28"/>
          <w:szCs w:val="28"/>
        </w:rPr>
        <w:t xml:space="preserve"> </w:t>
      </w:r>
    </w:p>
    <w:p w:rsidR="00694E3E" w:rsidRPr="00694E3E" w:rsidRDefault="00694E3E" w:rsidP="00694E3E">
      <w:pPr>
        <w:numPr>
          <w:ilvl w:val="1"/>
          <w:numId w:val="12"/>
        </w:numPr>
        <w:rPr>
          <w:rFonts w:asciiTheme="majorBidi" w:hAnsiTheme="majorBidi" w:cstheme="majorBidi"/>
          <w:sz w:val="28"/>
          <w:szCs w:val="28"/>
        </w:rPr>
      </w:pPr>
      <w:r w:rsidRPr="00694E3E">
        <w:rPr>
          <w:rFonts w:asciiTheme="majorBidi" w:hAnsiTheme="majorBidi" w:cstheme="majorBidi"/>
          <w:sz w:val="28"/>
          <w:szCs w:val="28"/>
        </w:rPr>
        <w:lastRenderedPageBreak/>
        <w:t>Understanding assets helps in making informed financial decisions, such as budgeting, investing, and borrowing.</w:t>
      </w:r>
    </w:p>
    <w:p w:rsidR="00694E3E" w:rsidRPr="00694E3E" w:rsidRDefault="00694E3E" w:rsidP="00694E3E">
      <w:pPr>
        <w:numPr>
          <w:ilvl w:val="0"/>
          <w:numId w:val="12"/>
        </w:numPr>
        <w:rPr>
          <w:rFonts w:asciiTheme="majorBidi" w:hAnsiTheme="majorBidi" w:cstheme="majorBidi"/>
          <w:sz w:val="28"/>
          <w:szCs w:val="28"/>
        </w:rPr>
      </w:pPr>
      <w:r w:rsidRPr="00694E3E">
        <w:rPr>
          <w:rFonts w:asciiTheme="majorBidi" w:hAnsiTheme="majorBidi" w:cstheme="majorBidi"/>
          <w:b/>
          <w:bCs/>
          <w:sz w:val="28"/>
          <w:szCs w:val="28"/>
        </w:rPr>
        <w:t>Business Operations:</w:t>
      </w:r>
      <w:r w:rsidRPr="00694E3E">
        <w:rPr>
          <w:rFonts w:asciiTheme="majorBidi" w:hAnsiTheme="majorBidi" w:cstheme="majorBidi"/>
          <w:sz w:val="28"/>
          <w:szCs w:val="28"/>
        </w:rPr>
        <w:t xml:space="preserve"> </w:t>
      </w:r>
    </w:p>
    <w:p w:rsidR="00694E3E" w:rsidRPr="00694E3E" w:rsidRDefault="00694E3E" w:rsidP="00694E3E">
      <w:pPr>
        <w:numPr>
          <w:ilvl w:val="1"/>
          <w:numId w:val="12"/>
        </w:numPr>
        <w:rPr>
          <w:rFonts w:asciiTheme="majorBidi" w:hAnsiTheme="majorBidi" w:cstheme="majorBidi"/>
          <w:sz w:val="28"/>
          <w:szCs w:val="28"/>
        </w:rPr>
      </w:pPr>
      <w:r w:rsidRPr="00694E3E">
        <w:rPr>
          <w:rFonts w:asciiTheme="majorBidi" w:hAnsiTheme="majorBidi" w:cstheme="majorBidi"/>
          <w:sz w:val="28"/>
          <w:szCs w:val="28"/>
        </w:rPr>
        <w:t>For businesses, assets are essential for day-to-day operations and long-term growth.</w:t>
      </w:r>
    </w:p>
    <w:p w:rsidR="00694E3E" w:rsidRPr="00694E3E" w:rsidRDefault="00694E3E" w:rsidP="00694E3E">
      <w:pPr>
        <w:numPr>
          <w:ilvl w:val="1"/>
          <w:numId w:val="12"/>
        </w:numPr>
        <w:rPr>
          <w:rFonts w:asciiTheme="majorBidi" w:hAnsiTheme="majorBidi" w:cstheme="majorBidi"/>
          <w:sz w:val="28"/>
          <w:szCs w:val="28"/>
        </w:rPr>
      </w:pPr>
      <w:r w:rsidRPr="00694E3E">
        <w:rPr>
          <w:rFonts w:asciiTheme="majorBidi" w:hAnsiTheme="majorBidi" w:cstheme="majorBidi"/>
          <w:sz w:val="28"/>
          <w:szCs w:val="28"/>
        </w:rPr>
        <w:t>They serve as collateral for loans and contribute to a company's overall value.</w:t>
      </w:r>
    </w:p>
    <w:p w:rsidR="00694E3E" w:rsidRPr="00694E3E" w:rsidRDefault="00694E3E" w:rsidP="00694E3E">
      <w:pPr>
        <w:rPr>
          <w:rFonts w:asciiTheme="majorBidi" w:hAnsiTheme="majorBidi" w:cstheme="majorBidi"/>
          <w:sz w:val="28"/>
          <w:szCs w:val="28"/>
        </w:rPr>
      </w:pPr>
      <w:r w:rsidRPr="00694E3E">
        <w:rPr>
          <w:rFonts w:asciiTheme="majorBidi" w:hAnsiTheme="majorBidi" w:cstheme="majorBidi"/>
          <w:b/>
          <w:bCs/>
          <w:sz w:val="28"/>
          <w:szCs w:val="28"/>
        </w:rPr>
        <w:t>Types of Assets:</w:t>
      </w:r>
    </w:p>
    <w:p w:rsidR="00694E3E" w:rsidRPr="00694E3E" w:rsidRDefault="00694E3E" w:rsidP="00694E3E">
      <w:pPr>
        <w:rPr>
          <w:rFonts w:asciiTheme="majorBidi" w:hAnsiTheme="majorBidi" w:cstheme="majorBidi"/>
          <w:sz w:val="28"/>
          <w:szCs w:val="28"/>
        </w:rPr>
      </w:pPr>
      <w:r w:rsidRPr="00694E3E">
        <w:rPr>
          <w:rFonts w:asciiTheme="majorBidi" w:hAnsiTheme="majorBidi" w:cstheme="majorBidi"/>
          <w:sz w:val="28"/>
          <w:szCs w:val="28"/>
        </w:rPr>
        <w:t>Assets are broadly categorized into:</w:t>
      </w:r>
    </w:p>
    <w:p w:rsidR="004E2FED" w:rsidRPr="00F9036E" w:rsidRDefault="004E2FED" w:rsidP="00B8755C">
      <w:pPr>
        <w:rPr>
          <w:rFonts w:asciiTheme="majorBidi" w:hAnsiTheme="majorBidi" w:cstheme="majorBidi"/>
          <w:sz w:val="28"/>
          <w:szCs w:val="28"/>
        </w:rPr>
      </w:pPr>
    </w:p>
    <w:p w:rsidR="00694E3E" w:rsidRPr="00694E3E" w:rsidRDefault="00694E3E" w:rsidP="00694E3E">
      <w:pPr>
        <w:rPr>
          <w:rFonts w:asciiTheme="majorBidi" w:hAnsiTheme="majorBidi" w:cstheme="majorBidi"/>
          <w:sz w:val="28"/>
          <w:szCs w:val="28"/>
        </w:rPr>
      </w:pPr>
      <w:r w:rsidRPr="00694E3E">
        <w:rPr>
          <w:rFonts w:asciiTheme="majorBidi" w:hAnsiTheme="majorBidi" w:cstheme="majorBidi"/>
          <w:b/>
          <w:bCs/>
          <w:sz w:val="28"/>
          <w:szCs w:val="28"/>
        </w:rPr>
        <w:t>1. Tangible Assets:</w:t>
      </w:r>
    </w:p>
    <w:p w:rsidR="00694E3E" w:rsidRPr="00694E3E" w:rsidRDefault="00694E3E" w:rsidP="00694E3E">
      <w:pPr>
        <w:numPr>
          <w:ilvl w:val="0"/>
          <w:numId w:val="6"/>
        </w:numPr>
        <w:rPr>
          <w:rFonts w:asciiTheme="majorBidi" w:hAnsiTheme="majorBidi" w:cstheme="majorBidi"/>
          <w:sz w:val="28"/>
          <w:szCs w:val="28"/>
        </w:rPr>
      </w:pPr>
      <w:r w:rsidRPr="00694E3E">
        <w:rPr>
          <w:rFonts w:asciiTheme="majorBidi" w:hAnsiTheme="majorBidi" w:cstheme="majorBidi"/>
          <w:b/>
          <w:bCs/>
          <w:sz w:val="28"/>
          <w:szCs w:val="28"/>
        </w:rPr>
        <w:t>Cash and Cash Equivalents:</w:t>
      </w:r>
      <w:r w:rsidRPr="00694E3E">
        <w:rPr>
          <w:rFonts w:asciiTheme="majorBidi" w:hAnsiTheme="majorBidi" w:cstheme="majorBidi"/>
          <w:sz w:val="28"/>
          <w:szCs w:val="28"/>
        </w:rPr>
        <w:t xml:space="preserve"> </w:t>
      </w:r>
    </w:p>
    <w:p w:rsidR="00694E3E" w:rsidRPr="00694E3E" w:rsidRDefault="00694E3E" w:rsidP="00694E3E">
      <w:pPr>
        <w:numPr>
          <w:ilvl w:val="1"/>
          <w:numId w:val="6"/>
        </w:numPr>
        <w:rPr>
          <w:rFonts w:asciiTheme="majorBidi" w:hAnsiTheme="majorBidi" w:cstheme="majorBidi"/>
          <w:sz w:val="28"/>
          <w:szCs w:val="28"/>
        </w:rPr>
      </w:pPr>
      <w:r w:rsidRPr="00694E3E">
        <w:rPr>
          <w:rFonts w:asciiTheme="majorBidi" w:hAnsiTheme="majorBidi" w:cstheme="majorBidi"/>
          <w:sz w:val="28"/>
          <w:szCs w:val="28"/>
        </w:rPr>
        <w:t>This includes physical currency, checking and savings accounts, and highly liquid investments like treasury bills.</w:t>
      </w:r>
    </w:p>
    <w:p w:rsidR="00694E3E" w:rsidRPr="00694E3E" w:rsidRDefault="00694E3E" w:rsidP="00694E3E">
      <w:pPr>
        <w:numPr>
          <w:ilvl w:val="1"/>
          <w:numId w:val="6"/>
        </w:numPr>
        <w:rPr>
          <w:rFonts w:asciiTheme="majorBidi" w:hAnsiTheme="majorBidi" w:cstheme="majorBidi"/>
          <w:sz w:val="28"/>
          <w:szCs w:val="28"/>
        </w:rPr>
      </w:pPr>
      <w:r w:rsidRPr="00694E3E">
        <w:rPr>
          <w:rFonts w:asciiTheme="majorBidi" w:hAnsiTheme="majorBidi" w:cstheme="majorBidi"/>
          <w:sz w:val="28"/>
          <w:szCs w:val="28"/>
        </w:rPr>
        <w:t>Example: A business's operating bank account with $50,000.</w:t>
      </w:r>
    </w:p>
    <w:p w:rsidR="00694E3E" w:rsidRPr="00694E3E" w:rsidRDefault="00694E3E" w:rsidP="00694E3E">
      <w:pPr>
        <w:numPr>
          <w:ilvl w:val="0"/>
          <w:numId w:val="6"/>
        </w:numPr>
        <w:rPr>
          <w:rFonts w:asciiTheme="majorBidi" w:hAnsiTheme="majorBidi" w:cstheme="majorBidi"/>
          <w:sz w:val="28"/>
          <w:szCs w:val="28"/>
        </w:rPr>
      </w:pPr>
      <w:r w:rsidRPr="00694E3E">
        <w:rPr>
          <w:rFonts w:asciiTheme="majorBidi" w:hAnsiTheme="majorBidi" w:cstheme="majorBidi"/>
          <w:b/>
          <w:bCs/>
          <w:sz w:val="28"/>
          <w:szCs w:val="28"/>
        </w:rPr>
        <w:t>Real Estate:</w:t>
      </w:r>
      <w:r w:rsidRPr="00694E3E">
        <w:rPr>
          <w:rFonts w:asciiTheme="majorBidi" w:hAnsiTheme="majorBidi" w:cstheme="majorBidi"/>
          <w:sz w:val="28"/>
          <w:szCs w:val="28"/>
        </w:rPr>
        <w:t xml:space="preserve"> </w:t>
      </w:r>
    </w:p>
    <w:p w:rsidR="00694E3E" w:rsidRPr="00694E3E" w:rsidRDefault="00694E3E" w:rsidP="00694E3E">
      <w:pPr>
        <w:numPr>
          <w:ilvl w:val="1"/>
          <w:numId w:val="6"/>
        </w:numPr>
        <w:rPr>
          <w:rFonts w:asciiTheme="majorBidi" w:hAnsiTheme="majorBidi" w:cstheme="majorBidi"/>
          <w:sz w:val="28"/>
          <w:szCs w:val="28"/>
        </w:rPr>
      </w:pPr>
      <w:r w:rsidRPr="00694E3E">
        <w:rPr>
          <w:rFonts w:asciiTheme="majorBidi" w:hAnsiTheme="majorBidi" w:cstheme="majorBidi"/>
          <w:sz w:val="28"/>
          <w:szCs w:val="28"/>
        </w:rPr>
        <w:t>This encompasses land, buildings, and any permanent structures.</w:t>
      </w:r>
    </w:p>
    <w:p w:rsidR="00694E3E" w:rsidRPr="00694E3E" w:rsidRDefault="00694E3E" w:rsidP="00694E3E">
      <w:pPr>
        <w:numPr>
          <w:ilvl w:val="1"/>
          <w:numId w:val="6"/>
        </w:numPr>
        <w:rPr>
          <w:rFonts w:asciiTheme="majorBidi" w:hAnsiTheme="majorBidi" w:cstheme="majorBidi"/>
          <w:sz w:val="28"/>
          <w:szCs w:val="28"/>
        </w:rPr>
      </w:pPr>
      <w:r w:rsidRPr="00694E3E">
        <w:rPr>
          <w:rFonts w:asciiTheme="majorBidi" w:hAnsiTheme="majorBidi" w:cstheme="majorBidi"/>
          <w:sz w:val="28"/>
          <w:szCs w:val="28"/>
        </w:rPr>
        <w:t>Example: A person's primary residence, a commercial office building, or a plot of undeveloped land.</w:t>
      </w:r>
    </w:p>
    <w:p w:rsidR="00694E3E" w:rsidRPr="00694E3E" w:rsidRDefault="00694E3E" w:rsidP="00694E3E">
      <w:pPr>
        <w:numPr>
          <w:ilvl w:val="0"/>
          <w:numId w:val="6"/>
        </w:numPr>
        <w:rPr>
          <w:rFonts w:asciiTheme="majorBidi" w:hAnsiTheme="majorBidi" w:cstheme="majorBidi"/>
          <w:sz w:val="28"/>
          <w:szCs w:val="28"/>
        </w:rPr>
      </w:pPr>
      <w:r w:rsidRPr="00694E3E">
        <w:rPr>
          <w:rFonts w:asciiTheme="majorBidi" w:hAnsiTheme="majorBidi" w:cstheme="majorBidi"/>
          <w:b/>
          <w:bCs/>
          <w:sz w:val="28"/>
          <w:szCs w:val="28"/>
        </w:rPr>
        <w:t>Inventory:</w:t>
      </w:r>
      <w:r w:rsidRPr="00694E3E">
        <w:rPr>
          <w:rFonts w:asciiTheme="majorBidi" w:hAnsiTheme="majorBidi" w:cstheme="majorBidi"/>
          <w:sz w:val="28"/>
          <w:szCs w:val="28"/>
        </w:rPr>
        <w:t xml:space="preserve"> </w:t>
      </w:r>
    </w:p>
    <w:p w:rsidR="00694E3E" w:rsidRPr="00694E3E" w:rsidRDefault="00694E3E" w:rsidP="00694E3E">
      <w:pPr>
        <w:numPr>
          <w:ilvl w:val="1"/>
          <w:numId w:val="6"/>
        </w:numPr>
        <w:rPr>
          <w:rFonts w:asciiTheme="majorBidi" w:hAnsiTheme="majorBidi" w:cstheme="majorBidi"/>
          <w:sz w:val="28"/>
          <w:szCs w:val="28"/>
        </w:rPr>
      </w:pPr>
      <w:r w:rsidRPr="00694E3E">
        <w:rPr>
          <w:rFonts w:asciiTheme="majorBidi" w:hAnsiTheme="majorBidi" w:cstheme="majorBidi"/>
          <w:sz w:val="28"/>
          <w:szCs w:val="28"/>
        </w:rPr>
        <w:t>This refers to goods held for sale to customers.</w:t>
      </w:r>
    </w:p>
    <w:p w:rsidR="00694E3E" w:rsidRPr="00694E3E" w:rsidRDefault="00694E3E" w:rsidP="00694E3E">
      <w:pPr>
        <w:numPr>
          <w:ilvl w:val="1"/>
          <w:numId w:val="6"/>
        </w:numPr>
        <w:rPr>
          <w:rFonts w:asciiTheme="majorBidi" w:hAnsiTheme="majorBidi" w:cstheme="majorBidi"/>
          <w:sz w:val="28"/>
          <w:szCs w:val="28"/>
        </w:rPr>
      </w:pPr>
      <w:r w:rsidRPr="00694E3E">
        <w:rPr>
          <w:rFonts w:asciiTheme="majorBidi" w:hAnsiTheme="majorBidi" w:cstheme="majorBidi"/>
          <w:sz w:val="28"/>
          <w:szCs w:val="28"/>
        </w:rPr>
        <w:t>Example: A clothing store's stock of apparel, a grocery store's food items, or a manufacturer's raw materials.</w:t>
      </w:r>
    </w:p>
    <w:p w:rsidR="00694E3E" w:rsidRPr="00694E3E" w:rsidRDefault="00694E3E" w:rsidP="00694E3E">
      <w:pPr>
        <w:numPr>
          <w:ilvl w:val="0"/>
          <w:numId w:val="6"/>
        </w:numPr>
        <w:rPr>
          <w:rFonts w:asciiTheme="majorBidi" w:hAnsiTheme="majorBidi" w:cstheme="majorBidi"/>
          <w:sz w:val="28"/>
          <w:szCs w:val="28"/>
        </w:rPr>
      </w:pPr>
      <w:r w:rsidRPr="00694E3E">
        <w:rPr>
          <w:rFonts w:asciiTheme="majorBidi" w:hAnsiTheme="majorBidi" w:cstheme="majorBidi"/>
          <w:b/>
          <w:bCs/>
          <w:sz w:val="28"/>
          <w:szCs w:val="28"/>
        </w:rPr>
        <w:t>Property, Plant, and Equipment (PP&amp;E):</w:t>
      </w:r>
      <w:r w:rsidRPr="00694E3E">
        <w:rPr>
          <w:rFonts w:asciiTheme="majorBidi" w:hAnsiTheme="majorBidi" w:cstheme="majorBidi"/>
          <w:sz w:val="28"/>
          <w:szCs w:val="28"/>
        </w:rPr>
        <w:t xml:space="preserve"> </w:t>
      </w:r>
    </w:p>
    <w:p w:rsidR="00694E3E" w:rsidRPr="00694E3E" w:rsidRDefault="00694E3E" w:rsidP="00694E3E">
      <w:pPr>
        <w:numPr>
          <w:ilvl w:val="1"/>
          <w:numId w:val="6"/>
        </w:numPr>
        <w:rPr>
          <w:rFonts w:asciiTheme="majorBidi" w:hAnsiTheme="majorBidi" w:cstheme="majorBidi"/>
          <w:sz w:val="28"/>
          <w:szCs w:val="28"/>
        </w:rPr>
      </w:pPr>
      <w:r w:rsidRPr="00694E3E">
        <w:rPr>
          <w:rFonts w:asciiTheme="majorBidi" w:hAnsiTheme="majorBidi" w:cstheme="majorBidi"/>
          <w:sz w:val="28"/>
          <w:szCs w:val="28"/>
        </w:rPr>
        <w:t>These are long-term assets used in business operations.</w:t>
      </w:r>
    </w:p>
    <w:p w:rsidR="00694E3E" w:rsidRPr="00694E3E" w:rsidRDefault="00694E3E" w:rsidP="00694E3E">
      <w:pPr>
        <w:numPr>
          <w:ilvl w:val="1"/>
          <w:numId w:val="6"/>
        </w:numPr>
        <w:rPr>
          <w:rFonts w:asciiTheme="majorBidi" w:hAnsiTheme="majorBidi" w:cstheme="majorBidi"/>
          <w:sz w:val="28"/>
          <w:szCs w:val="28"/>
        </w:rPr>
      </w:pPr>
      <w:r w:rsidRPr="00694E3E">
        <w:rPr>
          <w:rFonts w:asciiTheme="majorBidi" w:hAnsiTheme="majorBidi" w:cstheme="majorBidi"/>
          <w:sz w:val="28"/>
          <w:szCs w:val="28"/>
        </w:rPr>
        <w:t xml:space="preserve">Examples: </w:t>
      </w:r>
    </w:p>
    <w:p w:rsidR="00694E3E" w:rsidRPr="00694E3E" w:rsidRDefault="00694E3E" w:rsidP="00694E3E">
      <w:pPr>
        <w:numPr>
          <w:ilvl w:val="2"/>
          <w:numId w:val="6"/>
        </w:numPr>
        <w:rPr>
          <w:rFonts w:asciiTheme="majorBidi" w:hAnsiTheme="majorBidi" w:cstheme="majorBidi"/>
          <w:sz w:val="28"/>
          <w:szCs w:val="28"/>
        </w:rPr>
      </w:pPr>
      <w:r w:rsidRPr="00694E3E">
        <w:rPr>
          <w:rFonts w:asciiTheme="majorBidi" w:hAnsiTheme="majorBidi" w:cstheme="majorBidi"/>
          <w:sz w:val="28"/>
          <w:szCs w:val="28"/>
        </w:rPr>
        <w:t>Machinery used in a factory.</w:t>
      </w:r>
    </w:p>
    <w:p w:rsidR="00694E3E" w:rsidRPr="00694E3E" w:rsidRDefault="00694E3E" w:rsidP="00694E3E">
      <w:pPr>
        <w:numPr>
          <w:ilvl w:val="2"/>
          <w:numId w:val="6"/>
        </w:numPr>
        <w:rPr>
          <w:rFonts w:asciiTheme="majorBidi" w:hAnsiTheme="majorBidi" w:cstheme="majorBidi"/>
          <w:sz w:val="28"/>
          <w:szCs w:val="28"/>
        </w:rPr>
      </w:pPr>
      <w:r w:rsidRPr="00694E3E">
        <w:rPr>
          <w:rFonts w:asciiTheme="majorBidi" w:hAnsiTheme="majorBidi" w:cstheme="majorBidi"/>
          <w:sz w:val="28"/>
          <w:szCs w:val="28"/>
        </w:rPr>
        <w:t>Delivery vehicles.</w:t>
      </w:r>
    </w:p>
    <w:p w:rsidR="00694E3E" w:rsidRPr="00694E3E" w:rsidRDefault="00694E3E" w:rsidP="00694E3E">
      <w:pPr>
        <w:numPr>
          <w:ilvl w:val="2"/>
          <w:numId w:val="6"/>
        </w:numPr>
        <w:rPr>
          <w:rFonts w:asciiTheme="majorBidi" w:hAnsiTheme="majorBidi" w:cstheme="majorBidi"/>
          <w:sz w:val="28"/>
          <w:szCs w:val="28"/>
        </w:rPr>
      </w:pPr>
      <w:r w:rsidRPr="00694E3E">
        <w:rPr>
          <w:rFonts w:asciiTheme="majorBidi" w:hAnsiTheme="majorBidi" w:cstheme="majorBidi"/>
          <w:sz w:val="28"/>
          <w:szCs w:val="28"/>
        </w:rPr>
        <w:t>Office furniture and computers.</w:t>
      </w:r>
    </w:p>
    <w:p w:rsidR="00694E3E" w:rsidRPr="00694E3E" w:rsidRDefault="00694E3E" w:rsidP="00694E3E">
      <w:pPr>
        <w:rPr>
          <w:rFonts w:asciiTheme="majorBidi" w:hAnsiTheme="majorBidi" w:cstheme="majorBidi"/>
          <w:sz w:val="28"/>
          <w:szCs w:val="28"/>
        </w:rPr>
      </w:pPr>
      <w:r w:rsidRPr="00694E3E">
        <w:rPr>
          <w:rFonts w:asciiTheme="majorBidi" w:hAnsiTheme="majorBidi" w:cstheme="majorBidi"/>
          <w:b/>
          <w:bCs/>
          <w:sz w:val="28"/>
          <w:szCs w:val="28"/>
        </w:rPr>
        <w:lastRenderedPageBreak/>
        <w:t>2. Intangible Assets:</w:t>
      </w:r>
    </w:p>
    <w:p w:rsidR="00694E3E" w:rsidRPr="00694E3E" w:rsidRDefault="00694E3E" w:rsidP="00694E3E">
      <w:pPr>
        <w:numPr>
          <w:ilvl w:val="0"/>
          <w:numId w:val="7"/>
        </w:numPr>
        <w:rPr>
          <w:rFonts w:asciiTheme="majorBidi" w:hAnsiTheme="majorBidi" w:cstheme="majorBidi"/>
          <w:sz w:val="28"/>
          <w:szCs w:val="28"/>
        </w:rPr>
      </w:pPr>
      <w:r w:rsidRPr="00694E3E">
        <w:rPr>
          <w:rFonts w:asciiTheme="majorBidi" w:hAnsiTheme="majorBidi" w:cstheme="majorBidi"/>
          <w:b/>
          <w:bCs/>
          <w:sz w:val="28"/>
          <w:szCs w:val="28"/>
        </w:rPr>
        <w:t>Patents:</w:t>
      </w:r>
      <w:r w:rsidRPr="00694E3E">
        <w:rPr>
          <w:rFonts w:asciiTheme="majorBidi" w:hAnsiTheme="majorBidi" w:cstheme="majorBidi"/>
          <w:sz w:val="28"/>
          <w:szCs w:val="28"/>
        </w:rPr>
        <w:t xml:space="preserve"> </w:t>
      </w:r>
    </w:p>
    <w:p w:rsidR="00694E3E" w:rsidRPr="00694E3E" w:rsidRDefault="00694E3E" w:rsidP="00694E3E">
      <w:pPr>
        <w:numPr>
          <w:ilvl w:val="1"/>
          <w:numId w:val="7"/>
        </w:numPr>
        <w:rPr>
          <w:rFonts w:asciiTheme="majorBidi" w:hAnsiTheme="majorBidi" w:cstheme="majorBidi"/>
          <w:sz w:val="28"/>
          <w:szCs w:val="28"/>
        </w:rPr>
      </w:pPr>
      <w:r w:rsidRPr="00694E3E">
        <w:rPr>
          <w:rFonts w:asciiTheme="majorBidi" w:hAnsiTheme="majorBidi" w:cstheme="majorBidi"/>
          <w:sz w:val="28"/>
          <w:szCs w:val="28"/>
        </w:rPr>
        <w:t>Exclusive rights granted for an invention.</w:t>
      </w:r>
    </w:p>
    <w:p w:rsidR="00694E3E" w:rsidRPr="00694E3E" w:rsidRDefault="00694E3E" w:rsidP="00694E3E">
      <w:pPr>
        <w:numPr>
          <w:ilvl w:val="1"/>
          <w:numId w:val="7"/>
        </w:numPr>
        <w:rPr>
          <w:rFonts w:asciiTheme="majorBidi" w:hAnsiTheme="majorBidi" w:cstheme="majorBidi"/>
          <w:sz w:val="28"/>
          <w:szCs w:val="28"/>
        </w:rPr>
      </w:pPr>
      <w:r w:rsidRPr="00694E3E">
        <w:rPr>
          <w:rFonts w:asciiTheme="majorBidi" w:hAnsiTheme="majorBidi" w:cstheme="majorBidi"/>
          <w:sz w:val="28"/>
          <w:szCs w:val="28"/>
        </w:rPr>
        <w:t>Example: A pharmaceutical company's patent on a new drug.</w:t>
      </w:r>
    </w:p>
    <w:p w:rsidR="00694E3E" w:rsidRPr="00694E3E" w:rsidRDefault="00694E3E" w:rsidP="00694E3E">
      <w:pPr>
        <w:numPr>
          <w:ilvl w:val="0"/>
          <w:numId w:val="7"/>
        </w:numPr>
        <w:rPr>
          <w:rFonts w:asciiTheme="majorBidi" w:hAnsiTheme="majorBidi" w:cstheme="majorBidi"/>
          <w:sz w:val="28"/>
          <w:szCs w:val="28"/>
        </w:rPr>
      </w:pPr>
      <w:r w:rsidRPr="00694E3E">
        <w:rPr>
          <w:rFonts w:asciiTheme="majorBidi" w:hAnsiTheme="majorBidi" w:cstheme="majorBidi"/>
          <w:b/>
          <w:bCs/>
          <w:sz w:val="28"/>
          <w:szCs w:val="28"/>
        </w:rPr>
        <w:t>Trademarks:</w:t>
      </w:r>
      <w:r w:rsidRPr="00694E3E">
        <w:rPr>
          <w:rFonts w:asciiTheme="majorBidi" w:hAnsiTheme="majorBidi" w:cstheme="majorBidi"/>
          <w:sz w:val="28"/>
          <w:szCs w:val="28"/>
        </w:rPr>
        <w:t xml:space="preserve"> </w:t>
      </w:r>
    </w:p>
    <w:p w:rsidR="00694E3E" w:rsidRPr="00694E3E" w:rsidRDefault="00694E3E" w:rsidP="00694E3E">
      <w:pPr>
        <w:numPr>
          <w:ilvl w:val="1"/>
          <w:numId w:val="7"/>
        </w:numPr>
        <w:rPr>
          <w:rFonts w:asciiTheme="majorBidi" w:hAnsiTheme="majorBidi" w:cstheme="majorBidi"/>
          <w:sz w:val="28"/>
          <w:szCs w:val="28"/>
        </w:rPr>
      </w:pPr>
      <w:r w:rsidRPr="00694E3E">
        <w:rPr>
          <w:rFonts w:asciiTheme="majorBidi" w:hAnsiTheme="majorBidi" w:cstheme="majorBidi"/>
          <w:sz w:val="28"/>
          <w:szCs w:val="28"/>
        </w:rPr>
        <w:t>Symbols, names, or logos that identify a brand.</w:t>
      </w:r>
    </w:p>
    <w:p w:rsidR="00694E3E" w:rsidRPr="00694E3E" w:rsidRDefault="00694E3E" w:rsidP="00694E3E">
      <w:pPr>
        <w:numPr>
          <w:ilvl w:val="1"/>
          <w:numId w:val="7"/>
        </w:numPr>
        <w:rPr>
          <w:rFonts w:asciiTheme="majorBidi" w:hAnsiTheme="majorBidi" w:cstheme="majorBidi"/>
          <w:sz w:val="28"/>
          <w:szCs w:val="28"/>
        </w:rPr>
      </w:pPr>
      <w:r w:rsidRPr="00694E3E">
        <w:rPr>
          <w:rFonts w:asciiTheme="majorBidi" w:hAnsiTheme="majorBidi" w:cstheme="majorBidi"/>
          <w:sz w:val="28"/>
          <w:szCs w:val="28"/>
        </w:rPr>
        <w:t>Example: The Nike "swoosh" logo.</w:t>
      </w:r>
    </w:p>
    <w:p w:rsidR="00694E3E" w:rsidRPr="00694E3E" w:rsidRDefault="00694E3E" w:rsidP="00694E3E">
      <w:pPr>
        <w:numPr>
          <w:ilvl w:val="0"/>
          <w:numId w:val="7"/>
        </w:numPr>
        <w:rPr>
          <w:rFonts w:asciiTheme="majorBidi" w:hAnsiTheme="majorBidi" w:cstheme="majorBidi"/>
          <w:sz w:val="28"/>
          <w:szCs w:val="28"/>
        </w:rPr>
      </w:pPr>
      <w:r w:rsidRPr="00694E3E">
        <w:rPr>
          <w:rFonts w:asciiTheme="majorBidi" w:hAnsiTheme="majorBidi" w:cstheme="majorBidi"/>
          <w:b/>
          <w:bCs/>
          <w:sz w:val="28"/>
          <w:szCs w:val="28"/>
        </w:rPr>
        <w:t>Copyrights:</w:t>
      </w:r>
      <w:r w:rsidRPr="00694E3E">
        <w:rPr>
          <w:rFonts w:asciiTheme="majorBidi" w:hAnsiTheme="majorBidi" w:cstheme="majorBidi"/>
          <w:sz w:val="28"/>
          <w:szCs w:val="28"/>
        </w:rPr>
        <w:t xml:space="preserve"> </w:t>
      </w:r>
    </w:p>
    <w:p w:rsidR="00694E3E" w:rsidRPr="00694E3E" w:rsidRDefault="00694E3E" w:rsidP="00694E3E">
      <w:pPr>
        <w:numPr>
          <w:ilvl w:val="1"/>
          <w:numId w:val="7"/>
        </w:numPr>
        <w:rPr>
          <w:rFonts w:asciiTheme="majorBidi" w:hAnsiTheme="majorBidi" w:cstheme="majorBidi"/>
          <w:sz w:val="28"/>
          <w:szCs w:val="28"/>
        </w:rPr>
      </w:pPr>
      <w:r w:rsidRPr="00694E3E">
        <w:rPr>
          <w:rFonts w:asciiTheme="majorBidi" w:hAnsiTheme="majorBidi" w:cstheme="majorBidi"/>
          <w:sz w:val="28"/>
          <w:szCs w:val="28"/>
        </w:rPr>
        <w:t>Legal rights granted to creators of original works.</w:t>
      </w:r>
    </w:p>
    <w:p w:rsidR="00694E3E" w:rsidRPr="00694E3E" w:rsidRDefault="00694E3E" w:rsidP="00694E3E">
      <w:pPr>
        <w:numPr>
          <w:ilvl w:val="1"/>
          <w:numId w:val="7"/>
        </w:numPr>
        <w:rPr>
          <w:rFonts w:asciiTheme="majorBidi" w:hAnsiTheme="majorBidi" w:cstheme="majorBidi"/>
          <w:sz w:val="28"/>
          <w:szCs w:val="28"/>
        </w:rPr>
      </w:pPr>
      <w:r w:rsidRPr="00694E3E">
        <w:rPr>
          <w:rFonts w:asciiTheme="majorBidi" w:hAnsiTheme="majorBidi" w:cstheme="majorBidi"/>
          <w:sz w:val="28"/>
          <w:szCs w:val="28"/>
        </w:rPr>
        <w:t>Example: A musician's copyright on a song, or an authors copyright on a book.</w:t>
      </w:r>
    </w:p>
    <w:p w:rsidR="00694E3E" w:rsidRPr="00694E3E" w:rsidRDefault="00694E3E" w:rsidP="00694E3E">
      <w:pPr>
        <w:numPr>
          <w:ilvl w:val="0"/>
          <w:numId w:val="7"/>
        </w:numPr>
        <w:rPr>
          <w:rFonts w:asciiTheme="majorBidi" w:hAnsiTheme="majorBidi" w:cstheme="majorBidi"/>
          <w:sz w:val="28"/>
          <w:szCs w:val="28"/>
        </w:rPr>
      </w:pPr>
      <w:r w:rsidRPr="00694E3E">
        <w:rPr>
          <w:rFonts w:asciiTheme="majorBidi" w:hAnsiTheme="majorBidi" w:cstheme="majorBidi"/>
          <w:b/>
          <w:bCs/>
          <w:sz w:val="28"/>
          <w:szCs w:val="28"/>
        </w:rPr>
        <w:t>Goodwill:</w:t>
      </w:r>
      <w:r w:rsidRPr="00694E3E">
        <w:rPr>
          <w:rFonts w:asciiTheme="majorBidi" w:hAnsiTheme="majorBidi" w:cstheme="majorBidi"/>
          <w:sz w:val="28"/>
          <w:szCs w:val="28"/>
        </w:rPr>
        <w:t xml:space="preserve"> </w:t>
      </w:r>
    </w:p>
    <w:p w:rsidR="00694E3E" w:rsidRPr="00694E3E" w:rsidRDefault="00694E3E" w:rsidP="00694E3E">
      <w:pPr>
        <w:numPr>
          <w:ilvl w:val="1"/>
          <w:numId w:val="7"/>
        </w:numPr>
        <w:rPr>
          <w:rFonts w:asciiTheme="majorBidi" w:hAnsiTheme="majorBidi" w:cstheme="majorBidi"/>
          <w:sz w:val="28"/>
          <w:szCs w:val="28"/>
        </w:rPr>
      </w:pPr>
      <w:r w:rsidRPr="00694E3E">
        <w:rPr>
          <w:rFonts w:asciiTheme="majorBidi" w:hAnsiTheme="majorBidi" w:cstheme="majorBidi"/>
          <w:sz w:val="28"/>
          <w:szCs w:val="28"/>
        </w:rPr>
        <w:t>The value of a company's reputation, customer relationships, and brand recognition.</w:t>
      </w:r>
    </w:p>
    <w:p w:rsidR="00694E3E" w:rsidRPr="00694E3E" w:rsidRDefault="00694E3E" w:rsidP="00694E3E">
      <w:pPr>
        <w:numPr>
          <w:ilvl w:val="1"/>
          <w:numId w:val="7"/>
        </w:numPr>
        <w:rPr>
          <w:rFonts w:asciiTheme="majorBidi" w:hAnsiTheme="majorBidi" w:cstheme="majorBidi"/>
          <w:sz w:val="28"/>
          <w:szCs w:val="28"/>
        </w:rPr>
      </w:pPr>
      <w:r w:rsidRPr="00694E3E">
        <w:rPr>
          <w:rFonts w:asciiTheme="majorBidi" w:hAnsiTheme="majorBidi" w:cstheme="majorBidi"/>
          <w:sz w:val="28"/>
          <w:szCs w:val="28"/>
        </w:rPr>
        <w:t>Example: When one company acquires another, the portion of the purchase price that exceeds the fair value of the identifiable net assets.</w:t>
      </w:r>
    </w:p>
    <w:p w:rsidR="00694E3E" w:rsidRPr="00694E3E" w:rsidRDefault="00694E3E" w:rsidP="00694E3E">
      <w:pPr>
        <w:numPr>
          <w:ilvl w:val="0"/>
          <w:numId w:val="7"/>
        </w:numPr>
        <w:rPr>
          <w:rFonts w:asciiTheme="majorBidi" w:hAnsiTheme="majorBidi" w:cstheme="majorBidi"/>
          <w:sz w:val="28"/>
          <w:szCs w:val="28"/>
        </w:rPr>
      </w:pPr>
      <w:r w:rsidRPr="00694E3E">
        <w:rPr>
          <w:rFonts w:asciiTheme="majorBidi" w:hAnsiTheme="majorBidi" w:cstheme="majorBidi"/>
          <w:b/>
          <w:bCs/>
          <w:sz w:val="28"/>
          <w:szCs w:val="28"/>
        </w:rPr>
        <w:t>Software:</w:t>
      </w:r>
      <w:r w:rsidRPr="00694E3E">
        <w:rPr>
          <w:rFonts w:asciiTheme="majorBidi" w:hAnsiTheme="majorBidi" w:cstheme="majorBidi"/>
          <w:sz w:val="28"/>
          <w:szCs w:val="28"/>
        </w:rPr>
        <w:t xml:space="preserve"> </w:t>
      </w:r>
    </w:p>
    <w:p w:rsidR="00694E3E" w:rsidRPr="00694E3E" w:rsidRDefault="00694E3E" w:rsidP="00694E3E">
      <w:pPr>
        <w:numPr>
          <w:ilvl w:val="1"/>
          <w:numId w:val="7"/>
        </w:numPr>
        <w:rPr>
          <w:rFonts w:asciiTheme="majorBidi" w:hAnsiTheme="majorBidi" w:cstheme="majorBidi"/>
          <w:sz w:val="28"/>
          <w:szCs w:val="28"/>
        </w:rPr>
      </w:pPr>
      <w:r w:rsidRPr="00694E3E">
        <w:rPr>
          <w:rFonts w:asciiTheme="majorBidi" w:hAnsiTheme="majorBidi" w:cstheme="majorBidi"/>
          <w:sz w:val="28"/>
          <w:szCs w:val="28"/>
        </w:rPr>
        <w:t>Computer programs, and applications.</w:t>
      </w:r>
    </w:p>
    <w:p w:rsidR="00694E3E" w:rsidRPr="00694E3E" w:rsidRDefault="00694E3E" w:rsidP="00694E3E">
      <w:pPr>
        <w:numPr>
          <w:ilvl w:val="1"/>
          <w:numId w:val="7"/>
        </w:numPr>
        <w:rPr>
          <w:rFonts w:asciiTheme="majorBidi" w:hAnsiTheme="majorBidi" w:cstheme="majorBidi"/>
          <w:sz w:val="28"/>
          <w:szCs w:val="28"/>
        </w:rPr>
      </w:pPr>
      <w:r w:rsidRPr="00694E3E">
        <w:rPr>
          <w:rFonts w:asciiTheme="majorBidi" w:hAnsiTheme="majorBidi" w:cstheme="majorBidi"/>
          <w:sz w:val="28"/>
          <w:szCs w:val="28"/>
        </w:rPr>
        <w:t>Example: A company's proprietary accounting software.</w:t>
      </w:r>
    </w:p>
    <w:p w:rsidR="00694E3E" w:rsidRPr="00694E3E" w:rsidRDefault="00694E3E" w:rsidP="00694E3E">
      <w:pPr>
        <w:rPr>
          <w:rFonts w:asciiTheme="majorBidi" w:hAnsiTheme="majorBidi" w:cstheme="majorBidi"/>
          <w:sz w:val="28"/>
          <w:szCs w:val="28"/>
        </w:rPr>
      </w:pPr>
      <w:r w:rsidRPr="00694E3E">
        <w:rPr>
          <w:rFonts w:asciiTheme="majorBidi" w:hAnsiTheme="majorBidi" w:cstheme="majorBidi"/>
          <w:b/>
          <w:bCs/>
          <w:sz w:val="28"/>
          <w:szCs w:val="28"/>
        </w:rPr>
        <w:t>3. Financial Assets:</w:t>
      </w:r>
    </w:p>
    <w:p w:rsidR="00694E3E" w:rsidRPr="00694E3E" w:rsidRDefault="00694E3E" w:rsidP="00694E3E">
      <w:pPr>
        <w:numPr>
          <w:ilvl w:val="0"/>
          <w:numId w:val="8"/>
        </w:numPr>
        <w:rPr>
          <w:rFonts w:asciiTheme="majorBidi" w:hAnsiTheme="majorBidi" w:cstheme="majorBidi"/>
          <w:sz w:val="28"/>
          <w:szCs w:val="28"/>
        </w:rPr>
      </w:pPr>
      <w:r w:rsidRPr="00694E3E">
        <w:rPr>
          <w:rFonts w:asciiTheme="majorBidi" w:hAnsiTheme="majorBidi" w:cstheme="majorBidi"/>
          <w:b/>
          <w:bCs/>
          <w:sz w:val="28"/>
          <w:szCs w:val="28"/>
        </w:rPr>
        <w:t>Stocks:</w:t>
      </w:r>
      <w:r w:rsidRPr="00694E3E">
        <w:rPr>
          <w:rFonts w:asciiTheme="majorBidi" w:hAnsiTheme="majorBidi" w:cstheme="majorBidi"/>
          <w:sz w:val="28"/>
          <w:szCs w:val="28"/>
        </w:rPr>
        <w:t xml:space="preserve"> </w:t>
      </w:r>
    </w:p>
    <w:p w:rsidR="00694E3E" w:rsidRPr="00694E3E" w:rsidRDefault="00694E3E" w:rsidP="00694E3E">
      <w:pPr>
        <w:numPr>
          <w:ilvl w:val="1"/>
          <w:numId w:val="8"/>
        </w:numPr>
        <w:rPr>
          <w:rFonts w:asciiTheme="majorBidi" w:hAnsiTheme="majorBidi" w:cstheme="majorBidi"/>
          <w:sz w:val="28"/>
          <w:szCs w:val="28"/>
        </w:rPr>
      </w:pPr>
      <w:r w:rsidRPr="00694E3E">
        <w:rPr>
          <w:rFonts w:asciiTheme="majorBidi" w:hAnsiTheme="majorBidi" w:cstheme="majorBidi"/>
          <w:sz w:val="28"/>
          <w:szCs w:val="28"/>
        </w:rPr>
        <w:t>Ownership shares in a company.</w:t>
      </w:r>
    </w:p>
    <w:p w:rsidR="00694E3E" w:rsidRPr="00694E3E" w:rsidRDefault="00694E3E" w:rsidP="00694E3E">
      <w:pPr>
        <w:numPr>
          <w:ilvl w:val="1"/>
          <w:numId w:val="8"/>
        </w:numPr>
        <w:rPr>
          <w:rFonts w:asciiTheme="majorBidi" w:hAnsiTheme="majorBidi" w:cstheme="majorBidi"/>
          <w:sz w:val="28"/>
          <w:szCs w:val="28"/>
        </w:rPr>
      </w:pPr>
      <w:r w:rsidRPr="00694E3E">
        <w:rPr>
          <w:rFonts w:asciiTheme="majorBidi" w:hAnsiTheme="majorBidi" w:cstheme="majorBidi"/>
          <w:sz w:val="28"/>
          <w:szCs w:val="28"/>
        </w:rPr>
        <w:t>Example: Shares of Apple or Microsoft.</w:t>
      </w:r>
    </w:p>
    <w:p w:rsidR="00694E3E" w:rsidRPr="00694E3E" w:rsidRDefault="00694E3E" w:rsidP="00694E3E">
      <w:pPr>
        <w:numPr>
          <w:ilvl w:val="0"/>
          <w:numId w:val="8"/>
        </w:numPr>
        <w:rPr>
          <w:rFonts w:asciiTheme="majorBidi" w:hAnsiTheme="majorBidi" w:cstheme="majorBidi"/>
          <w:sz w:val="28"/>
          <w:szCs w:val="28"/>
        </w:rPr>
      </w:pPr>
      <w:r w:rsidRPr="00694E3E">
        <w:rPr>
          <w:rFonts w:asciiTheme="majorBidi" w:hAnsiTheme="majorBidi" w:cstheme="majorBidi"/>
          <w:b/>
          <w:bCs/>
          <w:sz w:val="28"/>
          <w:szCs w:val="28"/>
        </w:rPr>
        <w:t>Bonds:</w:t>
      </w:r>
      <w:r w:rsidRPr="00694E3E">
        <w:rPr>
          <w:rFonts w:asciiTheme="majorBidi" w:hAnsiTheme="majorBidi" w:cstheme="majorBidi"/>
          <w:sz w:val="28"/>
          <w:szCs w:val="28"/>
        </w:rPr>
        <w:t xml:space="preserve"> </w:t>
      </w:r>
    </w:p>
    <w:p w:rsidR="00694E3E" w:rsidRPr="00694E3E" w:rsidRDefault="00694E3E" w:rsidP="00694E3E">
      <w:pPr>
        <w:numPr>
          <w:ilvl w:val="1"/>
          <w:numId w:val="8"/>
        </w:numPr>
        <w:rPr>
          <w:rFonts w:asciiTheme="majorBidi" w:hAnsiTheme="majorBidi" w:cstheme="majorBidi"/>
          <w:sz w:val="28"/>
          <w:szCs w:val="28"/>
        </w:rPr>
      </w:pPr>
      <w:r w:rsidRPr="00694E3E">
        <w:rPr>
          <w:rFonts w:asciiTheme="majorBidi" w:hAnsiTheme="majorBidi" w:cstheme="majorBidi"/>
          <w:sz w:val="28"/>
          <w:szCs w:val="28"/>
        </w:rPr>
        <w:t>Debt securities issued by governments or corporations.</w:t>
      </w:r>
    </w:p>
    <w:p w:rsidR="00694E3E" w:rsidRPr="00694E3E" w:rsidRDefault="00694E3E" w:rsidP="00694E3E">
      <w:pPr>
        <w:numPr>
          <w:ilvl w:val="1"/>
          <w:numId w:val="8"/>
        </w:numPr>
        <w:rPr>
          <w:rFonts w:asciiTheme="majorBidi" w:hAnsiTheme="majorBidi" w:cstheme="majorBidi"/>
          <w:sz w:val="28"/>
          <w:szCs w:val="28"/>
        </w:rPr>
      </w:pPr>
      <w:r w:rsidRPr="00694E3E">
        <w:rPr>
          <w:rFonts w:asciiTheme="majorBidi" w:hAnsiTheme="majorBidi" w:cstheme="majorBidi"/>
          <w:sz w:val="28"/>
          <w:szCs w:val="28"/>
        </w:rPr>
        <w:t>Example: U.S. Treasury bonds or corporate bonds.</w:t>
      </w:r>
    </w:p>
    <w:p w:rsidR="00694E3E" w:rsidRPr="00694E3E" w:rsidRDefault="00694E3E" w:rsidP="00694E3E">
      <w:pPr>
        <w:numPr>
          <w:ilvl w:val="0"/>
          <w:numId w:val="8"/>
        </w:numPr>
        <w:rPr>
          <w:rFonts w:asciiTheme="majorBidi" w:hAnsiTheme="majorBidi" w:cstheme="majorBidi"/>
          <w:sz w:val="28"/>
          <w:szCs w:val="28"/>
        </w:rPr>
      </w:pPr>
      <w:r w:rsidRPr="00694E3E">
        <w:rPr>
          <w:rFonts w:asciiTheme="majorBidi" w:hAnsiTheme="majorBidi" w:cstheme="majorBidi"/>
          <w:b/>
          <w:bCs/>
          <w:sz w:val="28"/>
          <w:szCs w:val="28"/>
        </w:rPr>
        <w:t>Mutual Funds:</w:t>
      </w:r>
      <w:r w:rsidRPr="00694E3E">
        <w:rPr>
          <w:rFonts w:asciiTheme="majorBidi" w:hAnsiTheme="majorBidi" w:cstheme="majorBidi"/>
          <w:sz w:val="28"/>
          <w:szCs w:val="28"/>
        </w:rPr>
        <w:t xml:space="preserve"> </w:t>
      </w:r>
    </w:p>
    <w:p w:rsidR="00694E3E" w:rsidRPr="00694E3E" w:rsidRDefault="00694E3E" w:rsidP="00694E3E">
      <w:pPr>
        <w:numPr>
          <w:ilvl w:val="1"/>
          <w:numId w:val="8"/>
        </w:numPr>
        <w:rPr>
          <w:rFonts w:asciiTheme="majorBidi" w:hAnsiTheme="majorBidi" w:cstheme="majorBidi"/>
          <w:sz w:val="28"/>
          <w:szCs w:val="28"/>
        </w:rPr>
      </w:pPr>
      <w:r w:rsidRPr="00694E3E">
        <w:rPr>
          <w:rFonts w:asciiTheme="majorBidi" w:hAnsiTheme="majorBidi" w:cstheme="majorBidi"/>
          <w:sz w:val="28"/>
          <w:szCs w:val="28"/>
        </w:rPr>
        <w:t>A collection of stocks, bonds, or other securities.</w:t>
      </w:r>
    </w:p>
    <w:p w:rsidR="00694E3E" w:rsidRPr="00694E3E" w:rsidRDefault="00694E3E" w:rsidP="00694E3E">
      <w:pPr>
        <w:numPr>
          <w:ilvl w:val="1"/>
          <w:numId w:val="8"/>
        </w:numPr>
        <w:rPr>
          <w:rFonts w:asciiTheme="majorBidi" w:hAnsiTheme="majorBidi" w:cstheme="majorBidi"/>
          <w:sz w:val="28"/>
          <w:szCs w:val="28"/>
        </w:rPr>
      </w:pPr>
      <w:r w:rsidRPr="00694E3E">
        <w:rPr>
          <w:rFonts w:asciiTheme="majorBidi" w:hAnsiTheme="majorBidi" w:cstheme="majorBidi"/>
          <w:sz w:val="28"/>
          <w:szCs w:val="28"/>
        </w:rPr>
        <w:lastRenderedPageBreak/>
        <w:t>Example: A retirement account that contains a mutual fund.</w:t>
      </w:r>
    </w:p>
    <w:p w:rsidR="00694E3E" w:rsidRPr="00694E3E" w:rsidRDefault="00694E3E" w:rsidP="00694E3E">
      <w:pPr>
        <w:ind w:left="1440"/>
        <w:rPr>
          <w:rFonts w:asciiTheme="majorBidi" w:hAnsiTheme="majorBidi" w:cstheme="majorBidi"/>
          <w:sz w:val="28"/>
          <w:szCs w:val="28"/>
        </w:rPr>
      </w:pPr>
    </w:p>
    <w:p w:rsidR="00662672" w:rsidRPr="00F9036E" w:rsidRDefault="00FC6892">
      <w:pPr>
        <w:rPr>
          <w:rFonts w:asciiTheme="majorBidi" w:hAnsiTheme="majorBidi" w:cstheme="majorBidi"/>
          <w:sz w:val="28"/>
          <w:szCs w:val="28"/>
        </w:rPr>
      </w:pPr>
    </w:p>
    <w:sectPr w:rsidR="00662672" w:rsidRPr="00F903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163F8"/>
    <w:multiLevelType w:val="multilevel"/>
    <w:tmpl w:val="C3AA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766AF"/>
    <w:multiLevelType w:val="multilevel"/>
    <w:tmpl w:val="110EC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920AE"/>
    <w:multiLevelType w:val="multilevel"/>
    <w:tmpl w:val="CBEA4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A2AB7"/>
    <w:multiLevelType w:val="multilevel"/>
    <w:tmpl w:val="CD0AA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995F34"/>
    <w:multiLevelType w:val="multilevel"/>
    <w:tmpl w:val="3EDE3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874077"/>
    <w:multiLevelType w:val="multilevel"/>
    <w:tmpl w:val="8E4A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B95E42"/>
    <w:multiLevelType w:val="multilevel"/>
    <w:tmpl w:val="9E32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8E7D0B"/>
    <w:multiLevelType w:val="multilevel"/>
    <w:tmpl w:val="DA160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105EA6"/>
    <w:multiLevelType w:val="multilevel"/>
    <w:tmpl w:val="A194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0B0802"/>
    <w:multiLevelType w:val="multilevel"/>
    <w:tmpl w:val="D9B20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676722"/>
    <w:multiLevelType w:val="multilevel"/>
    <w:tmpl w:val="7C5E9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3101B4"/>
    <w:multiLevelType w:val="multilevel"/>
    <w:tmpl w:val="14F44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0"/>
  </w:num>
  <w:num w:numId="4">
    <w:abstractNumId w:val="4"/>
  </w:num>
  <w:num w:numId="5">
    <w:abstractNumId w:val="1"/>
  </w:num>
  <w:num w:numId="6">
    <w:abstractNumId w:val="10"/>
  </w:num>
  <w:num w:numId="7">
    <w:abstractNumId w:val="3"/>
  </w:num>
  <w:num w:numId="8">
    <w:abstractNumId w:val="9"/>
  </w:num>
  <w:num w:numId="9">
    <w:abstractNumId w:val="7"/>
  </w:num>
  <w:num w:numId="10">
    <w:abstractNumId w:val="5"/>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5C"/>
    <w:rsid w:val="000B2A33"/>
    <w:rsid w:val="00263C17"/>
    <w:rsid w:val="0030581E"/>
    <w:rsid w:val="004969BE"/>
    <w:rsid w:val="004E2FED"/>
    <w:rsid w:val="00694E3E"/>
    <w:rsid w:val="006E7F8B"/>
    <w:rsid w:val="00B8755C"/>
    <w:rsid w:val="00D77B3D"/>
    <w:rsid w:val="00F9036E"/>
    <w:rsid w:val="00FC0978"/>
    <w:rsid w:val="00FC68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E8961-BF02-4A0E-A4A9-2F9954CC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4E2F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4E2FE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4E2F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E2F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698881">
      <w:bodyDiv w:val="1"/>
      <w:marLeft w:val="0"/>
      <w:marRight w:val="0"/>
      <w:marTop w:val="0"/>
      <w:marBottom w:val="0"/>
      <w:divBdr>
        <w:top w:val="none" w:sz="0" w:space="0" w:color="auto"/>
        <w:left w:val="none" w:sz="0" w:space="0" w:color="auto"/>
        <w:bottom w:val="none" w:sz="0" w:space="0" w:color="auto"/>
        <w:right w:val="none" w:sz="0" w:space="0" w:color="auto"/>
      </w:divBdr>
    </w:div>
    <w:div w:id="1022590050">
      <w:bodyDiv w:val="1"/>
      <w:marLeft w:val="0"/>
      <w:marRight w:val="0"/>
      <w:marTop w:val="0"/>
      <w:marBottom w:val="0"/>
      <w:divBdr>
        <w:top w:val="none" w:sz="0" w:space="0" w:color="auto"/>
        <w:left w:val="none" w:sz="0" w:space="0" w:color="auto"/>
        <w:bottom w:val="none" w:sz="0" w:space="0" w:color="auto"/>
        <w:right w:val="none" w:sz="0" w:space="0" w:color="auto"/>
      </w:divBdr>
    </w:div>
    <w:div w:id="1143616314">
      <w:bodyDiv w:val="1"/>
      <w:marLeft w:val="0"/>
      <w:marRight w:val="0"/>
      <w:marTop w:val="0"/>
      <w:marBottom w:val="0"/>
      <w:divBdr>
        <w:top w:val="none" w:sz="0" w:space="0" w:color="auto"/>
        <w:left w:val="none" w:sz="0" w:space="0" w:color="auto"/>
        <w:bottom w:val="none" w:sz="0" w:space="0" w:color="auto"/>
        <w:right w:val="none" w:sz="0" w:space="0" w:color="auto"/>
      </w:divBdr>
    </w:div>
    <w:div w:id="1268464561">
      <w:bodyDiv w:val="1"/>
      <w:marLeft w:val="0"/>
      <w:marRight w:val="0"/>
      <w:marTop w:val="0"/>
      <w:marBottom w:val="0"/>
      <w:divBdr>
        <w:top w:val="none" w:sz="0" w:space="0" w:color="auto"/>
        <w:left w:val="none" w:sz="0" w:space="0" w:color="auto"/>
        <w:bottom w:val="none" w:sz="0" w:space="0" w:color="auto"/>
        <w:right w:val="none" w:sz="0" w:space="0" w:color="auto"/>
      </w:divBdr>
    </w:div>
    <w:div w:id="1711758336">
      <w:bodyDiv w:val="1"/>
      <w:marLeft w:val="0"/>
      <w:marRight w:val="0"/>
      <w:marTop w:val="0"/>
      <w:marBottom w:val="0"/>
      <w:divBdr>
        <w:top w:val="none" w:sz="0" w:space="0" w:color="auto"/>
        <w:left w:val="none" w:sz="0" w:space="0" w:color="auto"/>
        <w:bottom w:val="none" w:sz="0" w:space="0" w:color="auto"/>
        <w:right w:val="none" w:sz="0" w:space="0" w:color="auto"/>
      </w:divBdr>
    </w:div>
    <w:div w:id="1789621964">
      <w:bodyDiv w:val="1"/>
      <w:marLeft w:val="0"/>
      <w:marRight w:val="0"/>
      <w:marTop w:val="0"/>
      <w:marBottom w:val="0"/>
      <w:divBdr>
        <w:top w:val="none" w:sz="0" w:space="0" w:color="auto"/>
        <w:left w:val="none" w:sz="0" w:space="0" w:color="auto"/>
        <w:bottom w:val="none" w:sz="0" w:space="0" w:color="auto"/>
        <w:right w:val="none" w:sz="0" w:space="0" w:color="auto"/>
      </w:divBdr>
    </w:div>
    <w:div w:id="1840348459">
      <w:bodyDiv w:val="1"/>
      <w:marLeft w:val="0"/>
      <w:marRight w:val="0"/>
      <w:marTop w:val="0"/>
      <w:marBottom w:val="0"/>
      <w:divBdr>
        <w:top w:val="none" w:sz="0" w:space="0" w:color="auto"/>
        <w:left w:val="none" w:sz="0" w:space="0" w:color="auto"/>
        <w:bottom w:val="none" w:sz="0" w:space="0" w:color="auto"/>
        <w:right w:val="none" w:sz="0" w:space="0" w:color="auto"/>
      </w:divBdr>
    </w:div>
    <w:div w:id="1863473735">
      <w:bodyDiv w:val="1"/>
      <w:marLeft w:val="0"/>
      <w:marRight w:val="0"/>
      <w:marTop w:val="0"/>
      <w:marBottom w:val="0"/>
      <w:divBdr>
        <w:top w:val="none" w:sz="0" w:space="0" w:color="auto"/>
        <w:left w:val="none" w:sz="0" w:space="0" w:color="auto"/>
        <w:bottom w:val="none" w:sz="0" w:space="0" w:color="auto"/>
        <w:right w:val="none" w:sz="0" w:space="0" w:color="auto"/>
      </w:divBdr>
    </w:div>
    <w:div w:id="197741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4306</TotalTime>
  <Pages>7</Pages>
  <Words>1483</Words>
  <Characters>8158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MOI2023</dc:creator>
  <cp:keywords/>
  <dc:description/>
  <cp:lastModifiedBy>MOI2023</cp:lastModifiedBy>
  <cp:revision>4</cp:revision>
  <dcterms:created xsi:type="dcterms:W3CDTF">2025-02-24T15:24:00Z</dcterms:created>
  <dcterms:modified xsi:type="dcterms:W3CDTF">2025-03-20T22:41:00Z</dcterms:modified>
</cp:coreProperties>
</file>