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323E4F" w:themeColor="text2" w:themeShade="BF"/>
  <w:body>
    <w:p w:rsidR="003C32A0" w:rsidRPr="003C32A0" w:rsidRDefault="003C32A0" w:rsidP="003C32A0">
      <w:pPr>
        <w:rPr>
          <w:rFonts w:asciiTheme="majorBidi" w:hAnsiTheme="majorBidi" w:cstheme="majorBidi"/>
          <w:sz w:val="28"/>
          <w:szCs w:val="28"/>
        </w:rPr>
      </w:pPr>
      <w:r w:rsidRPr="003C32A0">
        <w:rPr>
          <w:rFonts w:asciiTheme="majorBidi" w:hAnsiTheme="majorBidi" w:cstheme="majorBidi"/>
          <w:noProof/>
          <w:sz w:val="28"/>
          <w:szCs w:val="28"/>
          <w:lang w:eastAsia="fr-FR"/>
        </w:rPr>
        <mc:AlternateContent>
          <mc:Choice Requires="wps">
            <w:drawing>
              <wp:anchor distT="45720" distB="45720" distL="114300" distR="114300" simplePos="0" relativeHeight="251659264" behindDoc="0" locked="0" layoutInCell="1" allowOverlap="1" wp14:anchorId="18FE457F" wp14:editId="6DBCD24E">
                <wp:simplePos x="0" y="0"/>
                <wp:positionH relativeFrom="column">
                  <wp:posOffset>3281045</wp:posOffset>
                </wp:positionH>
                <wp:positionV relativeFrom="paragraph">
                  <wp:posOffset>0</wp:posOffset>
                </wp:positionV>
                <wp:extent cx="3015615" cy="885825"/>
                <wp:effectExtent l="0" t="0" r="0" b="952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5615" cy="885825"/>
                        </a:xfrm>
                        <a:prstGeom prst="rect">
                          <a:avLst/>
                        </a:prstGeom>
                        <a:solidFill>
                          <a:srgbClr val="44546A">
                            <a:lumMod val="75000"/>
                          </a:srgbClr>
                        </a:solidFill>
                        <a:ln>
                          <a:noFill/>
                        </a:ln>
                        <a:extLst/>
                      </wps:spPr>
                      <wps:txbx>
                        <w:txbxContent>
                          <w:p w:rsidR="007D1F46" w:rsidRPr="00ED18C3" w:rsidRDefault="007D1F46" w:rsidP="00AC3CF4">
                            <w:pPr>
                              <w:rPr>
                                <w:rFonts w:ascii="Times New Roman" w:hAnsi="Times New Roman" w:cs="Times New Roman"/>
                                <w:b/>
                                <w:bCs/>
                                <w:color w:val="FFFFFF" w:themeColor="background1"/>
                                <w:sz w:val="32"/>
                                <w:szCs w:val="32"/>
                                <w:lang w:val="en-US"/>
                              </w:rPr>
                            </w:pPr>
                            <w:r w:rsidRPr="00ED18C3">
                              <w:rPr>
                                <w:rFonts w:ascii="Times New Roman" w:hAnsi="Times New Roman" w:cs="Times New Roman"/>
                                <w:color w:val="FFFFFF" w:themeColor="background1"/>
                                <w:sz w:val="32"/>
                                <w:szCs w:val="32"/>
                                <w:lang w:val="en-US"/>
                              </w:rPr>
                              <w:t>Level</w:t>
                            </w:r>
                            <w:r w:rsidRPr="00ED18C3">
                              <w:rPr>
                                <w:rFonts w:ascii="Times New Roman" w:hAnsi="Times New Roman" w:cs="Times New Roman"/>
                                <w:b/>
                                <w:bCs/>
                                <w:color w:val="FFFFFF" w:themeColor="background1"/>
                                <w:sz w:val="32"/>
                                <w:szCs w:val="32"/>
                                <w:lang w:val="en-US"/>
                              </w:rPr>
                              <w:t xml:space="preserve">: </w:t>
                            </w:r>
                            <w:r w:rsidR="00AC3CF4">
                              <w:rPr>
                                <w:rFonts w:ascii="Times New Roman" w:hAnsi="Times New Roman" w:cs="Times New Roman"/>
                                <w:b/>
                                <w:bCs/>
                                <w:color w:val="FFFFFF" w:themeColor="background1"/>
                                <w:sz w:val="32"/>
                                <w:szCs w:val="32"/>
                                <w:lang w:val="en-US"/>
                              </w:rPr>
                              <w:t>2</w:t>
                            </w:r>
                            <w:r w:rsidR="00AC3CF4">
                              <w:rPr>
                                <w:rFonts w:ascii="Times New Roman" w:hAnsi="Times New Roman" w:cs="Times New Roman"/>
                                <w:b/>
                                <w:bCs/>
                                <w:color w:val="FFFFFF" w:themeColor="background1"/>
                                <w:sz w:val="32"/>
                                <w:szCs w:val="32"/>
                                <w:vertAlign w:val="superscript"/>
                                <w:lang w:val="en-US"/>
                              </w:rPr>
                              <w:t>n</w:t>
                            </w:r>
                            <w:r w:rsidRPr="00ED18C3">
                              <w:rPr>
                                <w:rFonts w:ascii="Times New Roman" w:hAnsi="Times New Roman" w:cs="Times New Roman"/>
                                <w:b/>
                                <w:bCs/>
                                <w:color w:val="FFFFFF" w:themeColor="background1"/>
                                <w:sz w:val="32"/>
                                <w:szCs w:val="32"/>
                                <w:vertAlign w:val="superscript"/>
                                <w:lang w:val="en-US"/>
                              </w:rPr>
                              <w:t xml:space="preserve">d </w:t>
                            </w:r>
                            <w:r w:rsidRPr="00ED18C3">
                              <w:rPr>
                                <w:rFonts w:ascii="Times New Roman" w:hAnsi="Times New Roman" w:cs="Times New Roman"/>
                                <w:b/>
                                <w:bCs/>
                                <w:color w:val="FFFFFF" w:themeColor="background1"/>
                                <w:sz w:val="32"/>
                                <w:szCs w:val="32"/>
                                <w:lang w:val="en-US"/>
                              </w:rPr>
                              <w:t xml:space="preserve">year bachelor degree </w:t>
                            </w:r>
                          </w:p>
                          <w:p w:rsidR="00AC3CF4" w:rsidRPr="00F16064" w:rsidRDefault="007D1F46" w:rsidP="00AC3CF4">
                            <w:pPr>
                              <w:rPr>
                                <w:rFonts w:ascii="Times New Roman" w:hAnsi="Times New Roman" w:cs="Times New Roman"/>
                                <w:sz w:val="32"/>
                                <w:szCs w:val="32"/>
                                <w:lang w:val="en-US"/>
                              </w:rPr>
                            </w:pPr>
                            <w:r w:rsidRPr="00ED18C3">
                              <w:rPr>
                                <w:rFonts w:ascii="Times New Roman" w:hAnsi="Times New Roman" w:cs="Times New Roman"/>
                                <w:color w:val="FFFFFF" w:themeColor="background1"/>
                                <w:sz w:val="32"/>
                                <w:szCs w:val="32"/>
                                <w:lang w:val="en-US"/>
                              </w:rPr>
                              <w:t>Group</w:t>
                            </w:r>
                            <w:r w:rsidRPr="003C32A0">
                              <w:rPr>
                                <w:rFonts w:ascii="Times New Roman" w:hAnsi="Times New Roman" w:cs="Times New Roman"/>
                                <w:color w:val="FFFFFF" w:themeColor="background1"/>
                                <w:sz w:val="32"/>
                                <w:szCs w:val="32"/>
                                <w:lang w:val="en-US"/>
                              </w:rPr>
                              <w:t>:</w:t>
                            </w:r>
                            <w:r w:rsidRPr="00F16064">
                              <w:rPr>
                                <w:rFonts w:ascii="Times New Roman" w:hAnsi="Times New Roman" w:cs="Times New Roman"/>
                                <w:sz w:val="32"/>
                                <w:szCs w:val="32"/>
                                <w:lang w:val="en-US"/>
                              </w:rPr>
                              <w:t xml:space="preserve"> </w:t>
                            </w:r>
                            <w:r w:rsidR="00AC3CF4">
                              <w:rPr>
                                <w:rFonts w:ascii="Times New Roman" w:hAnsi="Times New Roman" w:cs="Times New Roman"/>
                                <w:sz w:val="32"/>
                                <w:szCs w:val="32"/>
                                <w:lang w:val="en-US"/>
                              </w:rPr>
                              <w:t>1 2 3 4</w:t>
                            </w:r>
                          </w:p>
                          <w:p w:rsidR="007D1F46" w:rsidRPr="00F16064" w:rsidRDefault="007D1F46" w:rsidP="003C32A0">
                            <w:pPr>
                              <w:rPr>
                                <w:rFonts w:ascii="Times New Roman" w:hAnsi="Times New Roman" w:cs="Times New Roman"/>
                                <w:sz w:val="32"/>
                                <w:szCs w:val="32"/>
                                <w:lang w:val="en-US"/>
                              </w:rPr>
                            </w:pPr>
                            <w:bookmarkStart w:id="0" w:name="_GoBack"/>
                            <w:bookmarkEnd w:id="0"/>
                          </w:p>
                          <w:p w:rsidR="007D1F46" w:rsidRDefault="007D1F46" w:rsidP="003C32A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FE457F" id="_x0000_t202" coordsize="21600,21600" o:spt="202" path="m,l,21600r21600,l21600,xe">
                <v:stroke joinstyle="miter"/>
                <v:path gradientshapeok="t" o:connecttype="rect"/>
              </v:shapetype>
              <v:shape id="Zone de texte 2" o:spid="_x0000_s1026" type="#_x0000_t202" style="position:absolute;margin-left:258.35pt;margin-top:0;width:237.45pt;height:6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fEIgIAACEEAAAOAAAAZHJzL2Uyb0RvYy54bWysU02P0zAQvSPxHyzfadKQdEvUdFW6WoS0&#10;fEgLF26O4yQWicfYbpPy63dsd0uBG+JieT785s2b8eZ2HgdyFMZKUBVdLlJKhOLQSNVV9OuX+1dr&#10;SqxjqmEDKFHRk7D0dvvyxWbSpcigh6ERhiCIsuWkK9o7p8sksbwXI7ML0EJhsAUzMoem6ZLGsAnR&#10;xyHJ0nSVTGAabYALa9F7F4N0G/DbVnD3qW2tcGSoKHJz4TThrP2ZbDes7AzTveRnGuwfWIxMKix6&#10;gbpjjpGDkX9BjZIbsNC6BYcxgbaVXIQesJtl+kc3jz3TIvSC4lh9kcn+P1j+8fjZENlUNKNEsRFH&#10;9A0HRRpBnJidIJmXaNK2xMxHjblufgszjjq0a/UD8O+WKNj3THViZwxMvWANUlz6l8nV04hjPUg9&#10;fYAGa7GDgwA0t2b0+qEiBNFxVKfLeJAH4eh8nS6L1bKghGNsvS7WWRFKsPL5tTbWvRMwEn+pqMHx&#10;B3R2fLDOs2Hlc4ovZmGQzb0chmCYrt4PhhwZrkqeF/lqF94OhxG5RvdNkaZhZxDIxvwA+hvQoDyc&#10;Ag8ca0YPtnFm4TXxMkRB3FzPZ41raE6ojoG4p/iv8NKD+UnJhDtaUfvjwIygZHivUOE3yzz3Sx2M&#10;vLjJ0DDXkfo6whRHqIo6SuJ17+JHOGgjux4rxZkq2OFUWhkE81Qjq/MscQ9Dy+c/4xf92g5Zv372&#10;9gkAAP//AwBQSwMEFAAGAAgAAAAhAKfG2+HeAAAACAEAAA8AAABkcnMvZG93bnJldi54bWxMj0FP&#10;g0AQhe8m/ofNmHizC5oiIEtjmjTR3mxt43FZpkBkZ5HdUvz3jic9Tt6XN98rVrPtxYSj7xwpiBcR&#10;CCTj6o4aBe/7zV0KwgdNte4doYJv9LAqr68KndfuQm847UIjuIR8rhW0IQy5lN60aLVfuAGJs5Mb&#10;rQ58jo2sR33hctvL+yhKpNUd8YdWD7hu0XzuzlZBdXx5/diYQ5qla7M/6a9kmLZbpW5v5ucnEAHn&#10;8AfDrz6rQ8lOlTtT7UWvYBknj4wq4EUcZ1mcgKiYe8iWIMtC/h9Q/gAAAP//AwBQSwECLQAUAAYA&#10;CAAAACEAtoM4kv4AAADhAQAAEwAAAAAAAAAAAAAAAAAAAAAAW0NvbnRlbnRfVHlwZXNdLnhtbFBL&#10;AQItABQABgAIAAAAIQA4/SH/1gAAAJQBAAALAAAAAAAAAAAAAAAAAC8BAABfcmVscy8ucmVsc1BL&#10;AQItABQABgAIAAAAIQCJYtfEIgIAACEEAAAOAAAAAAAAAAAAAAAAAC4CAABkcnMvZTJvRG9jLnht&#10;bFBLAQItABQABgAIAAAAIQCnxtvh3gAAAAgBAAAPAAAAAAAAAAAAAAAAAHwEAABkcnMvZG93bnJl&#10;di54bWxQSwUGAAAAAAQABADzAAAAhwUAAAAA&#10;" fillcolor="#333f50" stroked="f">
                <v:textbox>
                  <w:txbxContent>
                    <w:p w:rsidR="007D1F46" w:rsidRPr="00ED18C3" w:rsidRDefault="007D1F46" w:rsidP="00AC3CF4">
                      <w:pPr>
                        <w:rPr>
                          <w:rFonts w:ascii="Times New Roman" w:hAnsi="Times New Roman" w:cs="Times New Roman"/>
                          <w:b/>
                          <w:bCs/>
                          <w:color w:val="FFFFFF" w:themeColor="background1"/>
                          <w:sz w:val="32"/>
                          <w:szCs w:val="32"/>
                          <w:lang w:val="en-US"/>
                        </w:rPr>
                      </w:pPr>
                      <w:r w:rsidRPr="00ED18C3">
                        <w:rPr>
                          <w:rFonts w:ascii="Times New Roman" w:hAnsi="Times New Roman" w:cs="Times New Roman"/>
                          <w:color w:val="FFFFFF" w:themeColor="background1"/>
                          <w:sz w:val="32"/>
                          <w:szCs w:val="32"/>
                          <w:lang w:val="en-US"/>
                        </w:rPr>
                        <w:t>Level</w:t>
                      </w:r>
                      <w:r w:rsidRPr="00ED18C3">
                        <w:rPr>
                          <w:rFonts w:ascii="Times New Roman" w:hAnsi="Times New Roman" w:cs="Times New Roman"/>
                          <w:b/>
                          <w:bCs/>
                          <w:color w:val="FFFFFF" w:themeColor="background1"/>
                          <w:sz w:val="32"/>
                          <w:szCs w:val="32"/>
                          <w:lang w:val="en-US"/>
                        </w:rPr>
                        <w:t xml:space="preserve">: </w:t>
                      </w:r>
                      <w:r w:rsidR="00AC3CF4">
                        <w:rPr>
                          <w:rFonts w:ascii="Times New Roman" w:hAnsi="Times New Roman" w:cs="Times New Roman"/>
                          <w:b/>
                          <w:bCs/>
                          <w:color w:val="FFFFFF" w:themeColor="background1"/>
                          <w:sz w:val="32"/>
                          <w:szCs w:val="32"/>
                          <w:lang w:val="en-US"/>
                        </w:rPr>
                        <w:t>2</w:t>
                      </w:r>
                      <w:r w:rsidR="00AC3CF4">
                        <w:rPr>
                          <w:rFonts w:ascii="Times New Roman" w:hAnsi="Times New Roman" w:cs="Times New Roman"/>
                          <w:b/>
                          <w:bCs/>
                          <w:color w:val="FFFFFF" w:themeColor="background1"/>
                          <w:sz w:val="32"/>
                          <w:szCs w:val="32"/>
                          <w:vertAlign w:val="superscript"/>
                          <w:lang w:val="en-US"/>
                        </w:rPr>
                        <w:t>n</w:t>
                      </w:r>
                      <w:r w:rsidRPr="00ED18C3">
                        <w:rPr>
                          <w:rFonts w:ascii="Times New Roman" w:hAnsi="Times New Roman" w:cs="Times New Roman"/>
                          <w:b/>
                          <w:bCs/>
                          <w:color w:val="FFFFFF" w:themeColor="background1"/>
                          <w:sz w:val="32"/>
                          <w:szCs w:val="32"/>
                          <w:vertAlign w:val="superscript"/>
                          <w:lang w:val="en-US"/>
                        </w:rPr>
                        <w:t xml:space="preserve">d </w:t>
                      </w:r>
                      <w:r w:rsidRPr="00ED18C3">
                        <w:rPr>
                          <w:rFonts w:ascii="Times New Roman" w:hAnsi="Times New Roman" w:cs="Times New Roman"/>
                          <w:b/>
                          <w:bCs/>
                          <w:color w:val="FFFFFF" w:themeColor="background1"/>
                          <w:sz w:val="32"/>
                          <w:szCs w:val="32"/>
                          <w:lang w:val="en-US"/>
                        </w:rPr>
                        <w:t xml:space="preserve">year bachelor degree </w:t>
                      </w:r>
                    </w:p>
                    <w:p w:rsidR="00AC3CF4" w:rsidRPr="00F16064" w:rsidRDefault="007D1F46" w:rsidP="00AC3CF4">
                      <w:pPr>
                        <w:rPr>
                          <w:rFonts w:ascii="Times New Roman" w:hAnsi="Times New Roman" w:cs="Times New Roman"/>
                          <w:sz w:val="32"/>
                          <w:szCs w:val="32"/>
                          <w:lang w:val="en-US"/>
                        </w:rPr>
                      </w:pPr>
                      <w:r w:rsidRPr="00ED18C3">
                        <w:rPr>
                          <w:rFonts w:ascii="Times New Roman" w:hAnsi="Times New Roman" w:cs="Times New Roman"/>
                          <w:color w:val="FFFFFF" w:themeColor="background1"/>
                          <w:sz w:val="32"/>
                          <w:szCs w:val="32"/>
                          <w:lang w:val="en-US"/>
                        </w:rPr>
                        <w:t>Group</w:t>
                      </w:r>
                      <w:r w:rsidRPr="003C32A0">
                        <w:rPr>
                          <w:rFonts w:ascii="Times New Roman" w:hAnsi="Times New Roman" w:cs="Times New Roman"/>
                          <w:color w:val="FFFFFF" w:themeColor="background1"/>
                          <w:sz w:val="32"/>
                          <w:szCs w:val="32"/>
                          <w:lang w:val="en-US"/>
                        </w:rPr>
                        <w:t>:</w:t>
                      </w:r>
                      <w:r w:rsidRPr="00F16064">
                        <w:rPr>
                          <w:rFonts w:ascii="Times New Roman" w:hAnsi="Times New Roman" w:cs="Times New Roman"/>
                          <w:sz w:val="32"/>
                          <w:szCs w:val="32"/>
                          <w:lang w:val="en-US"/>
                        </w:rPr>
                        <w:t xml:space="preserve"> </w:t>
                      </w:r>
                      <w:r w:rsidR="00AC3CF4">
                        <w:rPr>
                          <w:rFonts w:ascii="Times New Roman" w:hAnsi="Times New Roman" w:cs="Times New Roman"/>
                          <w:sz w:val="32"/>
                          <w:szCs w:val="32"/>
                          <w:lang w:val="en-US"/>
                        </w:rPr>
                        <w:t>1 2 3 4</w:t>
                      </w:r>
                    </w:p>
                    <w:p w:rsidR="007D1F46" w:rsidRPr="00F16064" w:rsidRDefault="007D1F46" w:rsidP="003C32A0">
                      <w:pPr>
                        <w:rPr>
                          <w:rFonts w:ascii="Times New Roman" w:hAnsi="Times New Roman" w:cs="Times New Roman"/>
                          <w:sz w:val="32"/>
                          <w:szCs w:val="32"/>
                          <w:lang w:val="en-US"/>
                        </w:rPr>
                      </w:pPr>
                      <w:bookmarkStart w:id="1" w:name="_GoBack"/>
                      <w:bookmarkEnd w:id="1"/>
                    </w:p>
                    <w:p w:rsidR="007D1F46" w:rsidRDefault="007D1F46" w:rsidP="003C32A0"/>
                  </w:txbxContent>
                </v:textbox>
                <w10:wrap type="square"/>
              </v:shape>
            </w:pict>
          </mc:Fallback>
        </mc:AlternateContent>
      </w:r>
      <w:r w:rsidRPr="003C32A0">
        <w:rPr>
          <w:rFonts w:asciiTheme="majorBidi" w:hAnsiTheme="majorBidi" w:cstheme="majorBidi"/>
          <w:sz w:val="28"/>
          <w:szCs w:val="28"/>
        </w:rPr>
        <w:t>Module </w:t>
      </w:r>
      <w:r w:rsidRPr="003C32A0">
        <w:rPr>
          <w:rFonts w:asciiTheme="majorBidi" w:hAnsiTheme="majorBidi" w:cstheme="majorBidi"/>
          <w:b/>
          <w:bCs/>
          <w:sz w:val="28"/>
          <w:szCs w:val="28"/>
        </w:rPr>
        <w:t xml:space="preserve">: English </w:t>
      </w:r>
      <w:r w:rsidRPr="003C32A0">
        <w:rPr>
          <w:rFonts w:asciiTheme="majorBidi" w:hAnsiTheme="majorBidi" w:cstheme="majorBidi"/>
          <w:b/>
          <w:bCs/>
          <w:sz w:val="28"/>
          <w:szCs w:val="28"/>
          <w:lang w:val="en-US"/>
        </w:rPr>
        <w:t>language</w:t>
      </w:r>
      <w:r w:rsidRPr="003C32A0">
        <w:rPr>
          <w:rFonts w:asciiTheme="majorBidi" w:hAnsiTheme="majorBidi" w:cstheme="majorBidi"/>
          <w:sz w:val="28"/>
          <w:szCs w:val="28"/>
        </w:rPr>
        <w:t xml:space="preserve"> </w:t>
      </w:r>
    </w:p>
    <w:p w:rsidR="003C32A0" w:rsidRPr="003C32A0" w:rsidRDefault="003C32A0" w:rsidP="003C32A0">
      <w:pPr>
        <w:rPr>
          <w:rFonts w:asciiTheme="majorBidi" w:hAnsiTheme="majorBidi" w:cstheme="majorBidi"/>
          <w:sz w:val="28"/>
          <w:szCs w:val="28"/>
          <w:lang w:val="en-US"/>
        </w:rPr>
      </w:pPr>
      <w:r w:rsidRPr="003C32A0">
        <w:rPr>
          <w:rFonts w:asciiTheme="majorBidi" w:hAnsiTheme="majorBidi" w:cstheme="majorBidi"/>
          <w:sz w:val="28"/>
          <w:szCs w:val="28"/>
          <w:lang w:val="en-US"/>
        </w:rPr>
        <w:t xml:space="preserve">Teacher: </w:t>
      </w:r>
      <w:r w:rsidRPr="003C32A0">
        <w:rPr>
          <w:rFonts w:asciiTheme="majorBidi" w:hAnsiTheme="majorBidi" w:cstheme="majorBidi"/>
          <w:b/>
          <w:bCs/>
          <w:sz w:val="28"/>
          <w:szCs w:val="28"/>
          <w:lang w:val="en-US"/>
        </w:rPr>
        <w:t>Charfia Lilia</w:t>
      </w:r>
      <w:r w:rsidRPr="003C32A0">
        <w:rPr>
          <w:rFonts w:asciiTheme="majorBidi" w:hAnsiTheme="majorBidi" w:cstheme="majorBidi"/>
          <w:sz w:val="28"/>
          <w:szCs w:val="28"/>
          <w:lang w:val="en-US"/>
        </w:rPr>
        <w:t xml:space="preserve"> </w:t>
      </w:r>
    </w:p>
    <w:p w:rsidR="003C32A0" w:rsidRDefault="003C32A0" w:rsidP="003C32A0">
      <w:pPr>
        <w:jc w:val="center"/>
        <w:rPr>
          <w:rFonts w:asciiTheme="majorBidi" w:hAnsiTheme="majorBidi" w:cstheme="majorBidi"/>
          <w:sz w:val="28"/>
          <w:szCs w:val="28"/>
        </w:rPr>
      </w:pPr>
    </w:p>
    <w:p w:rsidR="003C32A0" w:rsidRDefault="003C32A0" w:rsidP="003C32A0">
      <w:pPr>
        <w:jc w:val="center"/>
        <w:rPr>
          <w:rFonts w:asciiTheme="majorBidi" w:hAnsiTheme="majorBidi" w:cstheme="majorBidi"/>
          <w:b/>
          <w:bCs/>
          <w:sz w:val="28"/>
          <w:szCs w:val="28"/>
          <w:u w:val="single"/>
        </w:rPr>
      </w:pPr>
      <w:r w:rsidRPr="003C32A0">
        <w:rPr>
          <w:rFonts w:asciiTheme="majorBidi" w:hAnsiTheme="majorBidi" w:cstheme="majorBidi"/>
          <w:b/>
          <w:bCs/>
          <w:sz w:val="28"/>
          <w:szCs w:val="28"/>
          <w:u w:val="single"/>
        </w:rPr>
        <w:t>Lesson</w:t>
      </w:r>
      <w:r>
        <w:rPr>
          <w:rFonts w:asciiTheme="majorBidi" w:hAnsiTheme="majorBidi" w:cstheme="majorBidi"/>
          <w:b/>
          <w:bCs/>
          <w:sz w:val="28"/>
          <w:szCs w:val="28"/>
          <w:u w:val="single"/>
        </w:rPr>
        <w:t xml:space="preserve"> 3 </w:t>
      </w:r>
      <w:r w:rsidRPr="003C32A0">
        <w:rPr>
          <w:rFonts w:asciiTheme="majorBidi" w:hAnsiTheme="majorBidi" w:cstheme="majorBidi"/>
          <w:b/>
          <w:bCs/>
          <w:sz w:val="28"/>
          <w:szCs w:val="28"/>
          <w:u w:val="single"/>
        </w:rPr>
        <w:t xml:space="preserve"> : </w:t>
      </w:r>
    </w:p>
    <w:p w:rsidR="003C32A0" w:rsidRPr="00995C55" w:rsidRDefault="003C32A0" w:rsidP="003C32A0">
      <w:pPr>
        <w:jc w:val="center"/>
        <w:rPr>
          <w:rFonts w:asciiTheme="majorBidi" w:hAnsiTheme="majorBidi" w:cstheme="majorBidi"/>
          <w:b/>
          <w:bCs/>
          <w:sz w:val="28"/>
          <w:szCs w:val="28"/>
        </w:rPr>
      </w:pPr>
      <w:r w:rsidRPr="00995C55">
        <w:rPr>
          <w:rFonts w:asciiTheme="majorBidi" w:hAnsiTheme="majorBidi" w:cstheme="majorBidi"/>
          <w:b/>
          <w:bCs/>
          <w:sz w:val="28"/>
          <w:szCs w:val="28"/>
        </w:rPr>
        <w:t>Financial statements</w:t>
      </w:r>
    </w:p>
    <w:p w:rsidR="003C32A0" w:rsidRPr="007F368A" w:rsidRDefault="00995C55" w:rsidP="00995C55">
      <w:pPr>
        <w:rPr>
          <w:rFonts w:asciiTheme="majorBidi" w:hAnsiTheme="majorBidi" w:cstheme="majorBidi"/>
          <w:b/>
          <w:bCs/>
          <w:sz w:val="32"/>
          <w:szCs w:val="32"/>
          <w:u w:val="single"/>
        </w:rPr>
      </w:pPr>
      <w:r w:rsidRPr="007F368A">
        <w:rPr>
          <w:rFonts w:asciiTheme="majorBidi" w:hAnsiTheme="majorBidi" w:cstheme="majorBidi"/>
          <w:b/>
          <w:bCs/>
          <w:sz w:val="32"/>
          <w:szCs w:val="32"/>
          <w:u w:val="single"/>
        </w:rPr>
        <w:t>Financial</w:t>
      </w:r>
      <w:r w:rsidR="00AD02E7">
        <w:rPr>
          <w:rFonts w:asciiTheme="majorBidi" w:hAnsiTheme="majorBidi" w:cstheme="majorBidi"/>
          <w:b/>
          <w:bCs/>
          <w:sz w:val="32"/>
          <w:szCs w:val="32"/>
          <w:u w:val="single"/>
        </w:rPr>
        <w:t xml:space="preserve"> statements meaning : </w:t>
      </w:r>
    </w:p>
    <w:p w:rsidR="00995C55" w:rsidRDefault="00995C55" w:rsidP="003C32A0">
      <w:pPr>
        <w:rPr>
          <w:rFonts w:asciiTheme="majorBidi" w:hAnsiTheme="majorBidi" w:cstheme="majorBidi"/>
          <w:b/>
          <w:bCs/>
          <w:sz w:val="28"/>
          <w:szCs w:val="28"/>
        </w:rPr>
      </w:pPr>
      <w:r w:rsidRPr="00995C55">
        <w:rPr>
          <w:rFonts w:asciiTheme="majorBidi" w:hAnsiTheme="majorBidi" w:cstheme="majorBidi"/>
          <w:b/>
          <w:bCs/>
          <w:sz w:val="28"/>
          <w:szCs w:val="28"/>
        </w:rPr>
        <w:t>Businesses create financial statements to detail their financial activities and overall health. These reports are frequently audited by both accounting professionals and government bodies to guarantee accuracy for various purposes, including taxes, financing, and investment decisions. For-profit companies primarily use the balance sheet, income statement, statement of cash flow, and statement of changes in equity. Nonprofit organizations also utilize similar financial reports, though they may be named differently and present slightly different information due to the nature of their operations.</w:t>
      </w:r>
    </w:p>
    <w:p w:rsidR="00995C55" w:rsidRPr="007F368A" w:rsidRDefault="007F368A" w:rsidP="00AD02E7">
      <w:pPr>
        <w:rPr>
          <w:rFonts w:asciiTheme="majorBidi" w:hAnsiTheme="majorBidi" w:cstheme="majorBidi"/>
          <w:b/>
          <w:bCs/>
          <w:sz w:val="32"/>
          <w:szCs w:val="32"/>
          <w:u w:val="single"/>
        </w:rPr>
      </w:pPr>
      <w:r w:rsidRPr="007F368A">
        <w:rPr>
          <w:rFonts w:asciiTheme="majorBidi" w:hAnsiTheme="majorBidi" w:cstheme="majorBidi"/>
          <w:b/>
          <w:bCs/>
          <w:sz w:val="32"/>
          <w:szCs w:val="32"/>
          <w:u w:val="single"/>
        </w:rPr>
        <w:t xml:space="preserve">How </w:t>
      </w:r>
      <w:r w:rsidR="00AD02E7" w:rsidRPr="007F368A">
        <w:rPr>
          <w:rFonts w:asciiTheme="majorBidi" w:hAnsiTheme="majorBidi" w:cstheme="majorBidi"/>
          <w:b/>
          <w:bCs/>
          <w:sz w:val="32"/>
          <w:szCs w:val="32"/>
          <w:u w:val="single"/>
        </w:rPr>
        <w:t>Financial</w:t>
      </w:r>
      <w:r w:rsidRPr="007F368A">
        <w:rPr>
          <w:rFonts w:asciiTheme="majorBidi" w:hAnsiTheme="majorBidi" w:cstheme="majorBidi"/>
          <w:b/>
          <w:bCs/>
          <w:sz w:val="32"/>
          <w:szCs w:val="32"/>
          <w:u w:val="single"/>
        </w:rPr>
        <w:t xml:space="preserve"> statement work</w:t>
      </w:r>
      <w:r w:rsidR="00AD02E7">
        <w:rPr>
          <w:rFonts w:asciiTheme="majorBidi" w:hAnsiTheme="majorBidi" w:cstheme="majorBidi"/>
          <w:b/>
          <w:bCs/>
          <w:sz w:val="32"/>
          <w:szCs w:val="32"/>
          <w:u w:val="single"/>
        </w:rPr>
        <w:t xml:space="preserve"> : </w:t>
      </w:r>
      <w:r w:rsidRPr="007F368A">
        <w:rPr>
          <w:rFonts w:asciiTheme="majorBidi" w:hAnsiTheme="majorBidi" w:cstheme="majorBidi"/>
          <w:b/>
          <w:bCs/>
          <w:sz w:val="32"/>
          <w:szCs w:val="32"/>
          <w:u w:val="single"/>
        </w:rPr>
        <w:t xml:space="preserve"> </w:t>
      </w:r>
    </w:p>
    <w:p w:rsidR="007F368A" w:rsidRPr="00995C55" w:rsidRDefault="007F368A" w:rsidP="007F368A">
      <w:pPr>
        <w:rPr>
          <w:rFonts w:asciiTheme="majorBidi" w:hAnsiTheme="majorBidi" w:cstheme="majorBidi"/>
          <w:b/>
          <w:bCs/>
          <w:sz w:val="28"/>
          <w:szCs w:val="28"/>
        </w:rPr>
      </w:pPr>
      <w:r w:rsidRPr="007F368A">
        <w:rPr>
          <w:rFonts w:asciiTheme="majorBidi" w:hAnsiTheme="majorBidi" w:cstheme="majorBidi"/>
          <w:b/>
          <w:bCs/>
          <w:sz w:val="28"/>
          <w:szCs w:val="28"/>
        </w:rPr>
        <w:t>Both internal and external stakeholders rely on a company's financial data to assess its performance and forecast future stock prices. A key source of this information is the annual report, which includes audited financial statements, ensuring reliability. These financial statements are crucial for investors, analysts, and lenders as they evaluate the company's financial health and potential for future earnings. The three primary financial statement reports are the balance sheet, the income statement, and the statement of cash flows.</w:t>
      </w:r>
    </w:p>
    <w:p w:rsidR="003C32A0" w:rsidRPr="00AD02E7" w:rsidRDefault="00AD02E7" w:rsidP="002A2215">
      <w:pPr>
        <w:rPr>
          <w:rFonts w:asciiTheme="majorBidi" w:hAnsiTheme="majorBidi" w:cstheme="majorBidi"/>
          <w:b/>
          <w:bCs/>
          <w:sz w:val="32"/>
          <w:szCs w:val="32"/>
          <w:u w:val="single"/>
        </w:rPr>
      </w:pPr>
      <w:r w:rsidRPr="00AD02E7">
        <w:rPr>
          <w:rFonts w:asciiTheme="majorBidi" w:hAnsiTheme="majorBidi" w:cstheme="majorBidi"/>
          <w:b/>
          <w:bCs/>
          <w:sz w:val="32"/>
          <w:szCs w:val="32"/>
          <w:u w:val="single"/>
        </w:rPr>
        <w:t xml:space="preserve">Main types of Financial statements : </w:t>
      </w:r>
    </w:p>
    <w:p w:rsidR="00AD02E7" w:rsidRDefault="00AD02E7" w:rsidP="002A2215">
      <w:pPr>
        <w:rPr>
          <w:rFonts w:asciiTheme="majorBidi" w:hAnsiTheme="majorBidi" w:cstheme="majorBidi"/>
          <w:sz w:val="28"/>
          <w:szCs w:val="28"/>
        </w:rPr>
      </w:pPr>
      <w:r w:rsidRPr="00AD02E7">
        <w:rPr>
          <w:rFonts w:asciiTheme="majorBidi" w:hAnsiTheme="majorBidi" w:cstheme="majorBidi"/>
          <w:sz w:val="28"/>
          <w:szCs w:val="28"/>
        </w:rPr>
        <w:t xml:space="preserve">There are three primary financial statements: </w:t>
      </w:r>
      <w:r w:rsidRPr="00AD02E7">
        <w:rPr>
          <w:rFonts w:asciiTheme="majorBidi" w:hAnsiTheme="majorBidi" w:cstheme="majorBidi"/>
          <w:b/>
          <w:bCs/>
          <w:color w:val="C00000"/>
          <w:sz w:val="28"/>
          <w:szCs w:val="28"/>
        </w:rPr>
        <w:t>the balance sheet</w:t>
      </w:r>
      <w:r w:rsidRPr="00AD02E7">
        <w:rPr>
          <w:rFonts w:asciiTheme="majorBidi" w:hAnsiTheme="majorBidi" w:cstheme="majorBidi"/>
          <w:sz w:val="28"/>
          <w:szCs w:val="28"/>
        </w:rPr>
        <w:t xml:space="preserve">, </w:t>
      </w:r>
      <w:r w:rsidRPr="00AD02E7">
        <w:rPr>
          <w:rFonts w:asciiTheme="majorBidi" w:hAnsiTheme="majorBidi" w:cstheme="majorBidi"/>
          <w:b/>
          <w:bCs/>
          <w:color w:val="C00000"/>
          <w:sz w:val="28"/>
          <w:szCs w:val="28"/>
        </w:rPr>
        <w:t>the income statement</w:t>
      </w:r>
      <w:r w:rsidRPr="00AD02E7">
        <w:rPr>
          <w:rFonts w:asciiTheme="majorBidi" w:hAnsiTheme="majorBidi" w:cstheme="majorBidi"/>
          <w:sz w:val="28"/>
          <w:szCs w:val="28"/>
        </w:rPr>
        <w:t xml:space="preserve">, and </w:t>
      </w:r>
      <w:r w:rsidRPr="00AD02E7">
        <w:rPr>
          <w:rFonts w:asciiTheme="majorBidi" w:hAnsiTheme="majorBidi" w:cstheme="majorBidi"/>
          <w:b/>
          <w:bCs/>
          <w:color w:val="C00000"/>
          <w:sz w:val="28"/>
          <w:szCs w:val="28"/>
        </w:rPr>
        <w:t>the cash flow statement</w:t>
      </w:r>
      <w:r w:rsidRPr="00AD02E7">
        <w:rPr>
          <w:rFonts w:asciiTheme="majorBidi" w:hAnsiTheme="majorBidi" w:cstheme="majorBidi"/>
          <w:sz w:val="28"/>
          <w:szCs w:val="28"/>
        </w:rPr>
        <w:t>.  Collectively, these statements provide a comprehensive view of a company's financial position, including its assets and liabilities, its revenues and expenses, and its cash flows, categorized by operating, investing, and financing activities.</w:t>
      </w:r>
      <w:r>
        <w:rPr>
          <w:rFonts w:asciiTheme="majorBidi" w:hAnsiTheme="majorBidi" w:cstheme="majorBidi"/>
          <w:sz w:val="28"/>
          <w:szCs w:val="28"/>
        </w:rPr>
        <w:t xml:space="preserve"> </w:t>
      </w:r>
    </w:p>
    <w:p w:rsidR="00AD02E7" w:rsidRPr="008C1FED" w:rsidRDefault="00AD02E7" w:rsidP="00AD02E7">
      <w:pPr>
        <w:pStyle w:val="Paragraphedeliste"/>
        <w:numPr>
          <w:ilvl w:val="0"/>
          <w:numId w:val="1"/>
        </w:numPr>
        <w:rPr>
          <w:rFonts w:asciiTheme="majorBidi" w:hAnsiTheme="majorBidi" w:cstheme="majorBidi"/>
          <w:b/>
          <w:bCs/>
          <w:sz w:val="28"/>
          <w:szCs w:val="28"/>
          <w:u w:val="single"/>
        </w:rPr>
      </w:pPr>
      <w:r w:rsidRPr="008C1FED">
        <w:rPr>
          <w:rFonts w:asciiTheme="majorBidi" w:hAnsiTheme="majorBidi" w:cstheme="majorBidi"/>
          <w:b/>
          <w:bCs/>
          <w:sz w:val="28"/>
          <w:szCs w:val="28"/>
          <w:u w:val="single"/>
        </w:rPr>
        <w:t xml:space="preserve">The balance sheet : </w:t>
      </w:r>
    </w:p>
    <w:p w:rsidR="00AD02E7" w:rsidRPr="00AD02E7" w:rsidRDefault="00AD02E7" w:rsidP="00AD02E7">
      <w:pPr>
        <w:ind w:left="360"/>
        <w:rPr>
          <w:rFonts w:asciiTheme="majorBidi" w:hAnsiTheme="majorBidi" w:cstheme="majorBidi"/>
          <w:sz w:val="28"/>
          <w:szCs w:val="28"/>
        </w:rPr>
      </w:pPr>
      <w:r w:rsidRPr="00AD02E7">
        <w:rPr>
          <w:rFonts w:asciiTheme="majorBidi" w:hAnsiTheme="majorBidi" w:cstheme="majorBidi"/>
          <w:sz w:val="28"/>
          <w:szCs w:val="28"/>
        </w:rPr>
        <w:t>A balance sheet is a financial statement that showcases a company's assets, liabilities, and equity at a particular moment. It serves as a foundation for assessing investor returns and evaluating the company's capital structure.</w:t>
      </w:r>
    </w:p>
    <w:p w:rsidR="00AD02E7" w:rsidRDefault="00AD02E7" w:rsidP="00AD02E7">
      <w:pPr>
        <w:ind w:left="360"/>
        <w:rPr>
          <w:rFonts w:asciiTheme="majorBidi" w:hAnsiTheme="majorBidi" w:cstheme="majorBidi"/>
          <w:sz w:val="28"/>
          <w:szCs w:val="28"/>
        </w:rPr>
      </w:pPr>
      <w:r w:rsidRPr="00AD02E7">
        <w:rPr>
          <w:rFonts w:asciiTheme="majorBidi" w:hAnsiTheme="majorBidi" w:cstheme="majorBidi"/>
          <w:sz w:val="28"/>
          <w:szCs w:val="28"/>
        </w:rPr>
        <w:lastRenderedPageBreak/>
        <w:t>Essentially, the balance sheet provides a snapshot of a company's financial health, revealing its assets, debts, and shareholder investments. When combined with other financial statements, it's a valuable tool for fundamental analysis and calculating financial ratios.</w:t>
      </w:r>
    </w:p>
    <w:p w:rsidR="00AD02E7" w:rsidRPr="00AD02E7" w:rsidRDefault="00AD02E7" w:rsidP="00AD02E7">
      <w:pPr>
        <w:ind w:left="360"/>
        <w:rPr>
          <w:rFonts w:asciiTheme="majorBidi" w:hAnsiTheme="majorBidi" w:cstheme="majorBidi"/>
          <w:b/>
          <w:bCs/>
          <w:sz w:val="28"/>
          <w:szCs w:val="28"/>
          <w:u w:val="single"/>
        </w:rPr>
      </w:pPr>
      <w:r w:rsidRPr="00AD02E7">
        <w:rPr>
          <w:rFonts w:asciiTheme="majorBidi" w:hAnsiTheme="majorBidi" w:cstheme="majorBidi"/>
          <w:b/>
          <w:bCs/>
          <w:sz w:val="28"/>
          <w:szCs w:val="28"/>
          <w:u w:val="single"/>
        </w:rPr>
        <w:t>2-</w:t>
      </w:r>
      <w:r w:rsidRPr="00AD02E7">
        <w:rPr>
          <w:rFonts w:asciiTheme="majorBidi" w:hAnsiTheme="majorBidi" w:cstheme="majorBidi"/>
          <w:b/>
          <w:bCs/>
          <w:sz w:val="28"/>
          <w:szCs w:val="28"/>
          <w:u w:val="single"/>
        </w:rPr>
        <w:tab/>
        <w:t xml:space="preserve">How balance sheet work ?  </w:t>
      </w:r>
    </w:p>
    <w:p w:rsidR="00AD02E7" w:rsidRPr="00AD02E7" w:rsidRDefault="00AD02E7" w:rsidP="00AD02E7">
      <w:pPr>
        <w:ind w:left="360"/>
        <w:rPr>
          <w:rFonts w:asciiTheme="majorBidi" w:hAnsiTheme="majorBidi" w:cstheme="majorBidi"/>
          <w:sz w:val="28"/>
          <w:szCs w:val="28"/>
        </w:rPr>
      </w:pPr>
      <w:r w:rsidRPr="00AD02E7">
        <w:rPr>
          <w:rFonts w:asciiTheme="majorBidi" w:hAnsiTheme="majorBidi" w:cstheme="majorBidi"/>
          <w:sz w:val="28"/>
          <w:szCs w:val="28"/>
        </w:rPr>
        <w:t>The balance sheet offers a snapshot of a company's financial health at a specific moment. To understand financial trends, it's essential to compare multiple balance sheets over time.</w:t>
      </w:r>
    </w:p>
    <w:p w:rsidR="00AD02E7" w:rsidRPr="00AD02E7" w:rsidRDefault="00AD02E7" w:rsidP="00AD02E7">
      <w:pPr>
        <w:ind w:left="360"/>
        <w:rPr>
          <w:rFonts w:asciiTheme="majorBidi" w:hAnsiTheme="majorBidi" w:cstheme="majorBidi"/>
          <w:sz w:val="28"/>
          <w:szCs w:val="28"/>
        </w:rPr>
      </w:pPr>
      <w:r w:rsidRPr="00AD02E7">
        <w:rPr>
          <w:rFonts w:asciiTheme="majorBidi" w:hAnsiTheme="majorBidi" w:cstheme="majorBidi"/>
          <w:sz w:val="28"/>
          <w:szCs w:val="28"/>
        </w:rPr>
        <w:t>Investors can assess a company's financial well-being using various ratios derived from the balance sheet, such as the debt-to-equity ratio and the acid-test ratio. The income statement, statement of cash flows, and accompanying notes provide additional context.</w:t>
      </w:r>
    </w:p>
    <w:p w:rsidR="00AD02E7" w:rsidRPr="00AD02E7" w:rsidRDefault="00AD02E7" w:rsidP="00AD02E7">
      <w:pPr>
        <w:ind w:left="360"/>
        <w:rPr>
          <w:rFonts w:asciiTheme="majorBidi" w:hAnsiTheme="majorBidi" w:cstheme="majorBidi"/>
          <w:sz w:val="28"/>
          <w:szCs w:val="28"/>
        </w:rPr>
      </w:pPr>
      <w:r w:rsidRPr="00AD02E7">
        <w:rPr>
          <w:rFonts w:asciiTheme="majorBidi" w:hAnsiTheme="majorBidi" w:cstheme="majorBidi"/>
          <w:sz w:val="28"/>
          <w:szCs w:val="28"/>
        </w:rPr>
        <w:t>The balance sheet adheres to the following fundamental accounting equation:</w:t>
      </w:r>
    </w:p>
    <w:p w:rsidR="00AD02E7" w:rsidRPr="00AD02E7" w:rsidRDefault="00AD02E7" w:rsidP="00AD02E7">
      <w:pPr>
        <w:ind w:left="360"/>
        <w:rPr>
          <w:rFonts w:asciiTheme="majorBidi" w:hAnsiTheme="majorBidi" w:cstheme="majorBidi"/>
          <w:sz w:val="28"/>
          <w:szCs w:val="28"/>
        </w:rPr>
      </w:pPr>
      <w:r w:rsidRPr="00AD02E7">
        <w:rPr>
          <w:rFonts w:asciiTheme="majorBidi" w:hAnsiTheme="majorBidi" w:cstheme="majorBidi"/>
          <w:sz w:val="28"/>
          <w:szCs w:val="28"/>
        </w:rPr>
        <w:t>Assets = Liabilities + Shareholders' Equity</w:t>
      </w:r>
    </w:p>
    <w:p w:rsidR="007D1F46" w:rsidRDefault="00AD02E7" w:rsidP="007D1F46">
      <w:pPr>
        <w:ind w:left="360"/>
        <w:rPr>
          <w:rFonts w:asciiTheme="majorBidi" w:hAnsiTheme="majorBidi" w:cstheme="majorBidi"/>
          <w:sz w:val="28"/>
          <w:szCs w:val="28"/>
        </w:rPr>
      </w:pPr>
      <w:r w:rsidRPr="00AD02E7">
        <w:rPr>
          <w:rFonts w:asciiTheme="majorBidi" w:hAnsiTheme="majorBidi" w:cstheme="majorBidi"/>
          <w:sz w:val="28"/>
          <w:szCs w:val="28"/>
        </w:rPr>
        <w:t>This equation reflects the fact that a company's assets must be financed through either borrowing (liabilities) or investment (equity).</w:t>
      </w:r>
      <w:r w:rsidR="007D1F46">
        <w:rPr>
          <w:rFonts w:asciiTheme="majorBidi" w:hAnsiTheme="majorBidi" w:cstheme="majorBidi"/>
          <w:sz w:val="28"/>
          <w:szCs w:val="28"/>
        </w:rPr>
        <w:t xml:space="preserve"> </w:t>
      </w:r>
    </w:p>
    <w:p w:rsidR="007D1F46" w:rsidRDefault="007D1F46" w:rsidP="007D1F46">
      <w:pPr>
        <w:ind w:left="360"/>
        <w:rPr>
          <w:rFonts w:asciiTheme="majorBidi" w:hAnsiTheme="majorBidi" w:cstheme="majorBidi"/>
          <w:b/>
          <w:bCs/>
          <w:sz w:val="28"/>
          <w:szCs w:val="28"/>
          <w:u w:val="single"/>
        </w:rPr>
      </w:pPr>
      <w:r w:rsidRPr="007D1F46">
        <w:rPr>
          <w:rFonts w:asciiTheme="majorBidi" w:hAnsiTheme="majorBidi" w:cstheme="majorBidi"/>
          <w:b/>
          <w:bCs/>
          <w:sz w:val="28"/>
          <w:szCs w:val="28"/>
          <w:u w:val="single"/>
        </w:rPr>
        <w:t xml:space="preserve">Example of a Balance Sheet </w:t>
      </w:r>
    </w:p>
    <w:p w:rsidR="009A6EDB" w:rsidRPr="009A6EDB" w:rsidRDefault="009A6EDB" w:rsidP="009A6EDB">
      <w:pPr>
        <w:spacing w:before="100" w:beforeAutospacing="1" w:after="100" w:afterAutospacing="1" w:line="240" w:lineRule="auto"/>
        <w:rPr>
          <w:rFonts w:ascii="Times New Roman" w:eastAsia="Times New Roman" w:hAnsi="Times New Roman" w:cs="Times New Roman"/>
          <w:sz w:val="24"/>
          <w:szCs w:val="24"/>
          <w:lang w:eastAsia="fr-FR"/>
        </w:rPr>
      </w:pPr>
      <w:r w:rsidRPr="009A6EDB">
        <w:rPr>
          <w:rFonts w:ascii="Times New Roman" w:eastAsia="Times New Roman" w:hAnsi="Times New Roman" w:cs="Times New Roman"/>
          <w:b/>
          <w:bCs/>
          <w:sz w:val="24"/>
          <w:szCs w:val="24"/>
          <w:lang w:eastAsia="fr-FR"/>
        </w:rPr>
        <w:t>Balance Sheet</w:t>
      </w:r>
      <w:r w:rsidRPr="009A6EDB">
        <w:rPr>
          <w:rFonts w:ascii="Times New Roman" w:eastAsia="Times New Roman" w:hAnsi="Times New Roman" w:cs="Times New Roman"/>
          <w:sz w:val="24"/>
          <w:szCs w:val="24"/>
          <w:lang w:eastAsia="fr-FR"/>
        </w:rPr>
        <w:t xml:space="preserve"> </w:t>
      </w:r>
      <w:r w:rsidRPr="009A6EDB">
        <w:rPr>
          <w:rFonts w:ascii="Times New Roman" w:eastAsia="Times New Roman" w:hAnsi="Times New Roman" w:cs="Times New Roman"/>
          <w:b/>
          <w:bCs/>
          <w:sz w:val="24"/>
          <w:szCs w:val="24"/>
          <w:lang w:eastAsia="fr-FR"/>
        </w:rPr>
        <w:t>As of December 31, 2023</w:t>
      </w:r>
    </w:p>
    <w:p w:rsidR="009A6EDB" w:rsidRPr="009A6EDB" w:rsidRDefault="009A6EDB" w:rsidP="009A6EDB">
      <w:pPr>
        <w:spacing w:before="100" w:beforeAutospacing="1" w:after="100" w:afterAutospacing="1" w:line="240" w:lineRule="auto"/>
        <w:rPr>
          <w:rFonts w:ascii="Times New Roman" w:eastAsia="Times New Roman" w:hAnsi="Times New Roman" w:cs="Times New Roman"/>
          <w:sz w:val="24"/>
          <w:szCs w:val="24"/>
          <w:lang w:eastAsia="fr-FR"/>
        </w:rPr>
      </w:pPr>
      <w:r w:rsidRPr="009A6EDB">
        <w:rPr>
          <w:rFonts w:ascii="Times New Roman" w:eastAsia="Times New Roman" w:hAnsi="Times New Roman" w:cs="Times New Roman"/>
          <w:b/>
          <w:bCs/>
          <w:sz w:val="24"/>
          <w:szCs w:val="24"/>
          <w:lang w:eastAsia="fr-FR"/>
        </w:rPr>
        <w:t>Assets</w:t>
      </w:r>
    </w:p>
    <w:p w:rsidR="009A6EDB" w:rsidRPr="009A6EDB" w:rsidRDefault="009A6EDB" w:rsidP="009A6ED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9A6EDB">
        <w:rPr>
          <w:rFonts w:ascii="Times New Roman" w:eastAsia="Times New Roman" w:hAnsi="Times New Roman" w:cs="Times New Roman"/>
          <w:b/>
          <w:bCs/>
          <w:sz w:val="24"/>
          <w:szCs w:val="24"/>
          <w:lang w:eastAsia="fr-FR"/>
        </w:rPr>
        <w:t>Current Assets:</w:t>
      </w:r>
    </w:p>
    <w:p w:rsidR="009A6EDB" w:rsidRPr="009A6EDB" w:rsidRDefault="009A6EDB" w:rsidP="009A6EDB">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9A6EDB">
        <w:rPr>
          <w:rFonts w:ascii="Times New Roman" w:eastAsia="Times New Roman" w:hAnsi="Times New Roman" w:cs="Times New Roman"/>
          <w:sz w:val="24"/>
          <w:szCs w:val="24"/>
          <w:lang w:eastAsia="fr-FR"/>
        </w:rPr>
        <w:t>Cash: $10,000</w:t>
      </w:r>
    </w:p>
    <w:p w:rsidR="009A6EDB" w:rsidRPr="009A6EDB" w:rsidRDefault="009A6EDB" w:rsidP="009A6EDB">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9A6EDB">
        <w:rPr>
          <w:rFonts w:ascii="Times New Roman" w:eastAsia="Times New Roman" w:hAnsi="Times New Roman" w:cs="Times New Roman"/>
          <w:sz w:val="24"/>
          <w:szCs w:val="24"/>
          <w:lang w:eastAsia="fr-FR"/>
        </w:rPr>
        <w:t>Accounts Receivable: $20,000</w:t>
      </w:r>
    </w:p>
    <w:p w:rsidR="009A6EDB" w:rsidRPr="009A6EDB" w:rsidRDefault="009A6EDB" w:rsidP="009A6EDB">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9A6EDB">
        <w:rPr>
          <w:rFonts w:ascii="Times New Roman" w:eastAsia="Times New Roman" w:hAnsi="Times New Roman" w:cs="Times New Roman"/>
          <w:sz w:val="24"/>
          <w:szCs w:val="24"/>
          <w:lang w:eastAsia="fr-FR"/>
        </w:rPr>
        <w:t>Inventory: $15,000</w:t>
      </w:r>
    </w:p>
    <w:p w:rsidR="009A6EDB" w:rsidRPr="009A6EDB" w:rsidRDefault="009A6EDB" w:rsidP="009A6EDB">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9A6EDB">
        <w:rPr>
          <w:rFonts w:ascii="Times New Roman" w:eastAsia="Times New Roman" w:hAnsi="Times New Roman" w:cs="Times New Roman"/>
          <w:sz w:val="24"/>
          <w:szCs w:val="24"/>
          <w:lang w:eastAsia="fr-FR"/>
        </w:rPr>
        <w:t>Prepaid Expenses: $5,000</w:t>
      </w:r>
    </w:p>
    <w:p w:rsidR="009A6EDB" w:rsidRPr="009A6EDB" w:rsidRDefault="009A6EDB" w:rsidP="009A6EDB">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9A6EDB">
        <w:rPr>
          <w:rFonts w:ascii="Times New Roman" w:eastAsia="Times New Roman" w:hAnsi="Times New Roman" w:cs="Times New Roman"/>
          <w:b/>
          <w:bCs/>
          <w:sz w:val="24"/>
          <w:szCs w:val="24"/>
          <w:lang w:eastAsia="fr-FR"/>
        </w:rPr>
        <w:t>Total Current Assets:</w:t>
      </w:r>
      <w:r w:rsidRPr="009A6EDB">
        <w:rPr>
          <w:rFonts w:ascii="Times New Roman" w:eastAsia="Times New Roman" w:hAnsi="Times New Roman" w:cs="Times New Roman"/>
          <w:sz w:val="24"/>
          <w:szCs w:val="24"/>
          <w:lang w:eastAsia="fr-FR"/>
        </w:rPr>
        <w:t xml:space="preserve"> $50,000   </w:t>
      </w:r>
    </w:p>
    <w:p w:rsidR="009A6EDB" w:rsidRPr="009A6EDB" w:rsidRDefault="009A6EDB" w:rsidP="009A6ED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9A6EDB">
        <w:rPr>
          <w:rFonts w:ascii="Times New Roman" w:eastAsia="Times New Roman" w:hAnsi="Times New Roman" w:cs="Times New Roman"/>
          <w:b/>
          <w:bCs/>
          <w:sz w:val="24"/>
          <w:szCs w:val="24"/>
          <w:lang w:eastAsia="fr-FR"/>
        </w:rPr>
        <w:t>Non-Current Assets (Long-Term Assets):</w:t>
      </w:r>
    </w:p>
    <w:p w:rsidR="009A6EDB" w:rsidRPr="009A6EDB" w:rsidRDefault="009A6EDB" w:rsidP="009A6EDB">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9A6EDB">
        <w:rPr>
          <w:rFonts w:ascii="Times New Roman" w:eastAsia="Times New Roman" w:hAnsi="Times New Roman" w:cs="Times New Roman"/>
          <w:sz w:val="24"/>
          <w:szCs w:val="24"/>
          <w:lang w:eastAsia="fr-FR"/>
        </w:rPr>
        <w:t>Property, Plant, and Equipment (PP&amp;E): $80,000</w:t>
      </w:r>
    </w:p>
    <w:p w:rsidR="009A6EDB" w:rsidRPr="009A6EDB" w:rsidRDefault="009A6EDB" w:rsidP="009A6EDB">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9A6EDB">
        <w:rPr>
          <w:rFonts w:ascii="Times New Roman" w:eastAsia="Times New Roman" w:hAnsi="Times New Roman" w:cs="Times New Roman"/>
          <w:sz w:val="24"/>
          <w:szCs w:val="24"/>
          <w:lang w:eastAsia="fr-FR"/>
        </w:rPr>
        <w:t>Less: Accumulated Depreciation: ($10,000)</w:t>
      </w:r>
    </w:p>
    <w:p w:rsidR="009A6EDB" w:rsidRPr="009A6EDB" w:rsidRDefault="009A6EDB" w:rsidP="009A6EDB">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9A6EDB">
        <w:rPr>
          <w:rFonts w:ascii="Times New Roman" w:eastAsia="Times New Roman" w:hAnsi="Times New Roman" w:cs="Times New Roman"/>
          <w:sz w:val="24"/>
          <w:szCs w:val="24"/>
          <w:lang w:eastAsia="fr-FR"/>
        </w:rPr>
        <w:t>Net PP&amp;E: $70,000</w:t>
      </w:r>
    </w:p>
    <w:p w:rsidR="009A6EDB" w:rsidRPr="009A6EDB" w:rsidRDefault="009A6EDB" w:rsidP="009A6EDB">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9A6EDB">
        <w:rPr>
          <w:rFonts w:ascii="Times New Roman" w:eastAsia="Times New Roman" w:hAnsi="Times New Roman" w:cs="Times New Roman"/>
          <w:sz w:val="24"/>
          <w:szCs w:val="24"/>
          <w:lang w:eastAsia="fr-FR"/>
        </w:rPr>
        <w:t>Long-Term Investments: $20,000</w:t>
      </w:r>
    </w:p>
    <w:p w:rsidR="009A6EDB" w:rsidRPr="009A6EDB" w:rsidRDefault="009A6EDB" w:rsidP="009A6EDB">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9A6EDB">
        <w:rPr>
          <w:rFonts w:ascii="Times New Roman" w:eastAsia="Times New Roman" w:hAnsi="Times New Roman" w:cs="Times New Roman"/>
          <w:b/>
          <w:bCs/>
          <w:sz w:val="24"/>
          <w:szCs w:val="24"/>
          <w:lang w:eastAsia="fr-FR"/>
        </w:rPr>
        <w:t>Total Non-Current Assets:</w:t>
      </w:r>
      <w:r w:rsidRPr="009A6EDB">
        <w:rPr>
          <w:rFonts w:ascii="Times New Roman" w:eastAsia="Times New Roman" w:hAnsi="Times New Roman" w:cs="Times New Roman"/>
          <w:sz w:val="24"/>
          <w:szCs w:val="24"/>
          <w:lang w:eastAsia="fr-FR"/>
        </w:rPr>
        <w:t xml:space="preserve"> $90,000</w:t>
      </w:r>
    </w:p>
    <w:p w:rsidR="009A6EDB" w:rsidRPr="009A6EDB" w:rsidRDefault="009A6EDB" w:rsidP="009A6ED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9A6EDB">
        <w:rPr>
          <w:rFonts w:ascii="Times New Roman" w:eastAsia="Times New Roman" w:hAnsi="Times New Roman" w:cs="Times New Roman"/>
          <w:b/>
          <w:bCs/>
          <w:sz w:val="24"/>
          <w:szCs w:val="24"/>
          <w:lang w:eastAsia="fr-FR"/>
        </w:rPr>
        <w:t>Total Assets:</w:t>
      </w:r>
      <w:r w:rsidRPr="009A6EDB">
        <w:rPr>
          <w:rFonts w:ascii="Times New Roman" w:eastAsia="Times New Roman" w:hAnsi="Times New Roman" w:cs="Times New Roman"/>
          <w:sz w:val="24"/>
          <w:szCs w:val="24"/>
          <w:lang w:eastAsia="fr-FR"/>
        </w:rPr>
        <w:t xml:space="preserve"> $140,000</w:t>
      </w:r>
    </w:p>
    <w:p w:rsidR="009A6EDB" w:rsidRPr="009A6EDB" w:rsidRDefault="009A6EDB" w:rsidP="009A6EDB">
      <w:pPr>
        <w:spacing w:before="100" w:beforeAutospacing="1" w:after="100" w:afterAutospacing="1" w:line="240" w:lineRule="auto"/>
        <w:rPr>
          <w:rFonts w:ascii="Times New Roman" w:eastAsia="Times New Roman" w:hAnsi="Times New Roman" w:cs="Times New Roman"/>
          <w:sz w:val="24"/>
          <w:szCs w:val="24"/>
          <w:lang w:eastAsia="fr-FR"/>
        </w:rPr>
      </w:pPr>
      <w:r w:rsidRPr="009A6EDB">
        <w:rPr>
          <w:rFonts w:ascii="Times New Roman" w:eastAsia="Times New Roman" w:hAnsi="Times New Roman" w:cs="Times New Roman"/>
          <w:b/>
          <w:bCs/>
          <w:sz w:val="24"/>
          <w:szCs w:val="24"/>
          <w:lang w:eastAsia="fr-FR"/>
        </w:rPr>
        <w:t>Liabilities</w:t>
      </w:r>
    </w:p>
    <w:p w:rsidR="009A6EDB" w:rsidRPr="009A6EDB" w:rsidRDefault="009A6EDB" w:rsidP="009A6EDB">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9A6EDB">
        <w:rPr>
          <w:rFonts w:ascii="Times New Roman" w:eastAsia="Times New Roman" w:hAnsi="Times New Roman" w:cs="Times New Roman"/>
          <w:b/>
          <w:bCs/>
          <w:sz w:val="24"/>
          <w:szCs w:val="24"/>
          <w:lang w:eastAsia="fr-FR"/>
        </w:rPr>
        <w:t>Current Liabilities:</w:t>
      </w:r>
    </w:p>
    <w:p w:rsidR="009A6EDB" w:rsidRPr="009A6EDB" w:rsidRDefault="009A6EDB" w:rsidP="009A6EDB">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9A6EDB">
        <w:rPr>
          <w:rFonts w:ascii="Times New Roman" w:eastAsia="Times New Roman" w:hAnsi="Times New Roman" w:cs="Times New Roman"/>
          <w:sz w:val="24"/>
          <w:szCs w:val="24"/>
          <w:lang w:eastAsia="fr-FR"/>
        </w:rPr>
        <w:t>Accounts Payable: $15,000</w:t>
      </w:r>
    </w:p>
    <w:p w:rsidR="009A6EDB" w:rsidRPr="009A6EDB" w:rsidRDefault="009A6EDB" w:rsidP="009A6EDB">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9A6EDB">
        <w:rPr>
          <w:rFonts w:ascii="Times New Roman" w:eastAsia="Times New Roman" w:hAnsi="Times New Roman" w:cs="Times New Roman"/>
          <w:sz w:val="24"/>
          <w:szCs w:val="24"/>
          <w:lang w:eastAsia="fr-FR"/>
        </w:rPr>
        <w:t>Short-Term Debt: $10,000</w:t>
      </w:r>
    </w:p>
    <w:p w:rsidR="009A6EDB" w:rsidRPr="009A6EDB" w:rsidRDefault="009A6EDB" w:rsidP="009A6EDB">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9A6EDB">
        <w:rPr>
          <w:rFonts w:ascii="Times New Roman" w:eastAsia="Times New Roman" w:hAnsi="Times New Roman" w:cs="Times New Roman"/>
          <w:sz w:val="24"/>
          <w:szCs w:val="24"/>
          <w:lang w:eastAsia="fr-FR"/>
        </w:rPr>
        <w:t>Accrued Expenses: $5,000</w:t>
      </w:r>
    </w:p>
    <w:p w:rsidR="009A6EDB" w:rsidRPr="009A6EDB" w:rsidRDefault="009A6EDB" w:rsidP="009A6EDB">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9A6EDB">
        <w:rPr>
          <w:rFonts w:ascii="Times New Roman" w:eastAsia="Times New Roman" w:hAnsi="Times New Roman" w:cs="Times New Roman"/>
          <w:b/>
          <w:bCs/>
          <w:sz w:val="24"/>
          <w:szCs w:val="24"/>
          <w:lang w:eastAsia="fr-FR"/>
        </w:rPr>
        <w:lastRenderedPageBreak/>
        <w:t>Total Current Liabilities:</w:t>
      </w:r>
      <w:r w:rsidRPr="009A6EDB">
        <w:rPr>
          <w:rFonts w:ascii="Times New Roman" w:eastAsia="Times New Roman" w:hAnsi="Times New Roman" w:cs="Times New Roman"/>
          <w:sz w:val="24"/>
          <w:szCs w:val="24"/>
          <w:lang w:eastAsia="fr-FR"/>
        </w:rPr>
        <w:t xml:space="preserve"> $30,000   </w:t>
      </w:r>
    </w:p>
    <w:p w:rsidR="009A6EDB" w:rsidRPr="009A6EDB" w:rsidRDefault="009A6EDB" w:rsidP="009A6EDB">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9A6EDB">
        <w:rPr>
          <w:rFonts w:ascii="Times New Roman" w:eastAsia="Times New Roman" w:hAnsi="Times New Roman" w:cs="Times New Roman"/>
          <w:b/>
          <w:bCs/>
          <w:sz w:val="24"/>
          <w:szCs w:val="24"/>
          <w:lang w:eastAsia="fr-FR"/>
        </w:rPr>
        <w:t>Non-Current Liabilities (Long-Term Liabilities):</w:t>
      </w:r>
    </w:p>
    <w:p w:rsidR="009A6EDB" w:rsidRPr="009A6EDB" w:rsidRDefault="009A6EDB" w:rsidP="009A6EDB">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9A6EDB">
        <w:rPr>
          <w:rFonts w:ascii="Times New Roman" w:eastAsia="Times New Roman" w:hAnsi="Times New Roman" w:cs="Times New Roman"/>
          <w:sz w:val="24"/>
          <w:szCs w:val="24"/>
          <w:lang w:eastAsia="fr-FR"/>
        </w:rPr>
        <w:t>Long-Term Debt: $40,000</w:t>
      </w:r>
    </w:p>
    <w:p w:rsidR="009A6EDB" w:rsidRPr="009A6EDB" w:rsidRDefault="009A6EDB" w:rsidP="009A6EDB">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9A6EDB">
        <w:rPr>
          <w:rFonts w:ascii="Times New Roman" w:eastAsia="Times New Roman" w:hAnsi="Times New Roman" w:cs="Times New Roman"/>
          <w:b/>
          <w:bCs/>
          <w:sz w:val="24"/>
          <w:szCs w:val="24"/>
          <w:lang w:eastAsia="fr-FR"/>
        </w:rPr>
        <w:t>Total Non-Current Liabilities:</w:t>
      </w:r>
      <w:r w:rsidRPr="009A6EDB">
        <w:rPr>
          <w:rFonts w:ascii="Times New Roman" w:eastAsia="Times New Roman" w:hAnsi="Times New Roman" w:cs="Times New Roman"/>
          <w:sz w:val="24"/>
          <w:szCs w:val="24"/>
          <w:lang w:eastAsia="fr-FR"/>
        </w:rPr>
        <w:t xml:space="preserve"> $40,000</w:t>
      </w:r>
    </w:p>
    <w:p w:rsidR="009A6EDB" w:rsidRPr="009A6EDB" w:rsidRDefault="009A6EDB" w:rsidP="009A6EDB">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9A6EDB">
        <w:rPr>
          <w:rFonts w:ascii="Times New Roman" w:eastAsia="Times New Roman" w:hAnsi="Times New Roman" w:cs="Times New Roman"/>
          <w:b/>
          <w:bCs/>
          <w:sz w:val="24"/>
          <w:szCs w:val="24"/>
          <w:lang w:eastAsia="fr-FR"/>
        </w:rPr>
        <w:t>Total Liabilities:</w:t>
      </w:r>
      <w:r w:rsidRPr="009A6EDB">
        <w:rPr>
          <w:rFonts w:ascii="Times New Roman" w:eastAsia="Times New Roman" w:hAnsi="Times New Roman" w:cs="Times New Roman"/>
          <w:sz w:val="24"/>
          <w:szCs w:val="24"/>
          <w:lang w:eastAsia="fr-FR"/>
        </w:rPr>
        <w:t xml:space="preserve"> $70,000</w:t>
      </w:r>
    </w:p>
    <w:p w:rsidR="009A6EDB" w:rsidRPr="009A6EDB" w:rsidRDefault="009A6EDB" w:rsidP="009A6EDB">
      <w:pPr>
        <w:spacing w:before="100" w:beforeAutospacing="1" w:after="100" w:afterAutospacing="1" w:line="240" w:lineRule="auto"/>
        <w:rPr>
          <w:rFonts w:ascii="Times New Roman" w:eastAsia="Times New Roman" w:hAnsi="Times New Roman" w:cs="Times New Roman"/>
          <w:sz w:val="24"/>
          <w:szCs w:val="24"/>
          <w:lang w:eastAsia="fr-FR"/>
        </w:rPr>
      </w:pPr>
      <w:r w:rsidRPr="009A6EDB">
        <w:rPr>
          <w:rFonts w:ascii="Times New Roman" w:eastAsia="Times New Roman" w:hAnsi="Times New Roman" w:cs="Times New Roman"/>
          <w:b/>
          <w:bCs/>
          <w:sz w:val="24"/>
          <w:szCs w:val="24"/>
          <w:lang w:eastAsia="fr-FR"/>
        </w:rPr>
        <w:t>Equity</w:t>
      </w:r>
    </w:p>
    <w:p w:rsidR="009A6EDB" w:rsidRPr="009A6EDB" w:rsidRDefault="009A6EDB" w:rsidP="009A6EDB">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9A6EDB">
        <w:rPr>
          <w:rFonts w:ascii="Times New Roman" w:eastAsia="Times New Roman" w:hAnsi="Times New Roman" w:cs="Times New Roman"/>
          <w:sz w:val="24"/>
          <w:szCs w:val="24"/>
          <w:lang w:eastAsia="fr-FR"/>
        </w:rPr>
        <w:t>Common Stock: $50,000</w:t>
      </w:r>
    </w:p>
    <w:p w:rsidR="009A6EDB" w:rsidRPr="009A6EDB" w:rsidRDefault="009A6EDB" w:rsidP="009A6EDB">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9A6EDB">
        <w:rPr>
          <w:rFonts w:ascii="Times New Roman" w:eastAsia="Times New Roman" w:hAnsi="Times New Roman" w:cs="Times New Roman"/>
          <w:sz w:val="24"/>
          <w:szCs w:val="24"/>
          <w:lang w:eastAsia="fr-FR"/>
        </w:rPr>
        <w:t>Retained Earnings: $20,000</w:t>
      </w:r>
    </w:p>
    <w:p w:rsidR="009A6EDB" w:rsidRPr="009A6EDB" w:rsidRDefault="009A6EDB" w:rsidP="009A6EDB">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9A6EDB">
        <w:rPr>
          <w:rFonts w:ascii="Times New Roman" w:eastAsia="Times New Roman" w:hAnsi="Times New Roman" w:cs="Times New Roman"/>
          <w:b/>
          <w:bCs/>
          <w:sz w:val="24"/>
          <w:szCs w:val="24"/>
          <w:lang w:eastAsia="fr-FR"/>
        </w:rPr>
        <w:t>Total Equity:</w:t>
      </w:r>
      <w:r w:rsidRPr="009A6EDB">
        <w:rPr>
          <w:rFonts w:ascii="Times New Roman" w:eastAsia="Times New Roman" w:hAnsi="Times New Roman" w:cs="Times New Roman"/>
          <w:sz w:val="24"/>
          <w:szCs w:val="24"/>
          <w:lang w:eastAsia="fr-FR"/>
        </w:rPr>
        <w:t xml:space="preserve"> $70,000</w:t>
      </w:r>
    </w:p>
    <w:p w:rsidR="009A6EDB" w:rsidRPr="009A6EDB" w:rsidRDefault="009A6EDB" w:rsidP="009A6EDB">
      <w:pPr>
        <w:spacing w:before="100" w:beforeAutospacing="1" w:after="100" w:afterAutospacing="1" w:line="240" w:lineRule="auto"/>
        <w:rPr>
          <w:rFonts w:ascii="Times New Roman" w:eastAsia="Times New Roman" w:hAnsi="Times New Roman" w:cs="Times New Roman"/>
          <w:sz w:val="24"/>
          <w:szCs w:val="24"/>
          <w:lang w:eastAsia="fr-FR"/>
        </w:rPr>
      </w:pPr>
      <w:r w:rsidRPr="009A6EDB">
        <w:rPr>
          <w:rFonts w:ascii="Times New Roman" w:eastAsia="Times New Roman" w:hAnsi="Times New Roman" w:cs="Times New Roman"/>
          <w:b/>
          <w:bCs/>
          <w:sz w:val="24"/>
          <w:szCs w:val="24"/>
          <w:lang w:eastAsia="fr-FR"/>
        </w:rPr>
        <w:t>Total Liabilities and Equity:</w:t>
      </w:r>
      <w:r w:rsidRPr="009A6EDB">
        <w:rPr>
          <w:rFonts w:ascii="Times New Roman" w:eastAsia="Times New Roman" w:hAnsi="Times New Roman" w:cs="Times New Roman"/>
          <w:sz w:val="24"/>
          <w:szCs w:val="24"/>
          <w:lang w:eastAsia="fr-FR"/>
        </w:rPr>
        <w:t xml:space="preserve"> $140,000</w:t>
      </w:r>
    </w:p>
    <w:p w:rsidR="009A6EDB" w:rsidRPr="007D1F46" w:rsidRDefault="009A6EDB" w:rsidP="007D1F46">
      <w:pPr>
        <w:ind w:left="360"/>
        <w:rPr>
          <w:rFonts w:asciiTheme="majorBidi" w:hAnsiTheme="majorBidi" w:cstheme="majorBidi"/>
          <w:b/>
          <w:bCs/>
          <w:sz w:val="28"/>
          <w:szCs w:val="28"/>
          <w:u w:val="single"/>
        </w:rPr>
      </w:pPr>
    </w:p>
    <w:p w:rsidR="009A6EDB" w:rsidRPr="009A6EDB" w:rsidRDefault="009A6EDB" w:rsidP="009A6EDB">
      <w:pPr>
        <w:pStyle w:val="Paragraphedeliste"/>
        <w:numPr>
          <w:ilvl w:val="0"/>
          <w:numId w:val="1"/>
        </w:numPr>
        <w:rPr>
          <w:rFonts w:asciiTheme="majorBidi" w:hAnsiTheme="majorBidi" w:cstheme="majorBidi"/>
          <w:b/>
          <w:bCs/>
          <w:sz w:val="28"/>
          <w:szCs w:val="28"/>
          <w:u w:val="single"/>
        </w:rPr>
      </w:pPr>
      <w:r w:rsidRPr="009A6EDB">
        <w:rPr>
          <w:rFonts w:asciiTheme="majorBidi" w:hAnsiTheme="majorBidi" w:cstheme="majorBidi"/>
          <w:b/>
          <w:bCs/>
          <w:sz w:val="32"/>
          <w:szCs w:val="32"/>
          <w:u w:val="single"/>
        </w:rPr>
        <w:t xml:space="preserve"> The Income statement : </w:t>
      </w:r>
    </w:p>
    <w:p w:rsidR="009A6EDB" w:rsidRPr="009A6EDB" w:rsidRDefault="009A6EDB" w:rsidP="009A6EDB">
      <w:pPr>
        <w:pStyle w:val="Paragraphedeliste"/>
        <w:rPr>
          <w:rFonts w:asciiTheme="majorBidi" w:hAnsiTheme="majorBidi" w:cstheme="majorBidi"/>
          <w:sz w:val="28"/>
          <w:szCs w:val="28"/>
        </w:rPr>
      </w:pPr>
      <w:r w:rsidRPr="009A6EDB">
        <w:rPr>
          <w:rFonts w:asciiTheme="majorBidi" w:hAnsiTheme="majorBidi" w:cstheme="majorBidi"/>
          <w:sz w:val="28"/>
          <w:szCs w:val="28"/>
        </w:rPr>
        <w:t>The income statement, unlike the balance sheet, reports on financial activity over a specific period, typically a quarter or a year.  It summarizes a company's revenues, expenses, net income, and ear</w:t>
      </w:r>
      <w:r>
        <w:rPr>
          <w:rFonts w:asciiTheme="majorBidi" w:hAnsiTheme="majorBidi" w:cstheme="majorBidi"/>
          <w:sz w:val="28"/>
          <w:szCs w:val="28"/>
        </w:rPr>
        <w:t>nings per share for that period</w:t>
      </w:r>
    </w:p>
    <w:p w:rsidR="009A6EDB" w:rsidRPr="009A6EDB" w:rsidRDefault="009A6EDB" w:rsidP="009A6EDB">
      <w:pPr>
        <w:pStyle w:val="Paragraphedeliste"/>
        <w:rPr>
          <w:rFonts w:asciiTheme="majorBidi" w:hAnsiTheme="majorBidi" w:cstheme="majorBidi"/>
          <w:sz w:val="28"/>
          <w:szCs w:val="28"/>
        </w:rPr>
      </w:pPr>
      <w:r w:rsidRPr="009A6EDB">
        <w:rPr>
          <w:rFonts w:asciiTheme="majorBidi" w:hAnsiTheme="majorBidi" w:cstheme="majorBidi"/>
          <w:sz w:val="28"/>
          <w:szCs w:val="28"/>
        </w:rPr>
        <w:t>Primarily, the income statement details a company's profitability and the financial outcomes of its operations.  It's also a valuable tool for tracking trends in sales or revenue across multiple reporting periods, giving executives and management insight into operational success.</w:t>
      </w:r>
    </w:p>
    <w:p w:rsidR="009A6EDB" w:rsidRDefault="009A6EDB" w:rsidP="009A6EDB">
      <w:pPr>
        <w:pStyle w:val="Paragraphedeliste"/>
        <w:rPr>
          <w:rFonts w:asciiTheme="majorBidi" w:hAnsiTheme="majorBidi" w:cstheme="majorBidi"/>
          <w:sz w:val="28"/>
          <w:szCs w:val="28"/>
        </w:rPr>
      </w:pPr>
      <w:r w:rsidRPr="009A6EDB">
        <w:rPr>
          <w:rFonts w:asciiTheme="majorBidi" w:hAnsiTheme="majorBidi" w:cstheme="majorBidi"/>
          <w:sz w:val="28"/>
          <w:szCs w:val="28"/>
        </w:rPr>
        <w:t>Furthermore, investors can use the income statement to assess management's expense control and identify potential profit improvements, such as those that might result from decreasing the cost of sales.</w:t>
      </w:r>
    </w:p>
    <w:p w:rsidR="008C1FED" w:rsidRPr="008C1FED" w:rsidRDefault="008C1FED" w:rsidP="009A6EDB">
      <w:pPr>
        <w:pStyle w:val="Paragraphedeliste"/>
        <w:rPr>
          <w:rFonts w:asciiTheme="majorBidi" w:hAnsiTheme="majorBidi" w:cstheme="majorBidi"/>
          <w:b/>
          <w:bCs/>
          <w:sz w:val="32"/>
          <w:szCs w:val="32"/>
          <w:u w:val="single"/>
        </w:rPr>
      </w:pPr>
      <w:r w:rsidRPr="008C1FED">
        <w:rPr>
          <w:rFonts w:asciiTheme="majorBidi" w:hAnsiTheme="majorBidi" w:cstheme="majorBidi"/>
          <w:b/>
          <w:bCs/>
          <w:sz w:val="32"/>
          <w:szCs w:val="32"/>
          <w:u w:val="single"/>
        </w:rPr>
        <w:t xml:space="preserve">How income statement work : </w:t>
      </w:r>
    </w:p>
    <w:p w:rsidR="008C1FED" w:rsidRPr="008C1FED" w:rsidRDefault="008C1FED" w:rsidP="008C1FED">
      <w:pPr>
        <w:spacing w:before="100" w:beforeAutospacing="1" w:after="100" w:afterAutospacing="1" w:line="240" w:lineRule="auto"/>
        <w:ind w:left="567"/>
        <w:rPr>
          <w:rFonts w:ascii="Times New Roman" w:eastAsia="Times New Roman" w:hAnsi="Times New Roman" w:cs="Times New Roman"/>
          <w:sz w:val="28"/>
          <w:szCs w:val="28"/>
          <w:lang w:eastAsia="fr-FR"/>
        </w:rPr>
      </w:pPr>
      <w:r w:rsidRPr="008C1FED">
        <w:rPr>
          <w:rFonts w:ascii="Times New Roman" w:eastAsia="Times New Roman" w:hAnsi="Times New Roman" w:cs="Times New Roman"/>
          <w:sz w:val="28"/>
          <w:szCs w:val="28"/>
          <w:lang w:eastAsia="fr-FR"/>
        </w:rPr>
        <w:t xml:space="preserve">The income statement works by summarizing a company's financial performance over a specific period, typically a quarter or a year. It follows a basic formula:   </w:t>
      </w:r>
    </w:p>
    <w:p w:rsidR="008C1FED" w:rsidRPr="008C1FED" w:rsidRDefault="008C1FED" w:rsidP="008C1FED">
      <w:pPr>
        <w:spacing w:before="100" w:beforeAutospacing="1" w:after="100" w:afterAutospacing="1" w:line="240" w:lineRule="auto"/>
        <w:ind w:left="567"/>
        <w:rPr>
          <w:rFonts w:ascii="Times New Roman" w:eastAsia="Times New Roman" w:hAnsi="Times New Roman" w:cs="Times New Roman"/>
          <w:sz w:val="28"/>
          <w:szCs w:val="28"/>
          <w:lang w:eastAsia="fr-FR"/>
        </w:rPr>
      </w:pPr>
      <w:r w:rsidRPr="008C1FED">
        <w:rPr>
          <w:rFonts w:ascii="Times New Roman" w:eastAsia="Times New Roman" w:hAnsi="Times New Roman" w:cs="Times New Roman"/>
          <w:b/>
          <w:bCs/>
          <w:sz w:val="28"/>
          <w:szCs w:val="28"/>
          <w:lang w:eastAsia="fr-FR"/>
        </w:rPr>
        <w:t>Revenue - Expenses = Net Income</w:t>
      </w:r>
      <w:r w:rsidRPr="008C1FED">
        <w:rPr>
          <w:rFonts w:ascii="Times New Roman" w:eastAsia="Times New Roman" w:hAnsi="Times New Roman" w:cs="Times New Roman"/>
          <w:sz w:val="28"/>
          <w:szCs w:val="28"/>
          <w:lang w:eastAsia="fr-FR"/>
        </w:rPr>
        <w:t xml:space="preserve">   </w:t>
      </w:r>
    </w:p>
    <w:p w:rsidR="008C1FED" w:rsidRPr="008C1FED" w:rsidRDefault="008C1FED" w:rsidP="008C1FED">
      <w:pPr>
        <w:spacing w:before="100" w:beforeAutospacing="1" w:after="100" w:afterAutospacing="1" w:line="240" w:lineRule="auto"/>
        <w:ind w:left="567"/>
        <w:rPr>
          <w:rFonts w:ascii="Times New Roman" w:eastAsia="Times New Roman" w:hAnsi="Times New Roman" w:cs="Times New Roman"/>
          <w:sz w:val="28"/>
          <w:szCs w:val="28"/>
          <w:lang w:eastAsia="fr-FR"/>
        </w:rPr>
      </w:pPr>
      <w:r w:rsidRPr="008C1FED">
        <w:rPr>
          <w:rFonts w:ascii="Times New Roman" w:eastAsia="Times New Roman" w:hAnsi="Times New Roman" w:cs="Times New Roman"/>
          <w:sz w:val="28"/>
          <w:szCs w:val="28"/>
          <w:lang w:eastAsia="fr-FR"/>
        </w:rPr>
        <w:t>Here's a breakdown of how it works:</w:t>
      </w:r>
    </w:p>
    <w:p w:rsidR="008C1FED" w:rsidRPr="008C1FED" w:rsidRDefault="008C1FED" w:rsidP="008C1FED">
      <w:pPr>
        <w:numPr>
          <w:ilvl w:val="0"/>
          <w:numId w:val="15"/>
        </w:numPr>
        <w:spacing w:before="100" w:beforeAutospacing="1" w:after="100" w:afterAutospacing="1" w:line="240" w:lineRule="auto"/>
        <w:ind w:left="567"/>
        <w:rPr>
          <w:rFonts w:ascii="Times New Roman" w:eastAsia="Times New Roman" w:hAnsi="Times New Roman" w:cs="Times New Roman"/>
          <w:sz w:val="28"/>
          <w:szCs w:val="28"/>
          <w:lang w:eastAsia="fr-FR"/>
        </w:rPr>
      </w:pPr>
      <w:r w:rsidRPr="008C1FED">
        <w:rPr>
          <w:rFonts w:ascii="Times New Roman" w:eastAsia="Times New Roman" w:hAnsi="Times New Roman" w:cs="Times New Roman"/>
          <w:b/>
          <w:bCs/>
          <w:sz w:val="28"/>
          <w:szCs w:val="28"/>
          <w:lang w:eastAsia="fr-FR"/>
        </w:rPr>
        <w:t>Revenue:</w:t>
      </w:r>
      <w:r w:rsidRPr="008C1FED">
        <w:rPr>
          <w:rFonts w:ascii="Times New Roman" w:eastAsia="Times New Roman" w:hAnsi="Times New Roman" w:cs="Times New Roman"/>
          <w:sz w:val="28"/>
          <w:szCs w:val="28"/>
          <w:lang w:eastAsia="fr-FR"/>
        </w:rPr>
        <w:t xml:space="preserve"> This is the starting point. It represents the total income generated by the company from its primary business activities. For example, if a company sells products, the revenue is the total amount of money received from those sales.   </w:t>
      </w:r>
    </w:p>
    <w:p w:rsidR="008C1FED" w:rsidRPr="008C1FED" w:rsidRDefault="008C1FED" w:rsidP="008C1FED">
      <w:pPr>
        <w:numPr>
          <w:ilvl w:val="0"/>
          <w:numId w:val="15"/>
        </w:numPr>
        <w:spacing w:before="100" w:beforeAutospacing="1" w:after="100" w:afterAutospacing="1" w:line="240" w:lineRule="auto"/>
        <w:ind w:left="567"/>
        <w:rPr>
          <w:rFonts w:ascii="Times New Roman" w:eastAsia="Times New Roman" w:hAnsi="Times New Roman" w:cs="Times New Roman"/>
          <w:sz w:val="28"/>
          <w:szCs w:val="28"/>
          <w:lang w:eastAsia="fr-FR"/>
        </w:rPr>
      </w:pPr>
      <w:r w:rsidRPr="008C1FED">
        <w:rPr>
          <w:rFonts w:ascii="Times New Roman" w:eastAsia="Times New Roman" w:hAnsi="Times New Roman" w:cs="Times New Roman"/>
          <w:b/>
          <w:bCs/>
          <w:sz w:val="28"/>
          <w:szCs w:val="28"/>
          <w:lang w:eastAsia="fr-FR"/>
        </w:rPr>
        <w:t>Cost of Goods Sold (COGS):</w:t>
      </w:r>
      <w:r w:rsidRPr="008C1FED">
        <w:rPr>
          <w:rFonts w:ascii="Times New Roman" w:eastAsia="Times New Roman" w:hAnsi="Times New Roman" w:cs="Times New Roman"/>
          <w:sz w:val="28"/>
          <w:szCs w:val="28"/>
          <w:lang w:eastAsia="fr-FR"/>
        </w:rPr>
        <w:t xml:space="preserve"> This represents the direct costs associated with producing the goods or services that the company sells. This includes </w:t>
      </w:r>
      <w:r w:rsidRPr="008C1FED">
        <w:rPr>
          <w:rFonts w:ascii="Times New Roman" w:eastAsia="Times New Roman" w:hAnsi="Times New Roman" w:cs="Times New Roman"/>
          <w:sz w:val="28"/>
          <w:szCs w:val="28"/>
          <w:lang w:eastAsia="fr-FR"/>
        </w:rPr>
        <w:lastRenderedPageBreak/>
        <w:t xml:space="preserve">things like raw materials, labor, and manufacturing overhead. By subtracting COGS from revenue, you get the </w:t>
      </w:r>
      <w:r w:rsidRPr="008C1FED">
        <w:rPr>
          <w:rFonts w:ascii="Times New Roman" w:eastAsia="Times New Roman" w:hAnsi="Times New Roman" w:cs="Times New Roman"/>
          <w:b/>
          <w:bCs/>
          <w:sz w:val="28"/>
          <w:szCs w:val="28"/>
          <w:lang w:eastAsia="fr-FR"/>
        </w:rPr>
        <w:t>Gross Profit</w:t>
      </w:r>
      <w:r w:rsidRPr="008C1FED">
        <w:rPr>
          <w:rFonts w:ascii="Times New Roman" w:eastAsia="Times New Roman" w:hAnsi="Times New Roman" w:cs="Times New Roman"/>
          <w:sz w:val="28"/>
          <w:szCs w:val="28"/>
          <w:lang w:eastAsia="fr-FR"/>
        </w:rPr>
        <w:t xml:space="preserve">.   </w:t>
      </w:r>
    </w:p>
    <w:p w:rsidR="008C1FED" w:rsidRPr="008C1FED" w:rsidRDefault="008C1FED" w:rsidP="008C1FED">
      <w:pPr>
        <w:numPr>
          <w:ilvl w:val="0"/>
          <w:numId w:val="15"/>
        </w:numPr>
        <w:spacing w:before="100" w:beforeAutospacing="1" w:after="100" w:afterAutospacing="1" w:line="240" w:lineRule="auto"/>
        <w:ind w:left="567"/>
        <w:rPr>
          <w:rFonts w:ascii="Times New Roman" w:eastAsia="Times New Roman" w:hAnsi="Times New Roman" w:cs="Times New Roman"/>
          <w:sz w:val="28"/>
          <w:szCs w:val="28"/>
          <w:lang w:eastAsia="fr-FR"/>
        </w:rPr>
      </w:pPr>
      <w:r w:rsidRPr="008C1FED">
        <w:rPr>
          <w:rFonts w:ascii="Times New Roman" w:eastAsia="Times New Roman" w:hAnsi="Times New Roman" w:cs="Times New Roman"/>
          <w:b/>
          <w:bCs/>
          <w:sz w:val="28"/>
          <w:szCs w:val="28"/>
          <w:lang w:eastAsia="fr-FR"/>
        </w:rPr>
        <w:t>Operating Expenses:</w:t>
      </w:r>
      <w:r w:rsidRPr="008C1FED">
        <w:rPr>
          <w:rFonts w:ascii="Times New Roman" w:eastAsia="Times New Roman" w:hAnsi="Times New Roman" w:cs="Times New Roman"/>
          <w:sz w:val="28"/>
          <w:szCs w:val="28"/>
          <w:lang w:eastAsia="fr-FR"/>
        </w:rPr>
        <w:t xml:space="preserve"> These are the costs associated with running the business that are not directly related to production. This includes things like salaries, rent, marketing expenses, and utilities. Subtracting operating expenses from gross profit gives you </w:t>
      </w:r>
      <w:r w:rsidRPr="008C1FED">
        <w:rPr>
          <w:rFonts w:ascii="Times New Roman" w:eastAsia="Times New Roman" w:hAnsi="Times New Roman" w:cs="Times New Roman"/>
          <w:b/>
          <w:bCs/>
          <w:sz w:val="28"/>
          <w:szCs w:val="28"/>
          <w:lang w:eastAsia="fr-FR"/>
        </w:rPr>
        <w:t>Operating Income</w:t>
      </w:r>
      <w:r w:rsidRPr="008C1FED">
        <w:rPr>
          <w:rFonts w:ascii="Times New Roman" w:eastAsia="Times New Roman" w:hAnsi="Times New Roman" w:cs="Times New Roman"/>
          <w:sz w:val="28"/>
          <w:szCs w:val="28"/>
          <w:lang w:eastAsia="fr-FR"/>
        </w:rPr>
        <w:t xml:space="preserve"> (also known as EBIT - Earnings Before Interest and Taxes).   </w:t>
      </w:r>
    </w:p>
    <w:p w:rsidR="008C1FED" w:rsidRPr="008C1FED" w:rsidRDefault="008C1FED" w:rsidP="008C1FED">
      <w:pPr>
        <w:numPr>
          <w:ilvl w:val="0"/>
          <w:numId w:val="15"/>
        </w:numPr>
        <w:spacing w:before="100" w:beforeAutospacing="1" w:after="100" w:afterAutospacing="1" w:line="240" w:lineRule="auto"/>
        <w:ind w:left="567"/>
        <w:rPr>
          <w:rFonts w:ascii="Times New Roman" w:eastAsia="Times New Roman" w:hAnsi="Times New Roman" w:cs="Times New Roman"/>
          <w:sz w:val="28"/>
          <w:szCs w:val="28"/>
          <w:lang w:eastAsia="fr-FR"/>
        </w:rPr>
      </w:pPr>
      <w:r w:rsidRPr="008C1FED">
        <w:rPr>
          <w:rFonts w:ascii="Times New Roman" w:eastAsia="Times New Roman" w:hAnsi="Times New Roman" w:cs="Times New Roman"/>
          <w:b/>
          <w:bCs/>
          <w:sz w:val="28"/>
          <w:szCs w:val="28"/>
          <w:lang w:eastAsia="fr-FR"/>
        </w:rPr>
        <w:t>Interest Expense:</w:t>
      </w:r>
      <w:r w:rsidRPr="008C1FED">
        <w:rPr>
          <w:rFonts w:ascii="Times New Roman" w:eastAsia="Times New Roman" w:hAnsi="Times New Roman" w:cs="Times New Roman"/>
          <w:sz w:val="28"/>
          <w:szCs w:val="28"/>
          <w:lang w:eastAsia="fr-FR"/>
        </w:rPr>
        <w:t xml:space="preserve"> If the company has any debt, it will have interest expenses. These are the costs of borrowing money. Subtracting interest expense from operating income gives you </w:t>
      </w:r>
      <w:r w:rsidRPr="008C1FED">
        <w:rPr>
          <w:rFonts w:ascii="Times New Roman" w:eastAsia="Times New Roman" w:hAnsi="Times New Roman" w:cs="Times New Roman"/>
          <w:b/>
          <w:bCs/>
          <w:sz w:val="28"/>
          <w:szCs w:val="28"/>
          <w:lang w:eastAsia="fr-FR"/>
        </w:rPr>
        <w:t>Income Before Taxes</w:t>
      </w:r>
      <w:r w:rsidRPr="008C1FED">
        <w:rPr>
          <w:rFonts w:ascii="Times New Roman" w:eastAsia="Times New Roman" w:hAnsi="Times New Roman" w:cs="Times New Roman"/>
          <w:sz w:val="28"/>
          <w:szCs w:val="28"/>
          <w:lang w:eastAsia="fr-FR"/>
        </w:rPr>
        <w:t xml:space="preserve">.   </w:t>
      </w:r>
    </w:p>
    <w:p w:rsidR="008C1FED" w:rsidRPr="008C1FED" w:rsidRDefault="008C1FED" w:rsidP="008C1FED">
      <w:pPr>
        <w:numPr>
          <w:ilvl w:val="0"/>
          <w:numId w:val="15"/>
        </w:numPr>
        <w:spacing w:before="100" w:beforeAutospacing="1" w:after="100" w:afterAutospacing="1" w:line="240" w:lineRule="auto"/>
        <w:ind w:left="567"/>
        <w:rPr>
          <w:rFonts w:ascii="Times New Roman" w:eastAsia="Times New Roman" w:hAnsi="Times New Roman" w:cs="Times New Roman"/>
          <w:sz w:val="28"/>
          <w:szCs w:val="28"/>
          <w:lang w:eastAsia="fr-FR"/>
        </w:rPr>
      </w:pPr>
      <w:r w:rsidRPr="008C1FED">
        <w:rPr>
          <w:rFonts w:ascii="Times New Roman" w:eastAsia="Times New Roman" w:hAnsi="Times New Roman" w:cs="Times New Roman"/>
          <w:b/>
          <w:bCs/>
          <w:sz w:val="28"/>
          <w:szCs w:val="28"/>
          <w:lang w:eastAsia="fr-FR"/>
        </w:rPr>
        <w:t>Income Tax Expense:</w:t>
      </w:r>
      <w:r w:rsidRPr="008C1FED">
        <w:rPr>
          <w:rFonts w:ascii="Times New Roman" w:eastAsia="Times New Roman" w:hAnsi="Times New Roman" w:cs="Times New Roman"/>
          <w:sz w:val="28"/>
          <w:szCs w:val="28"/>
          <w:lang w:eastAsia="fr-FR"/>
        </w:rPr>
        <w:t xml:space="preserve"> Companies pay taxes on their profits. This expense is calculated based on the company's income and the applicable tax rate. Subtracting income tax expense from income before taxes gives you </w:t>
      </w:r>
      <w:r w:rsidRPr="008C1FED">
        <w:rPr>
          <w:rFonts w:ascii="Times New Roman" w:eastAsia="Times New Roman" w:hAnsi="Times New Roman" w:cs="Times New Roman"/>
          <w:b/>
          <w:bCs/>
          <w:sz w:val="28"/>
          <w:szCs w:val="28"/>
          <w:lang w:eastAsia="fr-FR"/>
        </w:rPr>
        <w:t>Net Income</w:t>
      </w:r>
      <w:r w:rsidRPr="008C1FED">
        <w:rPr>
          <w:rFonts w:ascii="Times New Roman" w:eastAsia="Times New Roman" w:hAnsi="Times New Roman" w:cs="Times New Roman"/>
          <w:sz w:val="28"/>
          <w:szCs w:val="28"/>
          <w:lang w:eastAsia="fr-FR"/>
        </w:rPr>
        <w:t xml:space="preserve">.   </w:t>
      </w:r>
    </w:p>
    <w:p w:rsidR="008C1FED" w:rsidRPr="008C1FED" w:rsidRDefault="008C1FED" w:rsidP="008C1FED">
      <w:pPr>
        <w:numPr>
          <w:ilvl w:val="0"/>
          <w:numId w:val="15"/>
        </w:numPr>
        <w:spacing w:before="100" w:beforeAutospacing="1" w:after="100" w:afterAutospacing="1" w:line="240" w:lineRule="auto"/>
        <w:ind w:left="567"/>
        <w:rPr>
          <w:rFonts w:ascii="Times New Roman" w:eastAsia="Times New Roman" w:hAnsi="Times New Roman" w:cs="Times New Roman"/>
          <w:sz w:val="28"/>
          <w:szCs w:val="28"/>
          <w:lang w:eastAsia="fr-FR"/>
        </w:rPr>
      </w:pPr>
      <w:r w:rsidRPr="008C1FED">
        <w:rPr>
          <w:rFonts w:ascii="Times New Roman" w:eastAsia="Times New Roman" w:hAnsi="Times New Roman" w:cs="Times New Roman"/>
          <w:b/>
          <w:bCs/>
          <w:sz w:val="28"/>
          <w:szCs w:val="28"/>
          <w:lang w:eastAsia="fr-FR"/>
        </w:rPr>
        <w:t>Net Income:</w:t>
      </w:r>
      <w:r w:rsidRPr="008C1FED">
        <w:rPr>
          <w:rFonts w:ascii="Times New Roman" w:eastAsia="Times New Roman" w:hAnsi="Times New Roman" w:cs="Times New Roman"/>
          <w:sz w:val="28"/>
          <w:szCs w:val="28"/>
          <w:lang w:eastAsia="fr-FR"/>
        </w:rPr>
        <w:t xml:space="preserve"> This is the "bottom line" of the income statement. It represents the company's profit after all expenses have been deducted. This is the money that can be distributed to shareholders as dividends or reinvested back into the business.</w:t>
      </w:r>
    </w:p>
    <w:p w:rsidR="008C1FED" w:rsidRDefault="008C1FED" w:rsidP="009A6EDB">
      <w:pPr>
        <w:pStyle w:val="Paragraphedeliste"/>
        <w:rPr>
          <w:rFonts w:asciiTheme="majorBidi" w:hAnsiTheme="majorBidi" w:cstheme="majorBidi"/>
          <w:sz w:val="28"/>
          <w:szCs w:val="28"/>
        </w:rPr>
      </w:pPr>
    </w:p>
    <w:p w:rsidR="009A6EDB" w:rsidRPr="009A6EDB" w:rsidRDefault="009A6EDB" w:rsidP="009A6EDB">
      <w:pPr>
        <w:pStyle w:val="Paragraphedeliste"/>
        <w:rPr>
          <w:rFonts w:asciiTheme="majorBidi" w:hAnsiTheme="majorBidi" w:cstheme="majorBidi"/>
          <w:b/>
          <w:bCs/>
          <w:sz w:val="32"/>
          <w:szCs w:val="32"/>
          <w:u w:val="single"/>
        </w:rPr>
      </w:pPr>
      <w:r w:rsidRPr="009A6EDB">
        <w:rPr>
          <w:rFonts w:asciiTheme="majorBidi" w:hAnsiTheme="majorBidi" w:cstheme="majorBidi"/>
          <w:b/>
          <w:bCs/>
          <w:sz w:val="32"/>
          <w:szCs w:val="32"/>
          <w:u w:val="single"/>
        </w:rPr>
        <w:t xml:space="preserve">Income statement example : </w:t>
      </w:r>
    </w:p>
    <w:p w:rsidR="009A6EDB" w:rsidRPr="009A6EDB" w:rsidRDefault="009A6EDB" w:rsidP="008C1FED">
      <w:pPr>
        <w:ind w:left="709" w:hanging="1"/>
        <w:rPr>
          <w:rFonts w:asciiTheme="majorBidi" w:hAnsiTheme="majorBidi" w:cstheme="majorBidi"/>
          <w:sz w:val="28"/>
          <w:szCs w:val="28"/>
        </w:rPr>
      </w:pPr>
      <w:r w:rsidRPr="009A6EDB">
        <w:rPr>
          <w:rFonts w:asciiTheme="majorBidi" w:hAnsiTheme="majorBidi" w:cstheme="majorBidi"/>
          <w:b/>
          <w:bCs/>
          <w:sz w:val="28"/>
          <w:szCs w:val="28"/>
        </w:rPr>
        <w:t>ExampleCo</w:t>
      </w:r>
      <w:r w:rsidRPr="009A6EDB">
        <w:rPr>
          <w:rFonts w:asciiTheme="majorBidi" w:hAnsiTheme="majorBidi" w:cstheme="majorBidi"/>
          <w:sz w:val="28"/>
          <w:szCs w:val="28"/>
        </w:rPr>
        <w:t xml:space="preserve"> </w:t>
      </w:r>
      <w:r w:rsidRPr="009A6EDB">
        <w:rPr>
          <w:rFonts w:asciiTheme="majorBidi" w:hAnsiTheme="majorBidi" w:cstheme="majorBidi"/>
          <w:b/>
          <w:bCs/>
          <w:sz w:val="28"/>
          <w:szCs w:val="28"/>
        </w:rPr>
        <w:t>Income Statement</w:t>
      </w:r>
      <w:r w:rsidRPr="009A6EDB">
        <w:rPr>
          <w:rFonts w:asciiTheme="majorBidi" w:hAnsiTheme="majorBidi" w:cstheme="majorBidi"/>
          <w:sz w:val="28"/>
          <w:szCs w:val="28"/>
        </w:rPr>
        <w:t xml:space="preserve"> </w:t>
      </w:r>
      <w:r w:rsidRPr="009A6EDB">
        <w:rPr>
          <w:rFonts w:asciiTheme="majorBidi" w:hAnsiTheme="majorBidi" w:cstheme="majorBidi"/>
          <w:b/>
          <w:bCs/>
          <w:sz w:val="28"/>
          <w:szCs w:val="28"/>
        </w:rPr>
        <w:t>For the Year Ended December 31, 2023</w:t>
      </w:r>
    </w:p>
    <w:p w:rsidR="009A6EDB" w:rsidRPr="009A6EDB" w:rsidRDefault="009A6EDB" w:rsidP="009A6EDB">
      <w:pPr>
        <w:ind w:firstLine="708"/>
        <w:rPr>
          <w:rFonts w:asciiTheme="majorBidi" w:hAnsiTheme="majorBidi" w:cstheme="majorBidi"/>
          <w:sz w:val="28"/>
          <w:szCs w:val="28"/>
        </w:rPr>
      </w:pPr>
      <w:r w:rsidRPr="009A6EDB">
        <w:rPr>
          <w:rFonts w:asciiTheme="majorBidi" w:hAnsiTheme="majorBidi" w:cstheme="majorBidi"/>
          <w:b/>
          <w:bCs/>
          <w:sz w:val="28"/>
          <w:szCs w:val="28"/>
        </w:rPr>
        <w:t>Revenue:</w:t>
      </w:r>
    </w:p>
    <w:p w:rsidR="009A6EDB" w:rsidRPr="009A6EDB" w:rsidRDefault="009A6EDB" w:rsidP="009A6EDB">
      <w:pPr>
        <w:numPr>
          <w:ilvl w:val="0"/>
          <w:numId w:val="5"/>
        </w:numPr>
        <w:rPr>
          <w:rFonts w:asciiTheme="majorBidi" w:hAnsiTheme="majorBidi" w:cstheme="majorBidi"/>
          <w:sz w:val="28"/>
          <w:szCs w:val="28"/>
        </w:rPr>
      </w:pPr>
      <w:r w:rsidRPr="009A6EDB">
        <w:rPr>
          <w:rFonts w:asciiTheme="majorBidi" w:hAnsiTheme="majorBidi" w:cstheme="majorBidi"/>
          <w:sz w:val="28"/>
          <w:szCs w:val="28"/>
        </w:rPr>
        <w:t>Sales Revenue: $200,000</w:t>
      </w:r>
    </w:p>
    <w:p w:rsidR="009A6EDB" w:rsidRPr="009A6EDB" w:rsidRDefault="009A6EDB" w:rsidP="009A6EDB">
      <w:pPr>
        <w:ind w:firstLine="708"/>
        <w:rPr>
          <w:rFonts w:asciiTheme="majorBidi" w:hAnsiTheme="majorBidi" w:cstheme="majorBidi"/>
          <w:sz w:val="28"/>
          <w:szCs w:val="28"/>
        </w:rPr>
      </w:pPr>
      <w:r w:rsidRPr="009A6EDB">
        <w:rPr>
          <w:rFonts w:asciiTheme="majorBidi" w:hAnsiTheme="majorBidi" w:cstheme="majorBidi"/>
          <w:b/>
          <w:bCs/>
          <w:sz w:val="28"/>
          <w:szCs w:val="28"/>
        </w:rPr>
        <w:t>Cost of Goods Sold (COGS):</w:t>
      </w:r>
    </w:p>
    <w:p w:rsidR="009A6EDB" w:rsidRPr="009A6EDB" w:rsidRDefault="009A6EDB" w:rsidP="009A6EDB">
      <w:pPr>
        <w:numPr>
          <w:ilvl w:val="0"/>
          <w:numId w:val="6"/>
        </w:numPr>
        <w:rPr>
          <w:rFonts w:asciiTheme="majorBidi" w:hAnsiTheme="majorBidi" w:cstheme="majorBidi"/>
          <w:sz w:val="28"/>
          <w:szCs w:val="28"/>
        </w:rPr>
      </w:pPr>
      <w:r w:rsidRPr="009A6EDB">
        <w:rPr>
          <w:rFonts w:asciiTheme="majorBidi" w:hAnsiTheme="majorBidi" w:cstheme="majorBidi"/>
          <w:sz w:val="28"/>
          <w:szCs w:val="28"/>
        </w:rPr>
        <w:t>Beginning Inventory: $15,000</w:t>
      </w:r>
    </w:p>
    <w:p w:rsidR="009A6EDB" w:rsidRPr="009A6EDB" w:rsidRDefault="009A6EDB" w:rsidP="009A6EDB">
      <w:pPr>
        <w:numPr>
          <w:ilvl w:val="0"/>
          <w:numId w:val="6"/>
        </w:numPr>
        <w:rPr>
          <w:rFonts w:asciiTheme="majorBidi" w:hAnsiTheme="majorBidi" w:cstheme="majorBidi"/>
          <w:sz w:val="28"/>
          <w:szCs w:val="28"/>
        </w:rPr>
      </w:pPr>
      <w:r w:rsidRPr="009A6EDB">
        <w:rPr>
          <w:rFonts w:asciiTheme="majorBidi" w:hAnsiTheme="majorBidi" w:cstheme="majorBidi"/>
          <w:sz w:val="28"/>
          <w:szCs w:val="28"/>
        </w:rPr>
        <w:t>Purchases: $100,000</w:t>
      </w:r>
    </w:p>
    <w:p w:rsidR="009A6EDB" w:rsidRPr="009A6EDB" w:rsidRDefault="009A6EDB" w:rsidP="009A6EDB">
      <w:pPr>
        <w:numPr>
          <w:ilvl w:val="0"/>
          <w:numId w:val="6"/>
        </w:numPr>
        <w:rPr>
          <w:rFonts w:asciiTheme="majorBidi" w:hAnsiTheme="majorBidi" w:cstheme="majorBidi"/>
          <w:sz w:val="28"/>
          <w:szCs w:val="28"/>
        </w:rPr>
      </w:pPr>
      <w:r w:rsidRPr="009A6EDB">
        <w:rPr>
          <w:rFonts w:asciiTheme="majorBidi" w:hAnsiTheme="majorBidi" w:cstheme="majorBidi"/>
          <w:sz w:val="28"/>
          <w:szCs w:val="28"/>
        </w:rPr>
        <w:t>Goods Available for Sale: $115,000</w:t>
      </w:r>
    </w:p>
    <w:p w:rsidR="009A6EDB" w:rsidRPr="009A6EDB" w:rsidRDefault="009A6EDB" w:rsidP="009A6EDB">
      <w:pPr>
        <w:numPr>
          <w:ilvl w:val="0"/>
          <w:numId w:val="6"/>
        </w:numPr>
        <w:rPr>
          <w:rFonts w:asciiTheme="majorBidi" w:hAnsiTheme="majorBidi" w:cstheme="majorBidi"/>
          <w:sz w:val="28"/>
          <w:szCs w:val="28"/>
        </w:rPr>
      </w:pPr>
      <w:r w:rsidRPr="009A6EDB">
        <w:rPr>
          <w:rFonts w:asciiTheme="majorBidi" w:hAnsiTheme="majorBidi" w:cstheme="majorBidi"/>
          <w:sz w:val="28"/>
          <w:szCs w:val="28"/>
        </w:rPr>
        <w:t>Ending Inventory: $20,000</w:t>
      </w:r>
    </w:p>
    <w:p w:rsidR="009A6EDB" w:rsidRPr="009A6EDB" w:rsidRDefault="009A6EDB" w:rsidP="009A6EDB">
      <w:pPr>
        <w:numPr>
          <w:ilvl w:val="0"/>
          <w:numId w:val="6"/>
        </w:numPr>
        <w:rPr>
          <w:rFonts w:asciiTheme="majorBidi" w:hAnsiTheme="majorBidi" w:cstheme="majorBidi"/>
          <w:sz w:val="28"/>
          <w:szCs w:val="28"/>
        </w:rPr>
      </w:pPr>
      <w:r w:rsidRPr="009A6EDB">
        <w:rPr>
          <w:rFonts w:asciiTheme="majorBidi" w:hAnsiTheme="majorBidi" w:cstheme="majorBidi"/>
          <w:sz w:val="28"/>
          <w:szCs w:val="28"/>
        </w:rPr>
        <w:t>Cost of Goods Sold: $95,000</w:t>
      </w:r>
    </w:p>
    <w:p w:rsidR="009A6EDB" w:rsidRPr="009A6EDB" w:rsidRDefault="009A6EDB" w:rsidP="009A6EDB">
      <w:pPr>
        <w:ind w:firstLine="708"/>
        <w:rPr>
          <w:rFonts w:asciiTheme="majorBidi" w:hAnsiTheme="majorBidi" w:cstheme="majorBidi"/>
          <w:sz w:val="28"/>
          <w:szCs w:val="28"/>
        </w:rPr>
      </w:pPr>
      <w:r w:rsidRPr="009A6EDB">
        <w:rPr>
          <w:rFonts w:asciiTheme="majorBidi" w:hAnsiTheme="majorBidi" w:cstheme="majorBidi"/>
          <w:b/>
          <w:bCs/>
          <w:sz w:val="28"/>
          <w:szCs w:val="28"/>
        </w:rPr>
        <w:t>Gross Profit:</w:t>
      </w:r>
    </w:p>
    <w:p w:rsidR="009A6EDB" w:rsidRPr="009A6EDB" w:rsidRDefault="009A6EDB" w:rsidP="009A6EDB">
      <w:pPr>
        <w:numPr>
          <w:ilvl w:val="0"/>
          <w:numId w:val="7"/>
        </w:numPr>
        <w:rPr>
          <w:rFonts w:asciiTheme="majorBidi" w:hAnsiTheme="majorBidi" w:cstheme="majorBidi"/>
          <w:sz w:val="28"/>
          <w:szCs w:val="28"/>
        </w:rPr>
      </w:pPr>
      <w:r w:rsidRPr="009A6EDB">
        <w:rPr>
          <w:rFonts w:asciiTheme="majorBidi" w:hAnsiTheme="majorBidi" w:cstheme="majorBidi"/>
          <w:sz w:val="28"/>
          <w:szCs w:val="28"/>
        </w:rPr>
        <w:t>Gross Profit: $105,000 (Sales Revenue - COGS)</w:t>
      </w:r>
    </w:p>
    <w:p w:rsidR="009A6EDB" w:rsidRPr="009A6EDB" w:rsidRDefault="009A6EDB" w:rsidP="009A6EDB">
      <w:pPr>
        <w:ind w:firstLine="708"/>
        <w:rPr>
          <w:rFonts w:asciiTheme="majorBidi" w:hAnsiTheme="majorBidi" w:cstheme="majorBidi"/>
          <w:sz w:val="28"/>
          <w:szCs w:val="28"/>
        </w:rPr>
      </w:pPr>
      <w:r w:rsidRPr="009A6EDB">
        <w:rPr>
          <w:rFonts w:asciiTheme="majorBidi" w:hAnsiTheme="majorBidi" w:cstheme="majorBidi"/>
          <w:b/>
          <w:bCs/>
          <w:sz w:val="28"/>
          <w:szCs w:val="28"/>
        </w:rPr>
        <w:t>Operating Expenses:</w:t>
      </w:r>
    </w:p>
    <w:p w:rsidR="009A6EDB" w:rsidRPr="009A6EDB" w:rsidRDefault="009A6EDB" w:rsidP="009A6EDB">
      <w:pPr>
        <w:numPr>
          <w:ilvl w:val="0"/>
          <w:numId w:val="8"/>
        </w:numPr>
        <w:rPr>
          <w:rFonts w:asciiTheme="majorBidi" w:hAnsiTheme="majorBidi" w:cstheme="majorBidi"/>
          <w:sz w:val="28"/>
          <w:szCs w:val="28"/>
        </w:rPr>
      </w:pPr>
      <w:r w:rsidRPr="009A6EDB">
        <w:rPr>
          <w:rFonts w:asciiTheme="majorBidi" w:hAnsiTheme="majorBidi" w:cstheme="majorBidi"/>
          <w:sz w:val="28"/>
          <w:szCs w:val="28"/>
        </w:rPr>
        <w:t>Selling Expenses: $20,000</w:t>
      </w:r>
    </w:p>
    <w:p w:rsidR="009A6EDB" w:rsidRPr="009A6EDB" w:rsidRDefault="009A6EDB" w:rsidP="009A6EDB">
      <w:pPr>
        <w:numPr>
          <w:ilvl w:val="0"/>
          <w:numId w:val="8"/>
        </w:numPr>
        <w:rPr>
          <w:rFonts w:asciiTheme="majorBidi" w:hAnsiTheme="majorBidi" w:cstheme="majorBidi"/>
          <w:sz w:val="28"/>
          <w:szCs w:val="28"/>
        </w:rPr>
      </w:pPr>
      <w:r w:rsidRPr="009A6EDB">
        <w:rPr>
          <w:rFonts w:asciiTheme="majorBidi" w:hAnsiTheme="majorBidi" w:cstheme="majorBidi"/>
          <w:sz w:val="28"/>
          <w:szCs w:val="28"/>
        </w:rPr>
        <w:lastRenderedPageBreak/>
        <w:t>General and Administrative Expenses: $15,000</w:t>
      </w:r>
    </w:p>
    <w:p w:rsidR="009A6EDB" w:rsidRPr="009A6EDB" w:rsidRDefault="009A6EDB" w:rsidP="009A6EDB">
      <w:pPr>
        <w:numPr>
          <w:ilvl w:val="0"/>
          <w:numId w:val="8"/>
        </w:numPr>
        <w:rPr>
          <w:rFonts w:asciiTheme="majorBidi" w:hAnsiTheme="majorBidi" w:cstheme="majorBidi"/>
          <w:sz w:val="28"/>
          <w:szCs w:val="28"/>
        </w:rPr>
      </w:pPr>
      <w:r w:rsidRPr="009A6EDB">
        <w:rPr>
          <w:rFonts w:asciiTheme="majorBidi" w:hAnsiTheme="majorBidi" w:cstheme="majorBidi"/>
          <w:sz w:val="28"/>
          <w:szCs w:val="28"/>
        </w:rPr>
        <w:t>Depreciation Expense: $10,000</w:t>
      </w:r>
    </w:p>
    <w:p w:rsidR="009A6EDB" w:rsidRPr="009A6EDB" w:rsidRDefault="009A6EDB" w:rsidP="009A6EDB">
      <w:pPr>
        <w:numPr>
          <w:ilvl w:val="0"/>
          <w:numId w:val="8"/>
        </w:numPr>
        <w:rPr>
          <w:rFonts w:asciiTheme="majorBidi" w:hAnsiTheme="majorBidi" w:cstheme="majorBidi"/>
          <w:sz w:val="28"/>
          <w:szCs w:val="28"/>
        </w:rPr>
      </w:pPr>
      <w:r w:rsidRPr="009A6EDB">
        <w:rPr>
          <w:rFonts w:asciiTheme="majorBidi" w:hAnsiTheme="majorBidi" w:cstheme="majorBidi"/>
          <w:sz w:val="28"/>
          <w:szCs w:val="28"/>
        </w:rPr>
        <w:t>Total Operating Expenses: $45,000</w:t>
      </w:r>
    </w:p>
    <w:p w:rsidR="009A6EDB" w:rsidRPr="009A6EDB" w:rsidRDefault="009A6EDB" w:rsidP="009A6EDB">
      <w:pPr>
        <w:ind w:firstLine="708"/>
        <w:rPr>
          <w:rFonts w:asciiTheme="majorBidi" w:hAnsiTheme="majorBidi" w:cstheme="majorBidi"/>
          <w:sz w:val="28"/>
          <w:szCs w:val="28"/>
        </w:rPr>
      </w:pPr>
      <w:r w:rsidRPr="009A6EDB">
        <w:rPr>
          <w:rFonts w:asciiTheme="majorBidi" w:hAnsiTheme="majorBidi" w:cstheme="majorBidi"/>
          <w:b/>
          <w:bCs/>
          <w:sz w:val="28"/>
          <w:szCs w:val="28"/>
        </w:rPr>
        <w:t>Operating Income (EBIT):</w:t>
      </w:r>
    </w:p>
    <w:p w:rsidR="009A6EDB" w:rsidRPr="009A6EDB" w:rsidRDefault="009A6EDB" w:rsidP="009A6EDB">
      <w:pPr>
        <w:numPr>
          <w:ilvl w:val="0"/>
          <w:numId w:val="9"/>
        </w:numPr>
        <w:rPr>
          <w:rFonts w:asciiTheme="majorBidi" w:hAnsiTheme="majorBidi" w:cstheme="majorBidi"/>
          <w:sz w:val="28"/>
          <w:szCs w:val="28"/>
        </w:rPr>
      </w:pPr>
      <w:r w:rsidRPr="009A6EDB">
        <w:rPr>
          <w:rFonts w:asciiTheme="majorBidi" w:hAnsiTheme="majorBidi" w:cstheme="majorBidi"/>
          <w:sz w:val="28"/>
          <w:szCs w:val="28"/>
        </w:rPr>
        <w:t>Operating Income: $60,000 (Gross Profit - Operating Expenses)</w:t>
      </w:r>
    </w:p>
    <w:p w:rsidR="009A6EDB" w:rsidRPr="009A6EDB" w:rsidRDefault="009A6EDB" w:rsidP="009A6EDB">
      <w:pPr>
        <w:ind w:firstLine="708"/>
        <w:rPr>
          <w:rFonts w:asciiTheme="majorBidi" w:hAnsiTheme="majorBidi" w:cstheme="majorBidi"/>
          <w:sz w:val="28"/>
          <w:szCs w:val="28"/>
        </w:rPr>
      </w:pPr>
      <w:r w:rsidRPr="009A6EDB">
        <w:rPr>
          <w:rFonts w:asciiTheme="majorBidi" w:hAnsiTheme="majorBidi" w:cstheme="majorBidi"/>
          <w:b/>
          <w:bCs/>
          <w:sz w:val="28"/>
          <w:szCs w:val="28"/>
        </w:rPr>
        <w:t>Interest Expense:</w:t>
      </w:r>
    </w:p>
    <w:p w:rsidR="009A6EDB" w:rsidRPr="009A6EDB" w:rsidRDefault="009A6EDB" w:rsidP="009A6EDB">
      <w:pPr>
        <w:numPr>
          <w:ilvl w:val="0"/>
          <w:numId w:val="10"/>
        </w:numPr>
        <w:rPr>
          <w:rFonts w:asciiTheme="majorBidi" w:hAnsiTheme="majorBidi" w:cstheme="majorBidi"/>
          <w:sz w:val="28"/>
          <w:szCs w:val="28"/>
        </w:rPr>
      </w:pPr>
      <w:r w:rsidRPr="009A6EDB">
        <w:rPr>
          <w:rFonts w:asciiTheme="majorBidi" w:hAnsiTheme="majorBidi" w:cstheme="majorBidi"/>
          <w:sz w:val="28"/>
          <w:szCs w:val="28"/>
        </w:rPr>
        <w:t>Interest Expense: $5,000</w:t>
      </w:r>
    </w:p>
    <w:p w:rsidR="009A6EDB" w:rsidRPr="009A6EDB" w:rsidRDefault="009A6EDB" w:rsidP="009A6EDB">
      <w:pPr>
        <w:ind w:firstLine="708"/>
        <w:rPr>
          <w:rFonts w:asciiTheme="majorBidi" w:hAnsiTheme="majorBidi" w:cstheme="majorBidi"/>
          <w:sz w:val="28"/>
          <w:szCs w:val="28"/>
        </w:rPr>
      </w:pPr>
      <w:r w:rsidRPr="009A6EDB">
        <w:rPr>
          <w:rFonts w:asciiTheme="majorBidi" w:hAnsiTheme="majorBidi" w:cstheme="majorBidi"/>
          <w:b/>
          <w:bCs/>
          <w:sz w:val="28"/>
          <w:szCs w:val="28"/>
        </w:rPr>
        <w:t>Income Before Taxes:</w:t>
      </w:r>
    </w:p>
    <w:p w:rsidR="009A6EDB" w:rsidRPr="009A6EDB" w:rsidRDefault="009A6EDB" w:rsidP="009A6EDB">
      <w:pPr>
        <w:numPr>
          <w:ilvl w:val="0"/>
          <w:numId w:val="11"/>
        </w:numPr>
        <w:rPr>
          <w:rFonts w:asciiTheme="majorBidi" w:hAnsiTheme="majorBidi" w:cstheme="majorBidi"/>
          <w:sz w:val="28"/>
          <w:szCs w:val="28"/>
        </w:rPr>
      </w:pPr>
      <w:r w:rsidRPr="009A6EDB">
        <w:rPr>
          <w:rFonts w:asciiTheme="majorBidi" w:hAnsiTheme="majorBidi" w:cstheme="majorBidi"/>
          <w:sz w:val="28"/>
          <w:szCs w:val="28"/>
        </w:rPr>
        <w:t>Income Before Taxes: $55,000 (Operating Income - Interest Expense)</w:t>
      </w:r>
    </w:p>
    <w:p w:rsidR="009A6EDB" w:rsidRPr="009A6EDB" w:rsidRDefault="009A6EDB" w:rsidP="009A6EDB">
      <w:pPr>
        <w:ind w:firstLine="708"/>
        <w:rPr>
          <w:rFonts w:asciiTheme="majorBidi" w:hAnsiTheme="majorBidi" w:cstheme="majorBidi"/>
          <w:sz w:val="28"/>
          <w:szCs w:val="28"/>
        </w:rPr>
      </w:pPr>
      <w:r w:rsidRPr="009A6EDB">
        <w:rPr>
          <w:rFonts w:asciiTheme="majorBidi" w:hAnsiTheme="majorBidi" w:cstheme="majorBidi"/>
          <w:b/>
          <w:bCs/>
          <w:sz w:val="28"/>
          <w:szCs w:val="28"/>
        </w:rPr>
        <w:t>Income Tax Expense:</w:t>
      </w:r>
    </w:p>
    <w:p w:rsidR="009A6EDB" w:rsidRPr="009A6EDB" w:rsidRDefault="009A6EDB" w:rsidP="009A6EDB">
      <w:pPr>
        <w:numPr>
          <w:ilvl w:val="0"/>
          <w:numId w:val="12"/>
        </w:numPr>
        <w:rPr>
          <w:rFonts w:asciiTheme="majorBidi" w:hAnsiTheme="majorBidi" w:cstheme="majorBidi"/>
          <w:sz w:val="28"/>
          <w:szCs w:val="28"/>
        </w:rPr>
      </w:pPr>
      <w:r w:rsidRPr="009A6EDB">
        <w:rPr>
          <w:rFonts w:asciiTheme="majorBidi" w:hAnsiTheme="majorBidi" w:cstheme="majorBidi"/>
          <w:sz w:val="28"/>
          <w:szCs w:val="28"/>
        </w:rPr>
        <w:t>Income Tax Expense: $15,000 (Assumed tax rate)</w:t>
      </w:r>
    </w:p>
    <w:p w:rsidR="009A6EDB" w:rsidRPr="009A6EDB" w:rsidRDefault="009A6EDB" w:rsidP="009A6EDB">
      <w:pPr>
        <w:ind w:firstLine="708"/>
        <w:rPr>
          <w:rFonts w:asciiTheme="majorBidi" w:hAnsiTheme="majorBidi" w:cstheme="majorBidi"/>
          <w:sz w:val="28"/>
          <w:szCs w:val="28"/>
        </w:rPr>
      </w:pPr>
      <w:r w:rsidRPr="009A6EDB">
        <w:rPr>
          <w:rFonts w:asciiTheme="majorBidi" w:hAnsiTheme="majorBidi" w:cstheme="majorBidi"/>
          <w:b/>
          <w:bCs/>
          <w:sz w:val="28"/>
          <w:szCs w:val="28"/>
        </w:rPr>
        <w:t>Net Income:</w:t>
      </w:r>
    </w:p>
    <w:p w:rsidR="009A6EDB" w:rsidRPr="009A6EDB" w:rsidRDefault="009A6EDB" w:rsidP="009A6EDB">
      <w:pPr>
        <w:numPr>
          <w:ilvl w:val="0"/>
          <w:numId w:val="13"/>
        </w:numPr>
        <w:rPr>
          <w:rFonts w:asciiTheme="majorBidi" w:hAnsiTheme="majorBidi" w:cstheme="majorBidi"/>
          <w:sz w:val="28"/>
          <w:szCs w:val="28"/>
        </w:rPr>
      </w:pPr>
      <w:r w:rsidRPr="009A6EDB">
        <w:rPr>
          <w:rFonts w:asciiTheme="majorBidi" w:hAnsiTheme="majorBidi" w:cstheme="majorBidi"/>
          <w:sz w:val="28"/>
          <w:szCs w:val="28"/>
        </w:rPr>
        <w:t>Net Income: $40,000 (Income Before Taxes - Income Tax Expense)</w:t>
      </w:r>
    </w:p>
    <w:p w:rsidR="009A6EDB" w:rsidRPr="009A6EDB" w:rsidRDefault="009A6EDB" w:rsidP="009A6EDB">
      <w:pPr>
        <w:ind w:firstLine="708"/>
        <w:rPr>
          <w:rFonts w:asciiTheme="majorBidi" w:hAnsiTheme="majorBidi" w:cstheme="majorBidi"/>
          <w:sz w:val="28"/>
          <w:szCs w:val="28"/>
        </w:rPr>
      </w:pPr>
      <w:r w:rsidRPr="009A6EDB">
        <w:rPr>
          <w:rFonts w:asciiTheme="majorBidi" w:hAnsiTheme="majorBidi" w:cstheme="majorBidi"/>
          <w:b/>
          <w:bCs/>
          <w:sz w:val="28"/>
          <w:szCs w:val="28"/>
        </w:rPr>
        <w:t>Earnings Per Share (EPS):</w:t>
      </w:r>
    </w:p>
    <w:p w:rsidR="009A6EDB" w:rsidRDefault="009A6EDB" w:rsidP="009A6EDB">
      <w:pPr>
        <w:numPr>
          <w:ilvl w:val="0"/>
          <w:numId w:val="14"/>
        </w:numPr>
        <w:rPr>
          <w:rFonts w:asciiTheme="majorBidi" w:hAnsiTheme="majorBidi" w:cstheme="majorBidi"/>
          <w:sz w:val="28"/>
          <w:szCs w:val="28"/>
        </w:rPr>
      </w:pPr>
      <w:r w:rsidRPr="009A6EDB">
        <w:rPr>
          <w:rFonts w:asciiTheme="majorBidi" w:hAnsiTheme="majorBidi" w:cstheme="majorBidi"/>
          <w:sz w:val="28"/>
          <w:szCs w:val="28"/>
        </w:rPr>
        <w:t xml:space="preserve">Earnings Per Share: $4.00 (Net Income / Number of Outstanding Shares - </w:t>
      </w:r>
      <w:r w:rsidRPr="009A6EDB">
        <w:rPr>
          <w:rFonts w:asciiTheme="majorBidi" w:hAnsiTheme="majorBidi" w:cstheme="majorBidi"/>
          <w:i/>
          <w:iCs/>
          <w:sz w:val="28"/>
          <w:szCs w:val="28"/>
        </w:rPr>
        <w:t>assuming 10,000 shares outstanding</w:t>
      </w:r>
      <w:r w:rsidRPr="009A6EDB">
        <w:rPr>
          <w:rFonts w:asciiTheme="majorBidi" w:hAnsiTheme="majorBidi" w:cstheme="majorBidi"/>
          <w:sz w:val="28"/>
          <w:szCs w:val="28"/>
        </w:rPr>
        <w:t>)</w:t>
      </w:r>
    </w:p>
    <w:p w:rsidR="008C1FED" w:rsidRPr="008C1FED" w:rsidRDefault="008C1FED" w:rsidP="008C1FED">
      <w:pPr>
        <w:pStyle w:val="Paragraphedeliste"/>
        <w:numPr>
          <w:ilvl w:val="0"/>
          <w:numId w:val="1"/>
        </w:numPr>
        <w:rPr>
          <w:rFonts w:asciiTheme="majorBidi" w:hAnsiTheme="majorBidi" w:cstheme="majorBidi"/>
          <w:b/>
          <w:bCs/>
          <w:sz w:val="32"/>
          <w:szCs w:val="32"/>
          <w:u w:val="single"/>
        </w:rPr>
      </w:pPr>
      <w:r w:rsidRPr="008C1FED">
        <w:rPr>
          <w:rFonts w:asciiTheme="majorBidi" w:hAnsiTheme="majorBidi" w:cstheme="majorBidi"/>
          <w:b/>
          <w:bCs/>
          <w:sz w:val="32"/>
          <w:szCs w:val="32"/>
          <w:u w:val="single"/>
        </w:rPr>
        <w:t xml:space="preserve">Cash flow statement </w:t>
      </w:r>
    </w:p>
    <w:p w:rsidR="008C1FED" w:rsidRPr="008C1FED" w:rsidRDefault="008C1FED" w:rsidP="008C1FED">
      <w:pPr>
        <w:pStyle w:val="Paragraphedeliste"/>
        <w:rPr>
          <w:rFonts w:asciiTheme="majorBidi" w:hAnsiTheme="majorBidi" w:cstheme="majorBidi"/>
          <w:sz w:val="28"/>
          <w:szCs w:val="28"/>
        </w:rPr>
      </w:pPr>
      <w:r w:rsidRPr="008C1FED">
        <w:rPr>
          <w:rFonts w:asciiTheme="majorBidi" w:hAnsiTheme="majorBidi" w:cstheme="majorBidi"/>
          <w:sz w:val="28"/>
          <w:szCs w:val="28"/>
        </w:rPr>
        <w:t>The cash flow statement (CFS) tracks the movement of cash, both incoming and outgoing, within a company.  It works in conjunction with the balance sheet and income statement to provide a more complete picture of a company's financial health.</w:t>
      </w:r>
    </w:p>
    <w:p w:rsidR="008C1FED" w:rsidRPr="008C1FED" w:rsidRDefault="008C1FED" w:rsidP="008C1FED">
      <w:pPr>
        <w:pStyle w:val="Paragraphedeliste"/>
        <w:rPr>
          <w:rFonts w:asciiTheme="majorBidi" w:hAnsiTheme="majorBidi" w:cstheme="majorBidi"/>
          <w:sz w:val="28"/>
          <w:szCs w:val="28"/>
        </w:rPr>
      </w:pPr>
    </w:p>
    <w:p w:rsidR="008C1FED" w:rsidRPr="008C1FED" w:rsidRDefault="008C1FED" w:rsidP="008C1FED">
      <w:pPr>
        <w:pStyle w:val="Paragraphedeliste"/>
        <w:rPr>
          <w:rFonts w:asciiTheme="majorBidi" w:hAnsiTheme="majorBidi" w:cstheme="majorBidi"/>
          <w:sz w:val="28"/>
          <w:szCs w:val="28"/>
        </w:rPr>
      </w:pPr>
      <w:r w:rsidRPr="008C1FED">
        <w:rPr>
          <w:rFonts w:asciiTheme="majorBidi" w:hAnsiTheme="majorBidi" w:cstheme="majorBidi"/>
          <w:sz w:val="28"/>
          <w:szCs w:val="28"/>
        </w:rPr>
        <w:t>The CFS helps investors understand the effectiveness of a company's operations, the sources of its cash, and how that cash is being utilized.  It also offers insights into the company's overall financial stability.</w:t>
      </w:r>
    </w:p>
    <w:p w:rsidR="008C1FED" w:rsidRPr="008C1FED" w:rsidRDefault="008C1FED" w:rsidP="008C1FED">
      <w:pPr>
        <w:pStyle w:val="Paragraphedeliste"/>
        <w:rPr>
          <w:rFonts w:asciiTheme="majorBidi" w:hAnsiTheme="majorBidi" w:cstheme="majorBidi"/>
          <w:sz w:val="28"/>
          <w:szCs w:val="28"/>
        </w:rPr>
      </w:pPr>
    </w:p>
    <w:p w:rsidR="008C1FED" w:rsidRDefault="008C1FED" w:rsidP="008C1FED">
      <w:pPr>
        <w:pStyle w:val="Paragraphedeliste"/>
        <w:rPr>
          <w:rFonts w:asciiTheme="majorBidi" w:hAnsiTheme="majorBidi" w:cstheme="majorBidi"/>
          <w:sz w:val="28"/>
          <w:szCs w:val="28"/>
        </w:rPr>
      </w:pPr>
      <w:r w:rsidRPr="008C1FED">
        <w:rPr>
          <w:rFonts w:asciiTheme="majorBidi" w:hAnsiTheme="majorBidi" w:cstheme="majorBidi"/>
          <w:sz w:val="28"/>
          <w:szCs w:val="28"/>
        </w:rPr>
        <w:t>The cash flow statement is divided into three sections, each detailing the various activities that impact the company's cash flow.</w:t>
      </w:r>
    </w:p>
    <w:p w:rsidR="008C1FED" w:rsidRDefault="008C1FED" w:rsidP="008C1FED">
      <w:pPr>
        <w:pStyle w:val="Paragraphedeliste"/>
        <w:rPr>
          <w:rFonts w:asciiTheme="majorBidi" w:hAnsiTheme="majorBidi" w:cstheme="majorBidi"/>
          <w:b/>
          <w:bCs/>
          <w:sz w:val="32"/>
          <w:szCs w:val="32"/>
          <w:u w:val="single"/>
        </w:rPr>
      </w:pPr>
      <w:r w:rsidRPr="008C1FED">
        <w:rPr>
          <w:rFonts w:asciiTheme="majorBidi" w:hAnsiTheme="majorBidi" w:cstheme="majorBidi"/>
          <w:b/>
          <w:bCs/>
          <w:sz w:val="32"/>
          <w:szCs w:val="32"/>
          <w:u w:val="single"/>
        </w:rPr>
        <w:t xml:space="preserve">How cash flow statement : </w:t>
      </w:r>
    </w:p>
    <w:p w:rsidR="008C1FED" w:rsidRPr="008C1FED" w:rsidRDefault="008C1FED" w:rsidP="008C1FED">
      <w:pPr>
        <w:pStyle w:val="Paragraphedeliste"/>
        <w:rPr>
          <w:rFonts w:asciiTheme="majorBidi" w:hAnsiTheme="majorBidi" w:cstheme="majorBidi"/>
          <w:sz w:val="32"/>
          <w:szCs w:val="32"/>
        </w:rPr>
      </w:pPr>
      <w:r w:rsidRPr="008C1FED">
        <w:rPr>
          <w:rFonts w:asciiTheme="majorBidi" w:hAnsiTheme="majorBidi" w:cstheme="majorBidi"/>
          <w:sz w:val="32"/>
          <w:szCs w:val="32"/>
        </w:rPr>
        <w:t xml:space="preserve">The cash flow statement (CFS) tracks the movement of cash both into and out of a company during a specific period. It complements the balance sheet and income statement, providing </w:t>
      </w:r>
      <w:r w:rsidRPr="008C1FED">
        <w:rPr>
          <w:rFonts w:asciiTheme="majorBidi" w:hAnsiTheme="majorBidi" w:cstheme="majorBidi"/>
          <w:sz w:val="32"/>
          <w:szCs w:val="32"/>
        </w:rPr>
        <w:lastRenderedPageBreak/>
        <w:t xml:space="preserve">a more complete picture of a company's financial health. Here's how it works:   </w:t>
      </w:r>
    </w:p>
    <w:p w:rsidR="008C1FED" w:rsidRPr="008C1FED" w:rsidRDefault="008C1FED" w:rsidP="008C1FED">
      <w:pPr>
        <w:pStyle w:val="Paragraphedeliste"/>
        <w:rPr>
          <w:rFonts w:asciiTheme="majorBidi" w:hAnsiTheme="majorBidi" w:cstheme="majorBidi"/>
          <w:sz w:val="32"/>
          <w:szCs w:val="32"/>
        </w:rPr>
      </w:pPr>
    </w:p>
    <w:p w:rsidR="008C1FED" w:rsidRPr="008C1FED" w:rsidRDefault="008C1FED" w:rsidP="008C1FED">
      <w:pPr>
        <w:pStyle w:val="Paragraphedeliste"/>
        <w:rPr>
          <w:rFonts w:asciiTheme="majorBidi" w:hAnsiTheme="majorBidi" w:cstheme="majorBidi"/>
          <w:sz w:val="32"/>
          <w:szCs w:val="32"/>
        </w:rPr>
      </w:pPr>
      <w:r w:rsidRPr="008C1FED">
        <w:rPr>
          <w:rFonts w:asciiTheme="majorBidi" w:hAnsiTheme="majorBidi" w:cstheme="majorBidi"/>
          <w:sz w:val="32"/>
          <w:szCs w:val="32"/>
        </w:rPr>
        <w:t>1. Three Main Sections:</w:t>
      </w:r>
    </w:p>
    <w:p w:rsidR="008C1FED" w:rsidRPr="008C1FED" w:rsidRDefault="008C1FED" w:rsidP="008C1FED">
      <w:pPr>
        <w:pStyle w:val="Paragraphedeliste"/>
        <w:rPr>
          <w:rFonts w:asciiTheme="majorBidi" w:hAnsiTheme="majorBidi" w:cstheme="majorBidi"/>
          <w:sz w:val="32"/>
          <w:szCs w:val="32"/>
        </w:rPr>
      </w:pPr>
    </w:p>
    <w:p w:rsidR="008C1FED" w:rsidRPr="008C1FED" w:rsidRDefault="008C1FED" w:rsidP="008C1FED">
      <w:pPr>
        <w:pStyle w:val="Paragraphedeliste"/>
        <w:rPr>
          <w:rFonts w:asciiTheme="majorBidi" w:hAnsiTheme="majorBidi" w:cstheme="majorBidi"/>
          <w:sz w:val="32"/>
          <w:szCs w:val="32"/>
        </w:rPr>
      </w:pPr>
      <w:r w:rsidRPr="008C1FED">
        <w:rPr>
          <w:rFonts w:asciiTheme="majorBidi" w:hAnsiTheme="majorBidi" w:cstheme="majorBidi"/>
          <w:sz w:val="32"/>
          <w:szCs w:val="32"/>
        </w:rPr>
        <w:t xml:space="preserve">The CFS is divided into three main sections, each focusing on different types of activities:   </w:t>
      </w:r>
    </w:p>
    <w:p w:rsidR="008C1FED" w:rsidRPr="008C1FED" w:rsidRDefault="008C1FED" w:rsidP="008C1FED">
      <w:pPr>
        <w:pStyle w:val="Paragraphedeliste"/>
        <w:rPr>
          <w:rFonts w:asciiTheme="majorBidi" w:hAnsiTheme="majorBidi" w:cstheme="majorBidi"/>
          <w:sz w:val="32"/>
          <w:szCs w:val="32"/>
        </w:rPr>
      </w:pPr>
    </w:p>
    <w:p w:rsidR="008C1FED" w:rsidRPr="008C1FED" w:rsidRDefault="008C1FED" w:rsidP="008C1FED">
      <w:pPr>
        <w:pStyle w:val="Paragraphedeliste"/>
        <w:rPr>
          <w:rFonts w:asciiTheme="majorBidi" w:hAnsiTheme="majorBidi" w:cstheme="majorBidi"/>
          <w:sz w:val="32"/>
          <w:szCs w:val="32"/>
        </w:rPr>
      </w:pPr>
      <w:r w:rsidRPr="008C1FED">
        <w:rPr>
          <w:rFonts w:asciiTheme="majorBidi" w:hAnsiTheme="majorBidi" w:cstheme="majorBidi"/>
          <w:sz w:val="32"/>
          <w:szCs w:val="32"/>
        </w:rPr>
        <w:t xml:space="preserve">Operating Activities: This section shows cash flows from the company's day-to-day business operations. It includes cash receipts from sales, payments to suppliers, salaries, and other operating expenses. This section essentially shows how much cash the core business generates.   </w:t>
      </w:r>
    </w:p>
    <w:p w:rsidR="008C1FED" w:rsidRPr="008C1FED" w:rsidRDefault="008C1FED" w:rsidP="008C1FED">
      <w:pPr>
        <w:pStyle w:val="Paragraphedeliste"/>
        <w:rPr>
          <w:rFonts w:asciiTheme="majorBidi" w:hAnsiTheme="majorBidi" w:cstheme="majorBidi"/>
          <w:sz w:val="32"/>
          <w:szCs w:val="32"/>
        </w:rPr>
      </w:pPr>
      <w:r w:rsidRPr="008C1FED">
        <w:rPr>
          <w:rFonts w:asciiTheme="majorBidi" w:hAnsiTheme="majorBidi" w:cstheme="majorBidi"/>
          <w:sz w:val="32"/>
          <w:szCs w:val="32"/>
        </w:rPr>
        <w:t xml:space="preserve">Investing Activities: This section reports cash flows related to the purchase and sale of long-term assets, such as property, plant, and equipment (PP&amp;E), as well as investments in other companies. It shows how the company is investing in its future.   </w:t>
      </w:r>
    </w:p>
    <w:p w:rsidR="008C1FED" w:rsidRPr="008C1FED" w:rsidRDefault="008C1FED" w:rsidP="008C1FED">
      <w:pPr>
        <w:pStyle w:val="Paragraphedeliste"/>
        <w:rPr>
          <w:rFonts w:asciiTheme="majorBidi" w:hAnsiTheme="majorBidi" w:cstheme="majorBidi"/>
          <w:sz w:val="32"/>
          <w:szCs w:val="32"/>
        </w:rPr>
      </w:pPr>
      <w:r w:rsidRPr="008C1FED">
        <w:rPr>
          <w:rFonts w:asciiTheme="majorBidi" w:hAnsiTheme="majorBidi" w:cstheme="majorBidi"/>
          <w:sz w:val="32"/>
          <w:szCs w:val="32"/>
        </w:rPr>
        <w:t xml:space="preserve">Financing Activities: This section shows cash flows related to how the company is funded, including debt, equity, and dividends. It includes transactions like issuing or repurchasing stock, taking on new debt, and repaying existing debt.   </w:t>
      </w:r>
    </w:p>
    <w:p w:rsidR="008C1FED" w:rsidRPr="008C1FED" w:rsidRDefault="008C1FED" w:rsidP="008C1FED">
      <w:pPr>
        <w:pStyle w:val="Paragraphedeliste"/>
        <w:rPr>
          <w:rFonts w:asciiTheme="majorBidi" w:hAnsiTheme="majorBidi" w:cstheme="majorBidi"/>
          <w:sz w:val="32"/>
          <w:szCs w:val="32"/>
        </w:rPr>
      </w:pPr>
      <w:r w:rsidRPr="008C1FED">
        <w:rPr>
          <w:rFonts w:asciiTheme="majorBidi" w:hAnsiTheme="majorBidi" w:cstheme="majorBidi"/>
          <w:sz w:val="32"/>
          <w:szCs w:val="32"/>
        </w:rPr>
        <w:t>2. Two Methods:</w:t>
      </w:r>
    </w:p>
    <w:p w:rsidR="008C1FED" w:rsidRPr="008C1FED" w:rsidRDefault="008C1FED" w:rsidP="008C1FED">
      <w:pPr>
        <w:pStyle w:val="Paragraphedeliste"/>
        <w:rPr>
          <w:rFonts w:asciiTheme="majorBidi" w:hAnsiTheme="majorBidi" w:cstheme="majorBidi"/>
          <w:sz w:val="32"/>
          <w:szCs w:val="32"/>
        </w:rPr>
      </w:pPr>
    </w:p>
    <w:p w:rsidR="008C1FED" w:rsidRPr="008C1FED" w:rsidRDefault="008C1FED" w:rsidP="008C1FED">
      <w:pPr>
        <w:pStyle w:val="Paragraphedeliste"/>
        <w:rPr>
          <w:rFonts w:asciiTheme="majorBidi" w:hAnsiTheme="majorBidi" w:cstheme="majorBidi"/>
          <w:sz w:val="32"/>
          <w:szCs w:val="32"/>
        </w:rPr>
      </w:pPr>
      <w:r w:rsidRPr="008C1FED">
        <w:rPr>
          <w:rFonts w:asciiTheme="majorBidi" w:hAnsiTheme="majorBidi" w:cstheme="majorBidi"/>
          <w:sz w:val="32"/>
          <w:szCs w:val="32"/>
        </w:rPr>
        <w:t>There are two main methods for preparing the cash flow statement:</w:t>
      </w:r>
    </w:p>
    <w:p w:rsidR="008C1FED" w:rsidRPr="008C1FED" w:rsidRDefault="008C1FED" w:rsidP="008C1FED">
      <w:pPr>
        <w:pStyle w:val="Paragraphedeliste"/>
        <w:rPr>
          <w:rFonts w:asciiTheme="majorBidi" w:hAnsiTheme="majorBidi" w:cstheme="majorBidi"/>
          <w:sz w:val="32"/>
          <w:szCs w:val="32"/>
        </w:rPr>
      </w:pPr>
    </w:p>
    <w:p w:rsidR="008C1FED" w:rsidRPr="008C1FED" w:rsidRDefault="008C1FED" w:rsidP="008C1FED">
      <w:pPr>
        <w:pStyle w:val="Paragraphedeliste"/>
        <w:rPr>
          <w:rFonts w:asciiTheme="majorBidi" w:hAnsiTheme="majorBidi" w:cstheme="majorBidi"/>
          <w:sz w:val="32"/>
          <w:szCs w:val="32"/>
        </w:rPr>
      </w:pPr>
      <w:r w:rsidRPr="008C1FED">
        <w:rPr>
          <w:rFonts w:asciiTheme="majorBidi" w:hAnsiTheme="majorBidi" w:cstheme="majorBidi"/>
          <w:sz w:val="32"/>
          <w:szCs w:val="32"/>
        </w:rPr>
        <w:t xml:space="preserve">Direct Method: This method lists all the cash receipts and cash payments from operating activities. It's more straightforward but less commonly used.   </w:t>
      </w:r>
    </w:p>
    <w:p w:rsidR="008C1FED" w:rsidRPr="008C1FED" w:rsidRDefault="008C1FED" w:rsidP="008C1FED">
      <w:pPr>
        <w:pStyle w:val="Paragraphedeliste"/>
        <w:rPr>
          <w:rFonts w:asciiTheme="majorBidi" w:hAnsiTheme="majorBidi" w:cstheme="majorBidi"/>
          <w:sz w:val="32"/>
          <w:szCs w:val="32"/>
        </w:rPr>
      </w:pPr>
      <w:r w:rsidRPr="008C1FED">
        <w:rPr>
          <w:rFonts w:asciiTheme="majorBidi" w:hAnsiTheme="majorBidi" w:cstheme="majorBidi"/>
          <w:sz w:val="32"/>
          <w:szCs w:val="32"/>
        </w:rPr>
        <w:t xml:space="preserve">Indirect Method: This method starts with net income from the income statement and adjusts it for non-cash items and changes in working capital to arrive at cash flow from operating activities. This method is more common because it's easier to prepare.   </w:t>
      </w:r>
    </w:p>
    <w:p w:rsidR="008C1FED" w:rsidRPr="008C1FED" w:rsidRDefault="008C1FED" w:rsidP="008C1FED">
      <w:pPr>
        <w:pStyle w:val="Paragraphedeliste"/>
        <w:rPr>
          <w:rFonts w:asciiTheme="majorBidi" w:hAnsiTheme="majorBidi" w:cstheme="majorBidi"/>
          <w:b/>
          <w:bCs/>
          <w:sz w:val="32"/>
          <w:szCs w:val="32"/>
          <w:u w:val="single"/>
        </w:rPr>
      </w:pPr>
      <w:r w:rsidRPr="008C1FED">
        <w:rPr>
          <w:rFonts w:asciiTheme="majorBidi" w:hAnsiTheme="majorBidi" w:cstheme="majorBidi"/>
          <w:b/>
          <w:bCs/>
          <w:sz w:val="32"/>
          <w:szCs w:val="32"/>
          <w:u w:val="single"/>
        </w:rPr>
        <w:t>3. Reconciliation:</w:t>
      </w:r>
    </w:p>
    <w:p w:rsidR="008C1FED" w:rsidRPr="008C1FED" w:rsidRDefault="008C1FED" w:rsidP="008C1FED">
      <w:pPr>
        <w:pStyle w:val="Paragraphedeliste"/>
        <w:rPr>
          <w:rFonts w:asciiTheme="majorBidi" w:hAnsiTheme="majorBidi" w:cstheme="majorBidi"/>
          <w:sz w:val="32"/>
          <w:szCs w:val="32"/>
        </w:rPr>
      </w:pPr>
    </w:p>
    <w:p w:rsidR="008C1FED" w:rsidRPr="008C1FED" w:rsidRDefault="008C1FED" w:rsidP="008C1FED">
      <w:pPr>
        <w:pStyle w:val="Paragraphedeliste"/>
        <w:rPr>
          <w:rFonts w:asciiTheme="majorBidi" w:hAnsiTheme="majorBidi" w:cstheme="majorBidi"/>
          <w:sz w:val="32"/>
          <w:szCs w:val="32"/>
        </w:rPr>
      </w:pPr>
      <w:r w:rsidRPr="008C1FED">
        <w:rPr>
          <w:rFonts w:asciiTheme="majorBidi" w:hAnsiTheme="majorBidi" w:cstheme="majorBidi"/>
          <w:sz w:val="32"/>
          <w:szCs w:val="32"/>
        </w:rPr>
        <w:t xml:space="preserve">The CFS essentially reconciles the beginning cash balance with the ending cash balance for the period. It shows how the company's cash balance changed due to its operating, investing, and financing activities.   </w:t>
      </w:r>
    </w:p>
    <w:p w:rsidR="008C1FED" w:rsidRPr="008C1FED" w:rsidRDefault="008C1FED" w:rsidP="008C1FED">
      <w:pPr>
        <w:pStyle w:val="Paragraphedeliste"/>
        <w:rPr>
          <w:rFonts w:asciiTheme="majorBidi" w:hAnsiTheme="majorBidi" w:cstheme="majorBidi"/>
          <w:sz w:val="32"/>
          <w:szCs w:val="32"/>
        </w:rPr>
      </w:pPr>
    </w:p>
    <w:p w:rsidR="008C1FED" w:rsidRPr="008C1FED" w:rsidRDefault="008C1FED" w:rsidP="008C1FED">
      <w:pPr>
        <w:pStyle w:val="Paragraphedeliste"/>
        <w:rPr>
          <w:rFonts w:asciiTheme="majorBidi" w:hAnsiTheme="majorBidi" w:cstheme="majorBidi"/>
          <w:b/>
          <w:bCs/>
          <w:sz w:val="32"/>
          <w:szCs w:val="32"/>
          <w:u w:val="single"/>
        </w:rPr>
      </w:pPr>
      <w:r w:rsidRPr="008C1FED">
        <w:rPr>
          <w:rFonts w:asciiTheme="majorBidi" w:hAnsiTheme="majorBidi" w:cstheme="majorBidi"/>
          <w:b/>
          <w:bCs/>
          <w:sz w:val="32"/>
          <w:szCs w:val="32"/>
          <w:u w:val="single"/>
        </w:rPr>
        <w:t>4. Importance:</w:t>
      </w:r>
    </w:p>
    <w:p w:rsidR="008C1FED" w:rsidRPr="008C1FED" w:rsidRDefault="008C1FED" w:rsidP="008C1FED">
      <w:pPr>
        <w:pStyle w:val="Paragraphedeliste"/>
        <w:rPr>
          <w:rFonts w:asciiTheme="majorBidi" w:hAnsiTheme="majorBidi" w:cstheme="majorBidi"/>
          <w:sz w:val="32"/>
          <w:szCs w:val="32"/>
        </w:rPr>
      </w:pPr>
      <w:r w:rsidRPr="008C1FED">
        <w:rPr>
          <w:rFonts w:asciiTheme="majorBidi" w:hAnsiTheme="majorBidi" w:cstheme="majorBidi"/>
          <w:sz w:val="32"/>
          <w:szCs w:val="32"/>
        </w:rPr>
        <w:t xml:space="preserve">The cash flow statement is important because it provides insights that the income statement and balance sheet alone cannot. It helps investors, creditors, and analysts assess:   </w:t>
      </w:r>
    </w:p>
    <w:p w:rsidR="008C1FED" w:rsidRPr="008C1FED" w:rsidRDefault="008C1FED" w:rsidP="008C1FED">
      <w:pPr>
        <w:pStyle w:val="Paragraphedeliste"/>
        <w:rPr>
          <w:rFonts w:asciiTheme="majorBidi" w:hAnsiTheme="majorBidi" w:cstheme="majorBidi"/>
          <w:sz w:val="32"/>
          <w:szCs w:val="32"/>
        </w:rPr>
      </w:pPr>
      <w:r w:rsidRPr="008C1FED">
        <w:rPr>
          <w:rFonts w:asciiTheme="majorBidi" w:hAnsiTheme="majorBidi" w:cstheme="majorBidi"/>
          <w:sz w:val="32"/>
          <w:szCs w:val="32"/>
        </w:rPr>
        <w:t>Liquidity: The company's ability to meet its short-term obligations.</w:t>
      </w:r>
    </w:p>
    <w:p w:rsidR="008C1FED" w:rsidRPr="008C1FED" w:rsidRDefault="008C1FED" w:rsidP="008C1FED">
      <w:pPr>
        <w:pStyle w:val="Paragraphedeliste"/>
        <w:rPr>
          <w:rFonts w:asciiTheme="majorBidi" w:hAnsiTheme="majorBidi" w:cstheme="majorBidi"/>
          <w:sz w:val="32"/>
          <w:szCs w:val="32"/>
        </w:rPr>
      </w:pPr>
      <w:r w:rsidRPr="008C1FED">
        <w:rPr>
          <w:rFonts w:asciiTheme="majorBidi" w:hAnsiTheme="majorBidi" w:cstheme="majorBidi"/>
          <w:sz w:val="32"/>
          <w:szCs w:val="32"/>
        </w:rPr>
        <w:t>Financial Flexibility: The company's ability to adapt to changing circumstances.</w:t>
      </w:r>
    </w:p>
    <w:p w:rsidR="008C1FED" w:rsidRPr="008C1FED" w:rsidRDefault="008C1FED" w:rsidP="008C1FED">
      <w:pPr>
        <w:pStyle w:val="Paragraphedeliste"/>
        <w:rPr>
          <w:rFonts w:asciiTheme="majorBidi" w:hAnsiTheme="majorBidi" w:cstheme="majorBidi"/>
          <w:sz w:val="32"/>
          <w:szCs w:val="32"/>
        </w:rPr>
      </w:pPr>
      <w:r w:rsidRPr="008C1FED">
        <w:rPr>
          <w:rFonts w:asciiTheme="majorBidi" w:hAnsiTheme="majorBidi" w:cstheme="majorBidi"/>
          <w:sz w:val="32"/>
          <w:szCs w:val="32"/>
        </w:rPr>
        <w:t>Profitability: The company's ability to generate cash from its operations.</w:t>
      </w:r>
    </w:p>
    <w:p w:rsidR="008C1FED" w:rsidRPr="008C1FED" w:rsidRDefault="008C1FED" w:rsidP="008C1FED">
      <w:pPr>
        <w:pStyle w:val="Paragraphedeliste"/>
        <w:rPr>
          <w:rFonts w:asciiTheme="majorBidi" w:hAnsiTheme="majorBidi" w:cstheme="majorBidi"/>
          <w:sz w:val="32"/>
          <w:szCs w:val="32"/>
        </w:rPr>
      </w:pPr>
      <w:r w:rsidRPr="008C1FED">
        <w:rPr>
          <w:rFonts w:asciiTheme="majorBidi" w:hAnsiTheme="majorBidi" w:cstheme="majorBidi"/>
          <w:sz w:val="32"/>
          <w:szCs w:val="32"/>
        </w:rPr>
        <w:t>Investment Decisions: How the company is investing in its future.</w:t>
      </w:r>
    </w:p>
    <w:p w:rsidR="008C1FED" w:rsidRPr="008C1FED" w:rsidRDefault="008C1FED" w:rsidP="008C1FED">
      <w:pPr>
        <w:pStyle w:val="Paragraphedeliste"/>
        <w:rPr>
          <w:rFonts w:asciiTheme="majorBidi" w:hAnsiTheme="majorBidi" w:cstheme="majorBidi"/>
          <w:sz w:val="32"/>
          <w:szCs w:val="32"/>
        </w:rPr>
      </w:pPr>
      <w:r w:rsidRPr="008C1FED">
        <w:rPr>
          <w:rFonts w:asciiTheme="majorBidi" w:hAnsiTheme="majorBidi" w:cstheme="majorBidi"/>
          <w:sz w:val="32"/>
          <w:szCs w:val="32"/>
        </w:rPr>
        <w:t xml:space="preserve">Financing Activities: How the company is funding its growth.   </w:t>
      </w:r>
    </w:p>
    <w:p w:rsidR="008C1FED" w:rsidRPr="008C1FED" w:rsidRDefault="008C1FED" w:rsidP="008C1FED">
      <w:pPr>
        <w:pStyle w:val="Paragraphedeliste"/>
        <w:rPr>
          <w:rFonts w:asciiTheme="majorBidi" w:hAnsiTheme="majorBidi" w:cstheme="majorBidi"/>
          <w:b/>
          <w:bCs/>
          <w:sz w:val="32"/>
          <w:szCs w:val="32"/>
          <w:u w:val="single"/>
        </w:rPr>
      </w:pPr>
      <w:r w:rsidRPr="008C1FED">
        <w:rPr>
          <w:rFonts w:asciiTheme="majorBidi" w:hAnsiTheme="majorBidi" w:cstheme="majorBidi"/>
          <w:sz w:val="32"/>
          <w:szCs w:val="32"/>
        </w:rPr>
        <w:t>In summary, the cash flow statement provides a crucial view of how cash moves within a company, offering a more complete understanding of its financial health and performance.</w:t>
      </w:r>
      <w:r w:rsidRPr="008C1FED">
        <w:rPr>
          <w:rFonts w:asciiTheme="majorBidi" w:hAnsiTheme="majorBidi" w:cstheme="majorBidi"/>
          <w:b/>
          <w:bCs/>
          <w:sz w:val="32"/>
          <w:szCs w:val="32"/>
          <w:u w:val="single"/>
        </w:rPr>
        <w:t xml:space="preserve">   </w:t>
      </w:r>
    </w:p>
    <w:p w:rsidR="008C1FED" w:rsidRPr="008C1FED" w:rsidRDefault="008C1FED" w:rsidP="008C1FED">
      <w:pPr>
        <w:pStyle w:val="Paragraphedeliste"/>
        <w:rPr>
          <w:rFonts w:asciiTheme="majorBidi" w:hAnsiTheme="majorBidi" w:cstheme="majorBidi"/>
          <w:b/>
          <w:bCs/>
          <w:sz w:val="32"/>
          <w:szCs w:val="32"/>
          <w:u w:val="single"/>
        </w:rPr>
      </w:pPr>
    </w:p>
    <w:p w:rsidR="008C1FED" w:rsidRPr="008C1FED" w:rsidRDefault="008C1FED" w:rsidP="008C1FED">
      <w:pPr>
        <w:pStyle w:val="Paragraphedeliste"/>
        <w:rPr>
          <w:rFonts w:asciiTheme="majorBidi" w:hAnsiTheme="majorBidi" w:cstheme="majorBidi"/>
          <w:b/>
          <w:bCs/>
          <w:sz w:val="32"/>
          <w:szCs w:val="32"/>
          <w:u w:val="single"/>
        </w:rPr>
      </w:pPr>
    </w:p>
    <w:p w:rsidR="000D5FA6" w:rsidRPr="009A6EDB" w:rsidRDefault="000D5FA6" w:rsidP="009A6EDB">
      <w:pPr>
        <w:ind w:firstLine="708"/>
      </w:pPr>
    </w:p>
    <w:sectPr w:rsidR="000D5FA6" w:rsidRPr="009A6E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C4872"/>
    <w:multiLevelType w:val="multilevel"/>
    <w:tmpl w:val="0D20F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0C6D4F"/>
    <w:multiLevelType w:val="multilevel"/>
    <w:tmpl w:val="58BE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163D82"/>
    <w:multiLevelType w:val="multilevel"/>
    <w:tmpl w:val="E8A2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A93CEF"/>
    <w:multiLevelType w:val="multilevel"/>
    <w:tmpl w:val="B8E00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F64598"/>
    <w:multiLevelType w:val="multilevel"/>
    <w:tmpl w:val="227E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571302"/>
    <w:multiLevelType w:val="multilevel"/>
    <w:tmpl w:val="F32E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4D15A7"/>
    <w:multiLevelType w:val="hybridMultilevel"/>
    <w:tmpl w:val="C2AAB064"/>
    <w:lvl w:ilvl="0" w:tplc="4502CD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7E5181E"/>
    <w:multiLevelType w:val="multilevel"/>
    <w:tmpl w:val="EBC0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235C80"/>
    <w:multiLevelType w:val="multilevel"/>
    <w:tmpl w:val="C0E2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2A1702"/>
    <w:multiLevelType w:val="multilevel"/>
    <w:tmpl w:val="BDC01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5F259C9"/>
    <w:multiLevelType w:val="multilevel"/>
    <w:tmpl w:val="7644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4F5CED"/>
    <w:multiLevelType w:val="multilevel"/>
    <w:tmpl w:val="969A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3533C2"/>
    <w:multiLevelType w:val="multilevel"/>
    <w:tmpl w:val="A172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FC76F8"/>
    <w:multiLevelType w:val="multilevel"/>
    <w:tmpl w:val="9350E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0E373E"/>
    <w:multiLevelType w:val="multilevel"/>
    <w:tmpl w:val="1626F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4"/>
  </w:num>
  <w:num w:numId="3">
    <w:abstractNumId w:val="13"/>
  </w:num>
  <w:num w:numId="4">
    <w:abstractNumId w:val="0"/>
  </w:num>
  <w:num w:numId="5">
    <w:abstractNumId w:val="7"/>
  </w:num>
  <w:num w:numId="6">
    <w:abstractNumId w:val="1"/>
  </w:num>
  <w:num w:numId="7">
    <w:abstractNumId w:val="3"/>
  </w:num>
  <w:num w:numId="8">
    <w:abstractNumId w:val="12"/>
  </w:num>
  <w:num w:numId="9">
    <w:abstractNumId w:val="10"/>
  </w:num>
  <w:num w:numId="10">
    <w:abstractNumId w:val="11"/>
  </w:num>
  <w:num w:numId="11">
    <w:abstractNumId w:val="2"/>
  </w:num>
  <w:num w:numId="12">
    <w:abstractNumId w:val="8"/>
  </w:num>
  <w:num w:numId="13">
    <w:abstractNumId w:val="4"/>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2A0"/>
    <w:rsid w:val="000D5FA6"/>
    <w:rsid w:val="00263C17"/>
    <w:rsid w:val="002A2215"/>
    <w:rsid w:val="0030581E"/>
    <w:rsid w:val="003C32A0"/>
    <w:rsid w:val="00491615"/>
    <w:rsid w:val="007D1F46"/>
    <w:rsid w:val="007F368A"/>
    <w:rsid w:val="008C1FED"/>
    <w:rsid w:val="00995C55"/>
    <w:rsid w:val="009A6EDB"/>
    <w:rsid w:val="00AC3CF4"/>
    <w:rsid w:val="00AD02E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381141-AE64-4934-A4FA-F9E0E5E6B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D02E7"/>
    <w:pPr>
      <w:ind w:left="720"/>
      <w:contextualSpacing/>
    </w:pPr>
  </w:style>
  <w:style w:type="paragraph" w:styleId="NormalWeb">
    <w:name w:val="Normal (Web)"/>
    <w:basedOn w:val="Normal"/>
    <w:uiPriority w:val="99"/>
    <w:semiHidden/>
    <w:unhideWhenUsed/>
    <w:rsid w:val="009A6ED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A6EDB"/>
    <w:rPr>
      <w:b/>
      <w:bCs/>
    </w:rPr>
  </w:style>
  <w:style w:type="character" w:customStyle="1" w:styleId="citation-0">
    <w:name w:val="citation-0"/>
    <w:basedOn w:val="Policepardfaut"/>
    <w:rsid w:val="009A6EDB"/>
  </w:style>
  <w:style w:type="character" w:customStyle="1" w:styleId="button-container">
    <w:name w:val="button-container"/>
    <w:basedOn w:val="Policepardfaut"/>
    <w:rsid w:val="009A6EDB"/>
  </w:style>
  <w:style w:type="character" w:customStyle="1" w:styleId="citation-1">
    <w:name w:val="citation-1"/>
    <w:basedOn w:val="Policepardfaut"/>
    <w:rsid w:val="009A6EDB"/>
  </w:style>
  <w:style w:type="character" w:customStyle="1" w:styleId="citation-2">
    <w:name w:val="citation-2"/>
    <w:basedOn w:val="Policepardfaut"/>
    <w:rsid w:val="008C1FED"/>
  </w:style>
  <w:style w:type="character" w:customStyle="1" w:styleId="citation-3">
    <w:name w:val="citation-3"/>
    <w:basedOn w:val="Policepardfaut"/>
    <w:rsid w:val="008C1FED"/>
  </w:style>
  <w:style w:type="character" w:customStyle="1" w:styleId="citation-4">
    <w:name w:val="citation-4"/>
    <w:basedOn w:val="Policepardfaut"/>
    <w:rsid w:val="008C1FED"/>
  </w:style>
  <w:style w:type="character" w:customStyle="1" w:styleId="citation-5">
    <w:name w:val="citation-5"/>
    <w:basedOn w:val="Policepardfaut"/>
    <w:rsid w:val="008C1FED"/>
  </w:style>
  <w:style w:type="character" w:customStyle="1" w:styleId="citation-6">
    <w:name w:val="citation-6"/>
    <w:basedOn w:val="Policepardfaut"/>
    <w:rsid w:val="008C1FED"/>
  </w:style>
  <w:style w:type="character" w:customStyle="1" w:styleId="citation-7">
    <w:name w:val="citation-7"/>
    <w:basedOn w:val="Policepardfaut"/>
    <w:rsid w:val="008C1FED"/>
  </w:style>
  <w:style w:type="character" w:customStyle="1" w:styleId="citation-8">
    <w:name w:val="citation-8"/>
    <w:basedOn w:val="Policepardfaut"/>
    <w:rsid w:val="008C1FED"/>
  </w:style>
  <w:style w:type="character" w:customStyle="1" w:styleId="citation-9">
    <w:name w:val="citation-9"/>
    <w:basedOn w:val="Policepardfaut"/>
    <w:rsid w:val="008C1FED"/>
  </w:style>
  <w:style w:type="character" w:customStyle="1" w:styleId="citation-10">
    <w:name w:val="citation-10"/>
    <w:basedOn w:val="Policepardfaut"/>
    <w:rsid w:val="008C1FED"/>
  </w:style>
  <w:style w:type="character" w:customStyle="1" w:styleId="citation-11">
    <w:name w:val="citation-11"/>
    <w:basedOn w:val="Policepardfaut"/>
    <w:rsid w:val="008C1FED"/>
  </w:style>
  <w:style w:type="character" w:customStyle="1" w:styleId="citation-12">
    <w:name w:val="citation-12"/>
    <w:basedOn w:val="Policepardfaut"/>
    <w:rsid w:val="008C1FED"/>
  </w:style>
  <w:style w:type="character" w:customStyle="1" w:styleId="citation-13">
    <w:name w:val="citation-13"/>
    <w:basedOn w:val="Policepardfaut"/>
    <w:rsid w:val="008C1FED"/>
  </w:style>
  <w:style w:type="character" w:customStyle="1" w:styleId="citation-14">
    <w:name w:val="citation-14"/>
    <w:basedOn w:val="Policepardfaut"/>
    <w:rsid w:val="008C1FED"/>
  </w:style>
  <w:style w:type="character" w:customStyle="1" w:styleId="citation-15">
    <w:name w:val="citation-15"/>
    <w:basedOn w:val="Policepardfaut"/>
    <w:rsid w:val="008C1FED"/>
  </w:style>
  <w:style w:type="character" w:customStyle="1" w:styleId="citation-16">
    <w:name w:val="citation-16"/>
    <w:basedOn w:val="Policepardfaut"/>
    <w:rsid w:val="008C1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29513">
      <w:bodyDiv w:val="1"/>
      <w:marLeft w:val="0"/>
      <w:marRight w:val="0"/>
      <w:marTop w:val="0"/>
      <w:marBottom w:val="0"/>
      <w:divBdr>
        <w:top w:val="none" w:sz="0" w:space="0" w:color="auto"/>
        <w:left w:val="none" w:sz="0" w:space="0" w:color="auto"/>
        <w:bottom w:val="none" w:sz="0" w:space="0" w:color="auto"/>
        <w:right w:val="none" w:sz="0" w:space="0" w:color="auto"/>
      </w:divBdr>
    </w:div>
    <w:div w:id="704333947">
      <w:bodyDiv w:val="1"/>
      <w:marLeft w:val="0"/>
      <w:marRight w:val="0"/>
      <w:marTop w:val="0"/>
      <w:marBottom w:val="0"/>
      <w:divBdr>
        <w:top w:val="none" w:sz="0" w:space="0" w:color="auto"/>
        <w:left w:val="none" w:sz="0" w:space="0" w:color="auto"/>
        <w:bottom w:val="none" w:sz="0" w:space="0" w:color="auto"/>
        <w:right w:val="none" w:sz="0" w:space="0" w:color="auto"/>
      </w:divBdr>
    </w:div>
    <w:div w:id="816148867">
      <w:bodyDiv w:val="1"/>
      <w:marLeft w:val="0"/>
      <w:marRight w:val="0"/>
      <w:marTop w:val="0"/>
      <w:marBottom w:val="0"/>
      <w:divBdr>
        <w:top w:val="none" w:sz="0" w:space="0" w:color="auto"/>
        <w:left w:val="none" w:sz="0" w:space="0" w:color="auto"/>
        <w:bottom w:val="none" w:sz="0" w:space="0" w:color="auto"/>
        <w:right w:val="none" w:sz="0" w:space="0" w:color="auto"/>
      </w:divBdr>
    </w:div>
    <w:div w:id="839320616">
      <w:bodyDiv w:val="1"/>
      <w:marLeft w:val="0"/>
      <w:marRight w:val="0"/>
      <w:marTop w:val="0"/>
      <w:marBottom w:val="0"/>
      <w:divBdr>
        <w:top w:val="none" w:sz="0" w:space="0" w:color="auto"/>
        <w:left w:val="none" w:sz="0" w:space="0" w:color="auto"/>
        <w:bottom w:val="none" w:sz="0" w:space="0" w:color="auto"/>
        <w:right w:val="none" w:sz="0" w:space="0" w:color="auto"/>
      </w:divBdr>
    </w:div>
    <w:div w:id="154201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7199</TotalTime>
  <Pages>7</Pages>
  <Words>1626</Words>
  <Characters>8947</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MOI2023</dc:creator>
  <cp:keywords/>
  <dc:description/>
  <cp:lastModifiedBy>MOI2023</cp:lastModifiedBy>
  <cp:revision>2</cp:revision>
  <dcterms:created xsi:type="dcterms:W3CDTF">2025-02-19T13:38:00Z</dcterms:created>
  <dcterms:modified xsi:type="dcterms:W3CDTF">2025-03-20T22:29:00Z</dcterms:modified>
</cp:coreProperties>
</file>