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467" w:rsidRPr="003F1671" w:rsidRDefault="00DE4467" w:rsidP="00EB500C">
      <w:pPr>
        <w:bidi/>
        <w:ind w:left="283" w:right="567"/>
        <w:jc w:val="both"/>
        <w:rPr>
          <w:rFonts w:ascii="Sakkal Majalla" w:hAnsi="Sakkal Majalla" w:cs="Sakkal Majalla"/>
          <w:sz w:val="28"/>
          <w:szCs w:val="28"/>
          <w:rtl/>
          <w:lang w:bidi="ar-DZ"/>
        </w:rPr>
      </w:pPr>
      <w:r w:rsidRPr="003F1671">
        <w:rPr>
          <w:rFonts w:ascii="Sakkal Majalla" w:hAnsi="Sakkal Majalla" w:cs="Sakkal Majalla"/>
          <w:b/>
          <w:bCs/>
          <w:sz w:val="28"/>
          <w:szCs w:val="28"/>
          <w:rtl/>
          <w:lang w:bidi="ar-DZ"/>
        </w:rPr>
        <w:t xml:space="preserve">المحاضرة (03): </w:t>
      </w:r>
      <w:r w:rsidRPr="003F1671">
        <w:rPr>
          <w:rFonts w:ascii="Sakkal Majalla" w:hAnsi="Sakkal Majalla" w:cs="Sakkal Majalla"/>
          <w:sz w:val="28"/>
          <w:szCs w:val="28"/>
          <w:rtl/>
          <w:lang w:bidi="ar-DZ"/>
        </w:rPr>
        <w:t>أهم</w:t>
      </w:r>
      <w:r w:rsidR="003F1671">
        <w:rPr>
          <w:rFonts w:ascii="Sakkal Majalla" w:hAnsi="Sakkal Majalla" w:cs="Sakkal Majalla" w:hint="cs"/>
          <w:sz w:val="28"/>
          <w:szCs w:val="28"/>
          <w:rtl/>
          <w:lang w:bidi="ar-DZ"/>
        </w:rPr>
        <w:t>ّ</w:t>
      </w:r>
      <w:r w:rsidRPr="003F1671">
        <w:rPr>
          <w:rFonts w:ascii="Sakkal Majalla" w:hAnsi="Sakkal Majalla" w:cs="Sakkal Majalla"/>
          <w:sz w:val="28"/>
          <w:szCs w:val="28"/>
          <w:rtl/>
          <w:lang w:bidi="ar-DZ"/>
        </w:rPr>
        <w:t>ي</w:t>
      </w:r>
      <w:r w:rsidR="003F1671">
        <w:rPr>
          <w:rFonts w:ascii="Sakkal Majalla" w:hAnsi="Sakkal Majalla" w:cs="Sakkal Majalla" w:hint="cs"/>
          <w:sz w:val="28"/>
          <w:szCs w:val="28"/>
          <w:rtl/>
          <w:lang w:bidi="ar-DZ"/>
        </w:rPr>
        <w:t>ّ</w:t>
      </w:r>
      <w:r w:rsidRPr="003F1671">
        <w:rPr>
          <w:rFonts w:ascii="Sakkal Majalla" w:hAnsi="Sakkal Majalla" w:cs="Sakkal Majalla"/>
          <w:sz w:val="28"/>
          <w:szCs w:val="28"/>
          <w:rtl/>
          <w:lang w:bidi="ar-DZ"/>
        </w:rPr>
        <w:t xml:space="preserve">ة المخطوطات في البحث العلمي ودورها في الحفاظ على </w:t>
      </w:r>
      <w:proofErr w:type="gramStart"/>
      <w:r w:rsidRPr="003F1671">
        <w:rPr>
          <w:rFonts w:ascii="Sakkal Majalla" w:hAnsi="Sakkal Majalla" w:cs="Sakkal Majalla"/>
          <w:sz w:val="28"/>
          <w:szCs w:val="28"/>
          <w:rtl/>
          <w:lang w:bidi="ar-DZ"/>
        </w:rPr>
        <w:t xml:space="preserve">الهوية  </w:t>
      </w:r>
      <w:proofErr w:type="gramEnd"/>
    </w:p>
    <w:p w:rsidR="00BF7B3B" w:rsidRPr="003F1671" w:rsidRDefault="00BF7B3B" w:rsidP="00EB500C">
      <w:pPr>
        <w:bidi/>
        <w:ind w:left="283" w:right="567"/>
        <w:jc w:val="both"/>
        <w:rPr>
          <w:rFonts w:ascii="Sakkal Majalla" w:hAnsi="Sakkal Majalla" w:cs="Sakkal Majalla"/>
          <w:sz w:val="28"/>
          <w:szCs w:val="28"/>
          <w:rtl/>
          <w:lang w:bidi="ar-DZ"/>
        </w:rPr>
      </w:pPr>
      <w:r w:rsidRPr="003F1671">
        <w:rPr>
          <w:rFonts w:ascii="Sakkal Majalla" w:hAnsi="Sakkal Majalla" w:cs="Sakkal Majalla"/>
          <w:b/>
          <w:bCs/>
          <w:sz w:val="40"/>
          <w:szCs w:val="40"/>
          <w:rtl/>
          <w:lang w:bidi="ar-DZ"/>
        </w:rPr>
        <w:t>أهداف المحاضرة:</w:t>
      </w:r>
      <w:r w:rsidR="00DE4467" w:rsidRPr="003F1671">
        <w:rPr>
          <w:rFonts w:ascii="Sakkal Majalla" w:hAnsi="Sakkal Majalla" w:cs="Sakkal Majalla"/>
          <w:b/>
          <w:bCs/>
          <w:sz w:val="40"/>
          <w:szCs w:val="40"/>
          <w:rtl/>
          <w:lang w:bidi="ar-DZ"/>
        </w:rPr>
        <w:t xml:space="preserve"> </w:t>
      </w:r>
      <w:r w:rsidRPr="003F1671">
        <w:rPr>
          <w:rFonts w:ascii="Sakkal Majalla" w:hAnsi="Sakkal Majalla" w:cs="Sakkal Majalla"/>
          <w:sz w:val="28"/>
          <w:szCs w:val="28"/>
          <w:rtl/>
          <w:lang w:bidi="ar-DZ"/>
        </w:rPr>
        <w:t xml:space="preserve">تهدف المحاضرة إلى </w:t>
      </w:r>
      <w:r w:rsidR="00DE4467" w:rsidRPr="003F1671">
        <w:rPr>
          <w:rFonts w:ascii="Sakkal Majalla" w:hAnsi="Sakkal Majalla" w:cs="Sakkal Majalla"/>
          <w:sz w:val="28"/>
          <w:szCs w:val="28"/>
          <w:rtl/>
          <w:lang w:bidi="ar-DZ"/>
        </w:rPr>
        <w:t xml:space="preserve">تثمين </w:t>
      </w:r>
      <w:proofErr w:type="gramStart"/>
      <w:r w:rsidR="00DE4467" w:rsidRPr="003F1671">
        <w:rPr>
          <w:rFonts w:ascii="Sakkal Majalla" w:hAnsi="Sakkal Majalla" w:cs="Sakkal Majalla"/>
          <w:sz w:val="28"/>
          <w:szCs w:val="28"/>
          <w:rtl/>
          <w:lang w:bidi="ar-DZ"/>
        </w:rPr>
        <w:t>وتأكيد</w:t>
      </w:r>
      <w:proofErr w:type="gramEnd"/>
      <w:r w:rsidR="00DE4467" w:rsidRPr="003F1671">
        <w:rPr>
          <w:rFonts w:ascii="Sakkal Majalla" w:hAnsi="Sakkal Majalla" w:cs="Sakkal Majalla"/>
          <w:sz w:val="28"/>
          <w:szCs w:val="28"/>
          <w:rtl/>
          <w:lang w:bidi="ar-DZ"/>
        </w:rPr>
        <w:t xml:space="preserve"> دور وأهم</w:t>
      </w:r>
      <w:r w:rsidR="00EB500C">
        <w:rPr>
          <w:rFonts w:ascii="Sakkal Majalla" w:hAnsi="Sakkal Majalla" w:cs="Sakkal Majalla" w:hint="cs"/>
          <w:sz w:val="28"/>
          <w:szCs w:val="28"/>
          <w:rtl/>
          <w:lang w:bidi="ar-DZ"/>
        </w:rPr>
        <w:t>ّ</w:t>
      </w:r>
      <w:r w:rsidR="00DE4467" w:rsidRPr="003F1671">
        <w:rPr>
          <w:rFonts w:ascii="Sakkal Majalla" w:hAnsi="Sakkal Majalla" w:cs="Sakkal Majalla"/>
          <w:sz w:val="28"/>
          <w:szCs w:val="28"/>
          <w:rtl/>
          <w:lang w:bidi="ar-DZ"/>
        </w:rPr>
        <w:t>ي</w:t>
      </w:r>
      <w:r w:rsidR="00EB500C">
        <w:rPr>
          <w:rFonts w:ascii="Sakkal Majalla" w:hAnsi="Sakkal Majalla" w:cs="Sakkal Majalla" w:hint="cs"/>
          <w:sz w:val="28"/>
          <w:szCs w:val="28"/>
          <w:rtl/>
          <w:lang w:bidi="ar-DZ"/>
        </w:rPr>
        <w:t>ّ</w:t>
      </w:r>
      <w:r w:rsidR="00DE4467" w:rsidRPr="003F1671">
        <w:rPr>
          <w:rFonts w:ascii="Sakkal Majalla" w:hAnsi="Sakkal Majalla" w:cs="Sakkal Majalla"/>
          <w:sz w:val="28"/>
          <w:szCs w:val="28"/>
          <w:rtl/>
          <w:lang w:bidi="ar-DZ"/>
        </w:rPr>
        <w:t>ة المخطوطات العربي</w:t>
      </w:r>
      <w:r w:rsidR="00EB500C">
        <w:rPr>
          <w:rFonts w:ascii="Sakkal Majalla" w:hAnsi="Sakkal Majalla" w:cs="Sakkal Majalla" w:hint="cs"/>
          <w:sz w:val="28"/>
          <w:szCs w:val="28"/>
          <w:rtl/>
          <w:lang w:bidi="ar-DZ"/>
        </w:rPr>
        <w:t>ّ</w:t>
      </w:r>
      <w:r w:rsidR="00DE4467" w:rsidRPr="003F1671">
        <w:rPr>
          <w:rFonts w:ascii="Sakkal Majalla" w:hAnsi="Sakkal Majalla" w:cs="Sakkal Majalla"/>
          <w:sz w:val="28"/>
          <w:szCs w:val="28"/>
          <w:rtl/>
          <w:lang w:bidi="ar-DZ"/>
        </w:rPr>
        <w:t>ة في الحفاظ على التراث العربي والإسلامي، وتثبيت الهوي</w:t>
      </w:r>
      <w:r w:rsidR="00EB500C">
        <w:rPr>
          <w:rFonts w:ascii="Sakkal Majalla" w:hAnsi="Sakkal Majalla" w:cs="Sakkal Majalla" w:hint="cs"/>
          <w:sz w:val="28"/>
          <w:szCs w:val="28"/>
          <w:rtl/>
          <w:lang w:bidi="ar-DZ"/>
        </w:rPr>
        <w:t>ّ</w:t>
      </w:r>
      <w:r w:rsidR="00DE4467" w:rsidRPr="003F1671">
        <w:rPr>
          <w:rFonts w:ascii="Sakkal Majalla" w:hAnsi="Sakkal Majalla" w:cs="Sakkal Majalla"/>
          <w:sz w:val="28"/>
          <w:szCs w:val="28"/>
          <w:rtl/>
          <w:lang w:bidi="ar-DZ"/>
        </w:rPr>
        <w:t>ة.</w:t>
      </w:r>
    </w:p>
    <w:p w:rsidR="00BF3CDA" w:rsidRPr="003F1671" w:rsidRDefault="00BF3CDA" w:rsidP="00EB500C">
      <w:pPr>
        <w:bidi/>
        <w:ind w:left="283" w:right="567"/>
        <w:jc w:val="both"/>
        <w:rPr>
          <w:rFonts w:ascii="Sakkal Majalla" w:hAnsi="Sakkal Majalla" w:cs="Sakkal Majalla"/>
          <w:b/>
          <w:bCs/>
          <w:sz w:val="32"/>
          <w:szCs w:val="32"/>
          <w:rtl/>
          <w:lang w:bidi="ar-DZ"/>
        </w:rPr>
      </w:pPr>
      <w:r w:rsidRPr="003F1671">
        <w:rPr>
          <w:rFonts w:ascii="Sakkal Majalla" w:hAnsi="Sakkal Majalla" w:cs="Sakkal Majalla"/>
          <w:b/>
          <w:bCs/>
          <w:sz w:val="32"/>
          <w:szCs w:val="32"/>
          <w:rtl/>
          <w:lang w:bidi="ar-DZ"/>
        </w:rPr>
        <w:t>أهم</w:t>
      </w:r>
      <w:r w:rsidR="003F1671" w:rsidRPr="003F1671">
        <w:rPr>
          <w:rFonts w:ascii="Sakkal Majalla" w:hAnsi="Sakkal Majalla" w:cs="Sakkal Majalla"/>
          <w:b/>
          <w:bCs/>
          <w:sz w:val="32"/>
          <w:szCs w:val="32"/>
          <w:rtl/>
          <w:lang w:bidi="ar-DZ"/>
        </w:rPr>
        <w:t>ّ</w:t>
      </w:r>
      <w:r w:rsidRPr="003F1671">
        <w:rPr>
          <w:rFonts w:ascii="Sakkal Majalla" w:hAnsi="Sakkal Majalla" w:cs="Sakkal Majalla"/>
          <w:b/>
          <w:bCs/>
          <w:sz w:val="32"/>
          <w:szCs w:val="32"/>
          <w:rtl/>
          <w:lang w:bidi="ar-DZ"/>
        </w:rPr>
        <w:t>ي</w:t>
      </w:r>
      <w:r w:rsidR="003F1671" w:rsidRPr="003F1671">
        <w:rPr>
          <w:rFonts w:ascii="Sakkal Majalla" w:hAnsi="Sakkal Majalla" w:cs="Sakkal Majalla"/>
          <w:b/>
          <w:bCs/>
          <w:sz w:val="32"/>
          <w:szCs w:val="32"/>
          <w:rtl/>
          <w:lang w:bidi="ar-DZ"/>
        </w:rPr>
        <w:t>ّ</w:t>
      </w:r>
      <w:r w:rsidRPr="003F1671">
        <w:rPr>
          <w:rFonts w:ascii="Sakkal Majalla" w:hAnsi="Sakkal Majalla" w:cs="Sakkal Majalla"/>
          <w:b/>
          <w:bCs/>
          <w:sz w:val="32"/>
          <w:szCs w:val="32"/>
          <w:rtl/>
          <w:lang w:bidi="ar-DZ"/>
        </w:rPr>
        <w:t>ة المخطوطات:</w:t>
      </w:r>
    </w:p>
    <w:p w:rsidR="00BF3CDA" w:rsidRPr="00EB500C" w:rsidRDefault="003F1671" w:rsidP="00EB500C">
      <w:pPr>
        <w:bidi/>
        <w:ind w:left="283" w:right="567"/>
        <w:jc w:val="both"/>
        <w:rPr>
          <w:rFonts w:ascii="Sakkal Majalla" w:hAnsi="Sakkal Majalla" w:cs="Sakkal Majalla"/>
          <w:sz w:val="28"/>
          <w:szCs w:val="28"/>
          <w:rtl/>
          <w:lang w:bidi="ar-DZ"/>
        </w:rPr>
      </w:pPr>
      <w:r w:rsidRPr="003F1671">
        <w:rPr>
          <w:rFonts w:ascii="Sakkal Majalla" w:hAnsi="Sakkal Majalla" w:cs="Sakkal Majalla" w:hint="cs"/>
          <w:b/>
          <w:bCs/>
          <w:sz w:val="28"/>
          <w:szCs w:val="28"/>
          <w:rtl/>
          <w:lang w:bidi="ar-DZ"/>
        </w:rPr>
        <w:t xml:space="preserve">       </w:t>
      </w:r>
      <w:r w:rsidR="00BF3CDA" w:rsidRPr="00EB500C">
        <w:rPr>
          <w:rFonts w:ascii="Sakkal Majalla" w:hAnsi="Sakkal Majalla" w:cs="Sakkal Majalla"/>
          <w:sz w:val="28"/>
          <w:szCs w:val="28"/>
          <w:rtl/>
          <w:lang w:bidi="ar-DZ"/>
        </w:rPr>
        <w:t>ثروة الأمّة العربيّة الإسلاميّة من المخطوطات هي أعظم ما خلّفته الأجيال الماضيّة، فهي مؤلّفات وضع فيها العلماء خلاصة أفكارهم وتجاربهم وإبداعاتهم وهي حافلة بدراسات قيّمة في شتّى المعارف الإنسانيّة التي توصّلوا إليها، واستفاد منها الغرب والعالم أجمع</w:t>
      </w:r>
      <w:r w:rsidRPr="00EB500C">
        <w:rPr>
          <w:rFonts w:ascii="Sakkal Majalla" w:hAnsi="Sakkal Majalla" w:cs="Sakkal Majalla" w:hint="cs"/>
          <w:sz w:val="28"/>
          <w:szCs w:val="28"/>
          <w:rtl/>
          <w:lang w:bidi="ar-DZ"/>
        </w:rPr>
        <w:t>،</w:t>
      </w:r>
      <w:r w:rsidR="00BF3CDA" w:rsidRPr="00EB500C">
        <w:rPr>
          <w:rFonts w:ascii="Sakkal Majalla" w:hAnsi="Sakkal Majalla" w:cs="Sakkal Majalla"/>
          <w:sz w:val="28"/>
          <w:szCs w:val="28"/>
          <w:rtl/>
          <w:lang w:bidi="ar-DZ"/>
        </w:rPr>
        <w:t xml:space="preserve"> فكانت أساسًا للحضارات الحديثة والعلوم المعاصرة المتطوّرة</w:t>
      </w:r>
      <w:r w:rsidR="00EB500C" w:rsidRPr="00EB500C">
        <w:rPr>
          <w:rFonts w:ascii="Sakkal Majalla" w:hAnsi="Sakkal Majalla" w:cs="Sakkal Majalla" w:hint="cs"/>
          <w:sz w:val="28"/>
          <w:szCs w:val="28"/>
          <w:rtl/>
          <w:lang w:bidi="ar-DZ"/>
        </w:rPr>
        <w:t>.</w:t>
      </w:r>
    </w:p>
    <w:p w:rsidR="00E160DD" w:rsidRPr="00EB500C" w:rsidRDefault="00EB500C" w:rsidP="00EB500C">
      <w:pPr>
        <w:bidi/>
        <w:ind w:left="283" w:right="567"/>
        <w:jc w:val="both"/>
        <w:rPr>
          <w:rFonts w:ascii="Sakkal Majalla" w:hAnsi="Sakkal Majalla" w:cs="Sakkal Majalla"/>
          <w:sz w:val="28"/>
          <w:szCs w:val="28"/>
          <w:rtl/>
          <w:lang w:bidi="ar-DZ"/>
        </w:rPr>
      </w:pPr>
      <w:r w:rsidRPr="00EB500C">
        <w:rPr>
          <w:rFonts w:ascii="Sakkal Majalla" w:hAnsi="Sakkal Majalla" w:cs="Sakkal Majalla" w:hint="cs"/>
          <w:sz w:val="28"/>
          <w:szCs w:val="28"/>
          <w:rtl/>
          <w:lang w:bidi="ar-DZ"/>
        </w:rPr>
        <w:t xml:space="preserve">       تبرز </w:t>
      </w:r>
      <w:r w:rsidR="00E160DD" w:rsidRPr="00EB500C">
        <w:rPr>
          <w:rFonts w:ascii="Sakkal Majalla" w:hAnsi="Sakkal Majalla" w:cs="Sakkal Majalla"/>
          <w:sz w:val="28"/>
          <w:szCs w:val="28"/>
          <w:rtl/>
          <w:lang w:bidi="ar-DZ"/>
        </w:rPr>
        <w:t xml:space="preserve">أهمّيّة التراث العربي من المخطوطات وفضله على الحضارة الإنسانيّة، </w:t>
      </w:r>
      <w:r w:rsidR="003F1671" w:rsidRPr="00EB500C">
        <w:rPr>
          <w:rFonts w:ascii="Sakkal Majalla" w:hAnsi="Sakkal Majalla" w:cs="Sakkal Majalla" w:hint="cs"/>
          <w:sz w:val="28"/>
          <w:szCs w:val="28"/>
          <w:rtl/>
          <w:lang w:bidi="ar-DZ"/>
        </w:rPr>
        <w:t xml:space="preserve">حيث </w:t>
      </w:r>
      <w:r w:rsidR="00E160DD" w:rsidRPr="00EB500C">
        <w:rPr>
          <w:rFonts w:ascii="Sakkal Majalla" w:hAnsi="Sakkal Majalla" w:cs="Sakkal Majalla"/>
          <w:sz w:val="28"/>
          <w:szCs w:val="28"/>
          <w:rtl/>
          <w:lang w:bidi="ar-DZ"/>
        </w:rPr>
        <w:t>تنب</w:t>
      </w:r>
      <w:r w:rsidR="003F1671" w:rsidRPr="00EB500C">
        <w:rPr>
          <w:rFonts w:ascii="Sakkal Majalla" w:hAnsi="Sakkal Majalla" w:cs="Sakkal Majalla" w:hint="cs"/>
          <w:sz w:val="28"/>
          <w:szCs w:val="28"/>
          <w:rtl/>
          <w:lang w:bidi="ar-DZ"/>
        </w:rPr>
        <w:t>ّ</w:t>
      </w:r>
      <w:r w:rsidR="00E160DD" w:rsidRPr="00EB500C">
        <w:rPr>
          <w:rFonts w:ascii="Sakkal Majalla" w:hAnsi="Sakkal Majalla" w:cs="Sakkal Majalla"/>
          <w:sz w:val="28"/>
          <w:szCs w:val="28"/>
          <w:rtl/>
          <w:lang w:bidi="ar-DZ"/>
        </w:rPr>
        <w:t>ه الغرب لأهمّيّتها فأسّسوا كراسي الأستاذيّة في الجامعات لدراسة هذا التراث وأثره على الحضارة العلميّة</w:t>
      </w:r>
      <w:r w:rsidRPr="00EB500C">
        <w:rPr>
          <w:rFonts w:ascii="Sakkal Majalla" w:hAnsi="Sakkal Majalla" w:cs="Sakkal Majalla" w:hint="cs"/>
          <w:sz w:val="28"/>
          <w:szCs w:val="28"/>
          <w:rtl/>
          <w:lang w:bidi="ar-DZ"/>
        </w:rPr>
        <w:t>.</w:t>
      </w:r>
    </w:p>
    <w:p w:rsidR="00EB500C" w:rsidRDefault="00EB500C" w:rsidP="00EB500C">
      <w:pPr>
        <w:bidi/>
        <w:ind w:left="283" w:right="567"/>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        </w:t>
      </w:r>
      <w:r w:rsidR="00E160DD" w:rsidRPr="00EB500C">
        <w:rPr>
          <w:rFonts w:ascii="Sakkal Majalla" w:hAnsi="Sakkal Majalla" w:cs="Sakkal Majalla"/>
          <w:sz w:val="28"/>
          <w:szCs w:val="28"/>
          <w:rtl/>
          <w:lang w:bidi="ar-DZ"/>
        </w:rPr>
        <w:t>ألّف الغربيون كتبًا حول هذا التراث، واستطاعوا أن يُطلعوا العالم الغربي على أهمّيّة التراث العربي المخطوط من خلال التحقيق والدراسة والترجمة، وانصرف البعض</w:t>
      </w:r>
      <w:r w:rsidR="003F1671" w:rsidRPr="00EB500C">
        <w:rPr>
          <w:rFonts w:ascii="Sakkal Majalla" w:hAnsi="Sakkal Majalla" w:cs="Sakkal Majalla" w:hint="cs"/>
          <w:sz w:val="28"/>
          <w:szCs w:val="28"/>
          <w:rtl/>
          <w:lang w:bidi="ar-DZ"/>
        </w:rPr>
        <w:t>،</w:t>
      </w:r>
      <w:r w:rsidR="00E160DD" w:rsidRPr="00EB500C">
        <w:rPr>
          <w:rFonts w:ascii="Sakkal Majalla" w:hAnsi="Sakkal Majalla" w:cs="Sakkal Majalla"/>
          <w:sz w:val="28"/>
          <w:szCs w:val="28"/>
          <w:rtl/>
          <w:lang w:bidi="ar-DZ"/>
        </w:rPr>
        <w:t xml:space="preserve"> كما فعل </w:t>
      </w:r>
      <w:proofErr w:type="spellStart"/>
      <w:r w:rsidR="00E160DD" w:rsidRPr="00EB500C">
        <w:rPr>
          <w:rFonts w:ascii="Sakkal Majalla" w:hAnsi="Sakkal Majalla" w:cs="Sakkal Majalla"/>
          <w:sz w:val="28"/>
          <w:szCs w:val="28"/>
          <w:rtl/>
          <w:lang w:bidi="ar-DZ"/>
        </w:rPr>
        <w:t>مايرهوف</w:t>
      </w:r>
      <w:proofErr w:type="spellEnd"/>
      <w:r w:rsidR="00E160DD" w:rsidRPr="00EB500C">
        <w:rPr>
          <w:rFonts w:ascii="Sakkal Majalla" w:hAnsi="Sakkal Majalla" w:cs="Sakkal Majalla"/>
          <w:sz w:val="28"/>
          <w:szCs w:val="28"/>
          <w:rtl/>
          <w:lang w:bidi="ar-DZ"/>
        </w:rPr>
        <w:t xml:space="preserve"> المستعرب الألماني، </w:t>
      </w:r>
      <w:r>
        <w:rPr>
          <w:rFonts w:ascii="Sakkal Majalla" w:hAnsi="Sakkal Majalla" w:cs="Sakkal Majalla" w:hint="cs"/>
          <w:sz w:val="28"/>
          <w:szCs w:val="28"/>
          <w:rtl/>
          <w:lang w:bidi="ar-DZ"/>
        </w:rPr>
        <w:t>و</w:t>
      </w:r>
      <w:r w:rsidR="003F1671" w:rsidRPr="00EB500C">
        <w:rPr>
          <w:rFonts w:ascii="Sakkal Majalla" w:hAnsi="Sakkal Majalla" w:cs="Sakkal Majalla" w:hint="cs"/>
          <w:sz w:val="28"/>
          <w:szCs w:val="28"/>
          <w:rtl/>
          <w:lang w:bidi="ar-DZ"/>
        </w:rPr>
        <w:t>ه</w:t>
      </w:r>
      <w:r w:rsidR="00E160DD" w:rsidRPr="00EB500C">
        <w:rPr>
          <w:rFonts w:ascii="Sakkal Majalla" w:hAnsi="Sakkal Majalla" w:cs="Sakkal Majalla"/>
          <w:sz w:val="28"/>
          <w:szCs w:val="28"/>
          <w:rtl/>
          <w:lang w:bidi="ar-DZ"/>
        </w:rPr>
        <w:t>و</w:t>
      </w:r>
      <w:r w:rsidR="003F1671" w:rsidRPr="00EB500C">
        <w:rPr>
          <w:rFonts w:ascii="Sakkal Majalla" w:hAnsi="Sakkal Majalla" w:cs="Sakkal Majalla" w:hint="cs"/>
          <w:sz w:val="28"/>
          <w:szCs w:val="28"/>
          <w:rtl/>
          <w:lang w:bidi="ar-DZ"/>
        </w:rPr>
        <w:t xml:space="preserve"> </w:t>
      </w:r>
      <w:r w:rsidR="00E160DD" w:rsidRPr="00EB500C">
        <w:rPr>
          <w:rFonts w:ascii="Sakkal Majalla" w:hAnsi="Sakkal Majalla" w:cs="Sakkal Majalla"/>
          <w:sz w:val="28"/>
          <w:szCs w:val="28"/>
          <w:rtl/>
          <w:lang w:bidi="ar-DZ"/>
        </w:rPr>
        <w:t xml:space="preserve">طبيب العيون الذي استقرّ في مصر عام1900م، </w:t>
      </w:r>
      <w:proofErr w:type="spellStart"/>
      <w:r w:rsidR="00E160DD" w:rsidRPr="00EB500C">
        <w:rPr>
          <w:rFonts w:ascii="Sakkal Majalla" w:hAnsi="Sakkal Majalla" w:cs="Sakkal Majalla"/>
          <w:sz w:val="28"/>
          <w:szCs w:val="28"/>
          <w:lang w:bidi="ar-DZ"/>
        </w:rPr>
        <w:t>meyerhof</w:t>
      </w:r>
      <w:proofErr w:type="spellEnd"/>
      <w:r w:rsidR="00E160DD" w:rsidRPr="00EB500C">
        <w:rPr>
          <w:rFonts w:ascii="Sakkal Majalla" w:hAnsi="Sakkal Majalla" w:cs="Sakkal Majalla"/>
          <w:sz w:val="28"/>
          <w:szCs w:val="28"/>
          <w:rtl/>
          <w:lang w:bidi="ar-DZ"/>
        </w:rPr>
        <w:t xml:space="preserve"> متتبعًا المجال الطبي والاكتشافات في علم التشريح وغيره، وحقّق عددًا من المخطوطات</w:t>
      </w:r>
      <w:r>
        <w:rPr>
          <w:rFonts w:ascii="Sakkal Majalla" w:hAnsi="Sakkal Majalla" w:cs="Sakkal Majalla" w:hint="cs"/>
          <w:sz w:val="28"/>
          <w:szCs w:val="28"/>
          <w:rtl/>
          <w:lang w:bidi="ar-DZ"/>
        </w:rPr>
        <w:t>.</w:t>
      </w:r>
    </w:p>
    <w:p w:rsidR="00BF3CDA" w:rsidRPr="00EB500C" w:rsidRDefault="00EB500C" w:rsidP="00EB500C">
      <w:pPr>
        <w:bidi/>
        <w:ind w:left="283" w:right="567"/>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3F1671" w:rsidRPr="00EB500C">
        <w:rPr>
          <w:rFonts w:ascii="Sakkal Majalla" w:hAnsi="Sakkal Majalla" w:cs="Sakkal Majalla" w:hint="cs"/>
          <w:sz w:val="28"/>
          <w:szCs w:val="28"/>
          <w:rtl/>
          <w:lang w:bidi="ar-DZ"/>
        </w:rPr>
        <w:t xml:space="preserve"> </w:t>
      </w:r>
      <w:r w:rsidR="00E160DD" w:rsidRPr="00EB500C">
        <w:rPr>
          <w:rFonts w:ascii="Sakkal Majalla" w:hAnsi="Sakkal Majalla" w:cs="Sakkal Majalla"/>
          <w:sz w:val="28"/>
          <w:szCs w:val="28"/>
          <w:rtl/>
          <w:lang w:bidi="ar-DZ"/>
        </w:rPr>
        <w:t>تعدّ مؤسّسة الفرقان بلندن من أحدث مؤسّسات إحياء التراث الإسلامي، وكان الدافع وراء إنشائها حبّ التراث والحرص على صيانته وحفظه كأثرٍ علمي فريد، وتمّ إع</w:t>
      </w:r>
      <w:r>
        <w:rPr>
          <w:rFonts w:ascii="Sakkal Majalla" w:hAnsi="Sakkal Majalla" w:cs="Sakkal Majalla"/>
          <w:sz w:val="28"/>
          <w:szCs w:val="28"/>
          <w:rtl/>
          <w:lang w:bidi="ar-DZ"/>
        </w:rPr>
        <w:t>داد فهارس للمخطوطات الإسلاميّ</w:t>
      </w:r>
      <w:r>
        <w:rPr>
          <w:rFonts w:ascii="Sakkal Majalla" w:hAnsi="Sakkal Majalla" w:cs="Sakkal Majalla" w:hint="cs"/>
          <w:sz w:val="28"/>
          <w:szCs w:val="28"/>
          <w:rtl/>
          <w:lang w:bidi="ar-DZ"/>
        </w:rPr>
        <w:t>ة</w:t>
      </w:r>
      <w:r w:rsidR="00E160DD" w:rsidRPr="00EB500C">
        <w:rPr>
          <w:rFonts w:ascii="Sakkal Majalla" w:hAnsi="Sakkal Majalla" w:cs="Sakkal Majalla"/>
          <w:sz w:val="28"/>
          <w:szCs w:val="28"/>
          <w:rtl/>
          <w:lang w:bidi="ar-DZ"/>
        </w:rPr>
        <w:t>، ومجمّع اللغة العربيّة بدمشق أو المجمّع العلمي العربي في تسمّيّته القديمة، فكان في طليعة الهيئات المعنيّة بحفظ التراث المخطوط، ودراسته، وتحقيقه منذ تأسيسه عام 1919م</w:t>
      </w:r>
      <w:r>
        <w:rPr>
          <w:rFonts w:ascii="Sakkal Majalla" w:hAnsi="Sakkal Majalla" w:cs="Sakkal Majalla" w:hint="cs"/>
          <w:sz w:val="28"/>
          <w:szCs w:val="28"/>
          <w:rtl/>
          <w:lang w:bidi="ar-DZ"/>
        </w:rPr>
        <w:t>.</w:t>
      </w:r>
    </w:p>
    <w:p w:rsidR="00EB500C" w:rsidRDefault="00EB500C" w:rsidP="00EB500C">
      <w:pPr>
        <w:bidi/>
        <w:ind w:left="283" w:right="567"/>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        </w:t>
      </w:r>
      <w:r w:rsidR="00BF3CDA" w:rsidRPr="00EB500C">
        <w:rPr>
          <w:rFonts w:ascii="Sakkal Majalla" w:hAnsi="Sakkal Majalla" w:cs="Sakkal Majalla"/>
          <w:sz w:val="28"/>
          <w:szCs w:val="28"/>
          <w:rtl/>
          <w:lang w:bidi="ar-DZ"/>
        </w:rPr>
        <w:t>تراثنا العربي من المخطوطات يشك</w:t>
      </w:r>
      <w:r>
        <w:rPr>
          <w:rFonts w:ascii="Sakkal Majalla" w:hAnsi="Sakkal Majalla" w:cs="Sakkal Majalla" w:hint="cs"/>
          <w:sz w:val="28"/>
          <w:szCs w:val="28"/>
          <w:rtl/>
          <w:lang w:bidi="ar-DZ"/>
        </w:rPr>
        <w:t>ّ</w:t>
      </w:r>
      <w:r w:rsidR="00BF3CDA" w:rsidRPr="00EB500C">
        <w:rPr>
          <w:rFonts w:ascii="Sakkal Majalla" w:hAnsi="Sakkal Majalla" w:cs="Sakkal Majalla"/>
          <w:sz w:val="28"/>
          <w:szCs w:val="28"/>
          <w:rtl/>
          <w:lang w:bidi="ar-DZ"/>
        </w:rPr>
        <w:t>ل جزءًا مهمًّا من تراث الأمّة العربيّة الإسلاميّة وحضارتها من أبرز الحضارات الإنسانيّة وأشملها في العلم والمعرفة، وهو تراث</w:t>
      </w:r>
      <w:r>
        <w:rPr>
          <w:rFonts w:ascii="Sakkal Majalla" w:hAnsi="Sakkal Majalla" w:cs="Sakkal Majalla" w:hint="cs"/>
          <w:sz w:val="28"/>
          <w:szCs w:val="28"/>
          <w:rtl/>
          <w:lang w:bidi="ar-DZ"/>
        </w:rPr>
        <w:t>ٌ</w:t>
      </w:r>
      <w:r w:rsidR="00BF3CDA" w:rsidRPr="00EB500C">
        <w:rPr>
          <w:rFonts w:ascii="Sakkal Majalla" w:hAnsi="Sakkal Majalla" w:cs="Sakkal Majalla"/>
          <w:sz w:val="28"/>
          <w:szCs w:val="28"/>
          <w:rtl/>
          <w:lang w:bidi="ar-DZ"/>
        </w:rPr>
        <w:t xml:space="preserve"> غزير متنوّع، وهو تراث يمتاز بالتفوّق في مضمونه وكمّيّته في زمنٍ كانت فيه الكتابة فيه باليد هي وسيلة نقل العلوم والثقافة، وهو وسيلة بطيئة، فكان الباحثون يسعون وراء نسخ المخطو</w:t>
      </w:r>
      <w:r>
        <w:rPr>
          <w:rFonts w:ascii="Sakkal Majalla" w:hAnsi="Sakkal Majalla" w:cs="Sakkal Majalla"/>
          <w:sz w:val="28"/>
          <w:szCs w:val="28"/>
          <w:rtl/>
          <w:lang w:bidi="ar-DZ"/>
        </w:rPr>
        <w:t>طات، وينتقلون من مكانٍ إلى آخر</w:t>
      </w:r>
      <w:r w:rsidR="00430B8D" w:rsidRPr="00EB500C">
        <w:rPr>
          <w:rFonts w:ascii="Sakkal Majalla" w:hAnsi="Sakkal Majalla" w:cs="Sakkal Majalla"/>
          <w:sz w:val="28"/>
          <w:szCs w:val="28"/>
          <w:rtl/>
          <w:lang w:bidi="ar-DZ"/>
        </w:rPr>
        <w:t xml:space="preserve">، </w:t>
      </w:r>
      <w:r w:rsidR="00BF3CDA" w:rsidRPr="00EB500C">
        <w:rPr>
          <w:rFonts w:ascii="Sakkal Majalla" w:hAnsi="Sakkal Majalla" w:cs="Sakkal Majalla"/>
          <w:sz w:val="28"/>
          <w:szCs w:val="28"/>
          <w:rtl/>
          <w:lang w:bidi="ar-DZ"/>
        </w:rPr>
        <w:t>كان الاهتمام بادئ الأمر منصب</w:t>
      </w:r>
      <w:r w:rsidR="00430B8D"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ا على التأليف في علوم القرآن والحديث</w:t>
      </w:r>
      <w:r w:rsidR="00430B8D" w:rsidRPr="00EB500C">
        <w:rPr>
          <w:rFonts w:ascii="Sakkal Majalla" w:hAnsi="Sakkal Majalla" w:cs="Sakkal Majalla"/>
          <w:sz w:val="28"/>
          <w:szCs w:val="28"/>
          <w:rtl/>
          <w:lang w:bidi="ar-DZ"/>
        </w:rPr>
        <w:t xml:space="preserve">، فنشأت علوم كثيرة متصلة </w:t>
      </w:r>
      <w:proofErr w:type="spellStart"/>
      <w:r w:rsidR="00430B8D" w:rsidRPr="00EB500C">
        <w:rPr>
          <w:rFonts w:ascii="Sakkal Majalla" w:hAnsi="Sakkal Majalla" w:cs="Sakkal Majalla"/>
          <w:sz w:val="28"/>
          <w:szCs w:val="28"/>
          <w:rtl/>
          <w:lang w:bidi="ar-DZ"/>
        </w:rPr>
        <w:t>ب</w:t>
      </w:r>
      <w:r w:rsidR="00BF3CDA" w:rsidRPr="00EB500C">
        <w:rPr>
          <w:rFonts w:ascii="Sakkal Majalla" w:hAnsi="Sakkal Majalla" w:cs="Sakkal Majalla"/>
          <w:sz w:val="28"/>
          <w:szCs w:val="28"/>
          <w:rtl/>
          <w:lang w:bidi="ar-DZ"/>
        </w:rPr>
        <w:t>هما</w:t>
      </w:r>
      <w:proofErr w:type="spellEnd"/>
      <w:r w:rsidR="00430B8D"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 xml:space="preserve"> كعلم القراءات والتفسير</w:t>
      </w:r>
      <w:r w:rsidR="00430B8D" w:rsidRPr="00EB500C">
        <w:rPr>
          <w:rFonts w:ascii="Sakkal Majalla" w:hAnsi="Sakkal Majalla" w:cs="Sakkal Majalla"/>
          <w:sz w:val="28"/>
          <w:szCs w:val="28"/>
          <w:rtl/>
          <w:lang w:bidi="ar-DZ"/>
        </w:rPr>
        <w:t>،</w:t>
      </w:r>
      <w:r>
        <w:rPr>
          <w:rFonts w:ascii="Sakkal Majalla" w:hAnsi="Sakkal Majalla" w:cs="Sakkal Majalla"/>
          <w:sz w:val="28"/>
          <w:szCs w:val="28"/>
          <w:rtl/>
          <w:lang w:bidi="ar-DZ"/>
        </w:rPr>
        <w:t xml:space="preserve"> وعلوم الحديث وغيرها</w:t>
      </w:r>
      <w:r w:rsidR="00430B8D" w:rsidRPr="00EB500C">
        <w:rPr>
          <w:rFonts w:ascii="Sakkal Majalla" w:hAnsi="Sakkal Majalla" w:cs="Sakkal Majalla"/>
          <w:sz w:val="28"/>
          <w:szCs w:val="28"/>
          <w:rtl/>
          <w:lang w:bidi="ar-DZ"/>
        </w:rPr>
        <w:t xml:space="preserve">، </w:t>
      </w:r>
      <w:r w:rsidR="00BF3CDA" w:rsidRPr="00EB500C">
        <w:rPr>
          <w:rFonts w:ascii="Sakkal Majalla" w:hAnsi="Sakkal Majalla" w:cs="Sakkal Majalla"/>
          <w:sz w:val="28"/>
          <w:szCs w:val="28"/>
          <w:rtl/>
          <w:lang w:bidi="ar-DZ"/>
        </w:rPr>
        <w:t>ثم</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 xml:space="preserve"> أخذت الكتابة تنتشر</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 xml:space="preserve"> والتأليف يزداد في علوم اللغة العربي</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ة التي اتسع نطاقها</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 xml:space="preserve"> وكانت ترفد الدراسات القرآني</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ة</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 xml:space="preserve"> وامتد</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 xml:space="preserve"> التأليف ليشمل علوم</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ا أخرى</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 xml:space="preserve"> كالأخبار الأدبي</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ة والتاريخي</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ة والجغرافي</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ة والعلمي</w:t>
      </w:r>
      <w:r w:rsidR="009A6B0A" w:rsidRPr="00EB500C">
        <w:rPr>
          <w:rFonts w:ascii="Sakkal Majalla" w:hAnsi="Sakkal Majalla" w:cs="Sakkal Majalla"/>
          <w:sz w:val="28"/>
          <w:szCs w:val="28"/>
          <w:rtl/>
          <w:lang w:bidi="ar-DZ"/>
        </w:rPr>
        <w:t>ّ</w:t>
      </w:r>
      <w:r w:rsidR="00BF3CDA" w:rsidRPr="00EB500C">
        <w:rPr>
          <w:rFonts w:ascii="Sakkal Majalla" w:hAnsi="Sakkal Majalla" w:cs="Sakkal Majalla"/>
          <w:sz w:val="28"/>
          <w:szCs w:val="28"/>
          <w:rtl/>
          <w:lang w:bidi="ar-DZ"/>
        </w:rPr>
        <w:t>ة</w:t>
      </w:r>
      <w:r>
        <w:rPr>
          <w:rFonts w:ascii="Sakkal Majalla" w:hAnsi="Sakkal Majalla" w:cs="Sakkal Majalla" w:hint="cs"/>
          <w:sz w:val="28"/>
          <w:szCs w:val="28"/>
          <w:rtl/>
          <w:lang w:bidi="ar-DZ"/>
        </w:rPr>
        <w:t>.</w:t>
      </w:r>
    </w:p>
    <w:p w:rsidR="00EB500C" w:rsidRPr="00EB500C" w:rsidRDefault="00EB500C" w:rsidP="00EB500C">
      <w:pPr>
        <w:bidi/>
        <w:ind w:left="283" w:right="567"/>
        <w:jc w:val="both"/>
        <w:rPr>
          <w:rFonts w:ascii="Sakkal Majalla" w:hAnsi="Sakkal Majalla" w:cs="Sakkal Majalla" w:hint="cs"/>
          <w:sz w:val="28"/>
          <w:szCs w:val="28"/>
          <w:rtl/>
        </w:rPr>
      </w:pPr>
      <w:r>
        <w:rPr>
          <w:rFonts w:ascii="Sakkal Majalla" w:hAnsi="Sakkal Majalla" w:cs="Sakkal Majalla" w:hint="cs"/>
          <w:sz w:val="28"/>
          <w:szCs w:val="28"/>
          <w:rtl/>
        </w:rPr>
        <w:lastRenderedPageBreak/>
        <w:t xml:space="preserve">  </w:t>
      </w:r>
      <w:proofErr w:type="gramStart"/>
      <w:r w:rsidR="00DE4467" w:rsidRPr="00EB500C">
        <w:rPr>
          <w:rFonts w:ascii="Sakkal Majalla" w:hAnsi="Sakkal Majalla" w:cs="Sakkal Majalla"/>
          <w:sz w:val="28"/>
          <w:szCs w:val="28"/>
          <w:rtl/>
        </w:rPr>
        <w:t>ي</w:t>
      </w:r>
      <w:r>
        <w:rPr>
          <w:rFonts w:ascii="Sakkal Majalla" w:hAnsi="Sakkal Majalla" w:cs="Sakkal Majalla" w:hint="cs"/>
          <w:sz w:val="28"/>
          <w:szCs w:val="28"/>
          <w:rtl/>
        </w:rPr>
        <w:t>ُ</w:t>
      </w:r>
      <w:r w:rsidR="00DE4467" w:rsidRPr="00EB500C">
        <w:rPr>
          <w:rFonts w:ascii="Sakkal Majalla" w:hAnsi="Sakkal Majalla" w:cs="Sakkal Majalla"/>
          <w:sz w:val="28"/>
          <w:szCs w:val="28"/>
          <w:rtl/>
        </w:rPr>
        <w:t>سهم</w:t>
      </w:r>
      <w:proofErr w:type="gramEnd"/>
      <w:r w:rsidR="00DE4467" w:rsidRPr="00EB500C">
        <w:rPr>
          <w:rFonts w:ascii="Sakkal Majalla" w:hAnsi="Sakkal Majalla" w:cs="Sakkal Majalla"/>
          <w:sz w:val="28"/>
          <w:szCs w:val="28"/>
          <w:rtl/>
        </w:rPr>
        <w:t xml:space="preserve"> تحقيق المخطوطات في حفظ ال</w:t>
      </w:r>
      <w:r>
        <w:rPr>
          <w:rFonts w:ascii="Sakkal Majalla" w:hAnsi="Sakkal Majalla" w:cs="Sakkal Majalla"/>
          <w:sz w:val="28"/>
          <w:szCs w:val="28"/>
          <w:rtl/>
        </w:rPr>
        <w:t>تراث العربي والإسلامي من الضياع</w:t>
      </w:r>
      <w:r>
        <w:rPr>
          <w:rFonts w:ascii="Sakkal Majalla" w:hAnsi="Sakkal Majalla" w:cs="Sakkal Majalla" w:hint="cs"/>
          <w:sz w:val="28"/>
          <w:szCs w:val="28"/>
          <w:rtl/>
        </w:rPr>
        <w:t>، و</w:t>
      </w:r>
      <w:r w:rsidR="00DE4467" w:rsidRPr="00EB500C">
        <w:rPr>
          <w:rFonts w:ascii="Sakkal Majalla" w:hAnsi="Sakkal Majalla" w:cs="Sakkal Majalla"/>
          <w:sz w:val="28"/>
          <w:szCs w:val="28"/>
          <w:rtl/>
        </w:rPr>
        <w:t>يساعد الباحثين على دراسة النصوص القديمة بصورة علمي</w:t>
      </w:r>
      <w:r>
        <w:rPr>
          <w:rFonts w:ascii="Sakkal Majalla" w:hAnsi="Sakkal Majalla" w:cs="Sakkal Majalla" w:hint="cs"/>
          <w:sz w:val="28"/>
          <w:szCs w:val="28"/>
          <w:rtl/>
        </w:rPr>
        <w:t>ّ</w:t>
      </w:r>
      <w:r w:rsidR="00DE4467" w:rsidRPr="00EB500C">
        <w:rPr>
          <w:rFonts w:ascii="Sakkal Majalla" w:hAnsi="Sakkal Majalla" w:cs="Sakkal Majalla"/>
          <w:sz w:val="28"/>
          <w:szCs w:val="28"/>
          <w:rtl/>
        </w:rPr>
        <w:t>ة دقيقة</w:t>
      </w:r>
      <w:r>
        <w:rPr>
          <w:rFonts w:ascii="Sakkal Majalla" w:hAnsi="Sakkal Majalla" w:cs="Sakkal Majalla" w:hint="cs"/>
          <w:sz w:val="28"/>
          <w:szCs w:val="28"/>
          <w:rtl/>
        </w:rPr>
        <w:t xml:space="preserve">. </w:t>
      </w:r>
    </w:p>
    <w:p w:rsidR="00DE4467" w:rsidRPr="00EB500C" w:rsidRDefault="00EB500C" w:rsidP="00EB500C">
      <w:pPr>
        <w:bidi/>
        <w:ind w:left="283" w:right="567"/>
        <w:jc w:val="both"/>
        <w:rPr>
          <w:rFonts w:ascii="Sakkal Majalla" w:hAnsi="Sakkal Majalla" w:cs="Sakkal Majalla"/>
          <w:sz w:val="28"/>
          <w:szCs w:val="28"/>
        </w:rPr>
      </w:pPr>
      <w:r>
        <w:rPr>
          <w:rFonts w:ascii="Sakkal Majalla" w:hAnsi="Sakkal Majalla" w:cs="Sakkal Majalla" w:hint="cs"/>
          <w:sz w:val="28"/>
          <w:szCs w:val="28"/>
          <w:rtl/>
        </w:rPr>
        <w:t xml:space="preserve">      </w:t>
      </w:r>
      <w:r w:rsidR="00DE4467" w:rsidRPr="00EB500C">
        <w:rPr>
          <w:rFonts w:ascii="Sakkal Majalla" w:hAnsi="Sakkal Majalla" w:cs="Sakkal Majalla"/>
          <w:sz w:val="28"/>
          <w:szCs w:val="28"/>
          <w:rtl/>
        </w:rPr>
        <w:t>وقد أد</w:t>
      </w:r>
      <w:r>
        <w:rPr>
          <w:rFonts w:ascii="Sakkal Majalla" w:hAnsi="Sakkal Majalla" w:cs="Sakkal Majalla" w:hint="cs"/>
          <w:sz w:val="28"/>
          <w:szCs w:val="28"/>
          <w:rtl/>
        </w:rPr>
        <w:t>ّ</w:t>
      </w:r>
      <w:r w:rsidR="00DE4467" w:rsidRPr="00EB500C">
        <w:rPr>
          <w:rFonts w:ascii="Sakkal Majalla" w:hAnsi="Sakkal Majalla" w:cs="Sakkal Majalla"/>
          <w:sz w:val="28"/>
          <w:szCs w:val="28"/>
          <w:rtl/>
        </w:rPr>
        <w:t>ى تطو</w:t>
      </w:r>
      <w:r>
        <w:rPr>
          <w:rFonts w:ascii="Sakkal Majalla" w:hAnsi="Sakkal Majalla" w:cs="Sakkal Majalla" w:hint="cs"/>
          <w:sz w:val="28"/>
          <w:szCs w:val="28"/>
          <w:rtl/>
        </w:rPr>
        <w:t>ّ</w:t>
      </w:r>
      <w:r w:rsidR="00DE4467" w:rsidRPr="00EB500C">
        <w:rPr>
          <w:rFonts w:ascii="Sakkal Majalla" w:hAnsi="Sakkal Majalla" w:cs="Sakkal Majalla"/>
          <w:sz w:val="28"/>
          <w:szCs w:val="28"/>
          <w:rtl/>
        </w:rPr>
        <w:t>ر وسائل البحث الحديثة إلى اكتشاف عدد كبير من المخطوطات في مكتبات العالم، مم</w:t>
      </w:r>
      <w:r>
        <w:rPr>
          <w:rFonts w:ascii="Sakkal Majalla" w:hAnsi="Sakkal Majalla" w:cs="Sakkal Majalla" w:hint="cs"/>
          <w:sz w:val="28"/>
          <w:szCs w:val="28"/>
          <w:rtl/>
        </w:rPr>
        <w:t>ّ</w:t>
      </w:r>
      <w:r w:rsidR="00DE4467" w:rsidRPr="00EB500C">
        <w:rPr>
          <w:rFonts w:ascii="Sakkal Majalla" w:hAnsi="Sakkal Majalla" w:cs="Sakkal Majalla"/>
          <w:sz w:val="28"/>
          <w:szCs w:val="28"/>
          <w:rtl/>
        </w:rPr>
        <w:t>ا زاد من أهمي</w:t>
      </w:r>
      <w:r>
        <w:rPr>
          <w:rFonts w:ascii="Sakkal Majalla" w:hAnsi="Sakkal Majalla" w:cs="Sakkal Majalla" w:hint="cs"/>
          <w:sz w:val="28"/>
          <w:szCs w:val="28"/>
          <w:rtl/>
        </w:rPr>
        <w:t>ّ</w:t>
      </w:r>
      <w:r w:rsidR="00DE4467" w:rsidRPr="00EB500C">
        <w:rPr>
          <w:rFonts w:ascii="Sakkal Majalla" w:hAnsi="Sakkal Majalla" w:cs="Sakkal Majalla"/>
          <w:sz w:val="28"/>
          <w:szCs w:val="28"/>
          <w:rtl/>
        </w:rPr>
        <w:t>ة هذا العلم في الدراسات الأكاديمي</w:t>
      </w:r>
      <w:r>
        <w:rPr>
          <w:rFonts w:ascii="Sakkal Majalla" w:hAnsi="Sakkal Majalla" w:cs="Sakkal Majalla" w:hint="cs"/>
          <w:sz w:val="28"/>
          <w:szCs w:val="28"/>
          <w:rtl/>
        </w:rPr>
        <w:t>ّ</w:t>
      </w:r>
      <w:r w:rsidR="00DE4467" w:rsidRPr="00EB500C">
        <w:rPr>
          <w:rFonts w:ascii="Sakkal Majalla" w:hAnsi="Sakkal Majalla" w:cs="Sakkal Majalla"/>
          <w:sz w:val="28"/>
          <w:szCs w:val="28"/>
          <w:rtl/>
        </w:rPr>
        <w:t>ة المعاصرة</w:t>
      </w:r>
      <w:r>
        <w:rPr>
          <w:rFonts w:ascii="Sakkal Majalla" w:hAnsi="Sakkal Majalla" w:cs="Sakkal Majalla" w:hint="cs"/>
          <w:sz w:val="28"/>
          <w:szCs w:val="28"/>
          <w:rtl/>
        </w:rPr>
        <w:t>، و</w:t>
      </w:r>
      <w:r w:rsidR="00DE4467" w:rsidRPr="00EB500C">
        <w:rPr>
          <w:rFonts w:ascii="Sakkal Majalla" w:hAnsi="Sakkal Majalla" w:cs="Sakkal Majalla"/>
          <w:sz w:val="28"/>
          <w:szCs w:val="28"/>
          <w:rtl/>
        </w:rPr>
        <w:t>أصبح تحقيق المخطوطات جزءًا أساسيًا من الدراسات الجامعي</w:t>
      </w:r>
      <w:r>
        <w:rPr>
          <w:rFonts w:ascii="Sakkal Majalla" w:hAnsi="Sakkal Majalla" w:cs="Sakkal Majalla" w:hint="cs"/>
          <w:sz w:val="28"/>
          <w:szCs w:val="28"/>
          <w:rtl/>
        </w:rPr>
        <w:t>ّ</w:t>
      </w:r>
      <w:r w:rsidR="00DE4467" w:rsidRPr="00EB500C">
        <w:rPr>
          <w:rFonts w:ascii="Sakkal Majalla" w:hAnsi="Sakkal Majalla" w:cs="Sakkal Majalla"/>
          <w:sz w:val="28"/>
          <w:szCs w:val="28"/>
          <w:rtl/>
        </w:rPr>
        <w:t>ة في مجالات التاريخ واللغة العربي</w:t>
      </w:r>
      <w:r>
        <w:rPr>
          <w:rFonts w:ascii="Sakkal Majalla" w:hAnsi="Sakkal Majalla" w:cs="Sakkal Majalla" w:hint="cs"/>
          <w:sz w:val="28"/>
          <w:szCs w:val="28"/>
          <w:rtl/>
        </w:rPr>
        <w:t>ّ</w:t>
      </w:r>
      <w:r w:rsidR="00DE4467" w:rsidRPr="00EB500C">
        <w:rPr>
          <w:rFonts w:ascii="Sakkal Majalla" w:hAnsi="Sakkal Majalla" w:cs="Sakkal Majalla"/>
          <w:sz w:val="28"/>
          <w:szCs w:val="28"/>
          <w:rtl/>
        </w:rPr>
        <w:t>ة والدراسات الإسلامي</w:t>
      </w:r>
      <w:r>
        <w:rPr>
          <w:rFonts w:ascii="Sakkal Majalla" w:hAnsi="Sakkal Majalla" w:cs="Sakkal Majalla" w:hint="cs"/>
          <w:sz w:val="28"/>
          <w:szCs w:val="28"/>
          <w:rtl/>
        </w:rPr>
        <w:t>ّ</w:t>
      </w:r>
      <w:r w:rsidR="00DE4467" w:rsidRPr="00EB500C">
        <w:rPr>
          <w:rFonts w:ascii="Sakkal Majalla" w:hAnsi="Sakkal Majalla" w:cs="Sakkal Majalla"/>
          <w:sz w:val="28"/>
          <w:szCs w:val="28"/>
          <w:rtl/>
        </w:rPr>
        <w:t>ة</w:t>
      </w:r>
      <w:r w:rsidR="00DE4467" w:rsidRPr="00EB500C">
        <w:rPr>
          <w:rFonts w:ascii="Sakkal Majalla" w:hAnsi="Sakkal Majalla" w:cs="Sakkal Majalla"/>
          <w:sz w:val="28"/>
          <w:szCs w:val="28"/>
        </w:rPr>
        <w:t>.</w:t>
      </w:r>
    </w:p>
    <w:sectPr w:rsidR="00DE4467" w:rsidRPr="00EB500C" w:rsidSect="006F57E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2B0" w:rsidRDefault="008152B0" w:rsidP="0038158A">
      <w:pPr>
        <w:spacing w:after="0" w:line="240" w:lineRule="auto"/>
      </w:pPr>
      <w:r>
        <w:separator/>
      </w:r>
    </w:p>
  </w:endnote>
  <w:endnote w:type="continuationSeparator" w:id="1">
    <w:p w:rsidR="008152B0" w:rsidRDefault="008152B0"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2B0" w:rsidRDefault="008152B0" w:rsidP="00CA70C3">
      <w:pPr>
        <w:bidi/>
        <w:spacing w:after="0" w:line="240" w:lineRule="auto"/>
      </w:pPr>
      <w:r>
        <w:separator/>
      </w:r>
    </w:p>
  </w:footnote>
  <w:footnote w:type="continuationSeparator" w:id="1">
    <w:p w:rsidR="008152B0" w:rsidRDefault="008152B0"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66BA8"/>
    <w:multiLevelType w:val="multilevel"/>
    <w:tmpl w:val="966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6460E"/>
    <w:multiLevelType w:val="hybridMultilevel"/>
    <w:tmpl w:val="C730EF32"/>
    <w:lvl w:ilvl="0" w:tplc="A71A0FC8">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F05F32"/>
    <w:multiLevelType w:val="multilevel"/>
    <w:tmpl w:val="A1C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442CA"/>
    <w:multiLevelType w:val="multilevel"/>
    <w:tmpl w:val="E1D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C2DD0"/>
    <w:multiLevelType w:val="multilevel"/>
    <w:tmpl w:val="8C3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44B2C"/>
    <w:multiLevelType w:val="multilevel"/>
    <w:tmpl w:val="2AD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419E3"/>
    <w:multiLevelType w:val="multilevel"/>
    <w:tmpl w:val="4BFEA804"/>
    <w:lvl w:ilvl="0">
      <w:start w:val="1"/>
      <w:numFmt w:val="decimal"/>
      <w:lvlText w:val="%1."/>
      <w:lvlJc w:val="left"/>
      <w:pPr>
        <w:tabs>
          <w:tab w:val="num" w:pos="1352"/>
        </w:tabs>
        <w:ind w:left="1352" w:hanging="360"/>
      </w:pPr>
    </w:lvl>
    <w:lvl w:ilvl="1">
      <w:start w:val="1"/>
      <w:numFmt w:val="bullet"/>
      <w:lvlText w:val="o"/>
      <w:lvlJc w:val="left"/>
      <w:pPr>
        <w:tabs>
          <w:tab w:val="num" w:pos="2072"/>
        </w:tabs>
        <w:ind w:left="2072" w:hanging="360"/>
      </w:pPr>
      <w:rPr>
        <w:rFonts w:ascii="Courier New" w:hAnsi="Courier New" w:hint="default"/>
        <w:sz w:val="20"/>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8">
    <w:nsid w:val="19092430"/>
    <w:multiLevelType w:val="multilevel"/>
    <w:tmpl w:val="F90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94F67"/>
    <w:multiLevelType w:val="multilevel"/>
    <w:tmpl w:val="D0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F416A"/>
    <w:multiLevelType w:val="multilevel"/>
    <w:tmpl w:val="65D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65AE5"/>
    <w:multiLevelType w:val="hybridMultilevel"/>
    <w:tmpl w:val="7DDE23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1C94C21"/>
    <w:multiLevelType w:val="hybridMultilevel"/>
    <w:tmpl w:val="1EC26C76"/>
    <w:lvl w:ilvl="0" w:tplc="BB9609B4">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BF62F1"/>
    <w:multiLevelType w:val="multilevel"/>
    <w:tmpl w:val="EAB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6A5D4E"/>
    <w:multiLevelType w:val="hybridMultilevel"/>
    <w:tmpl w:val="81E0F36A"/>
    <w:lvl w:ilvl="0" w:tplc="040C0001">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5">
    <w:nsid w:val="2AE548C2"/>
    <w:multiLevelType w:val="multilevel"/>
    <w:tmpl w:val="167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F0466"/>
    <w:multiLevelType w:val="hybridMultilevel"/>
    <w:tmpl w:val="B888D75E"/>
    <w:lvl w:ilvl="0" w:tplc="040C0011">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7">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921416"/>
    <w:multiLevelType w:val="multilevel"/>
    <w:tmpl w:val="81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81449"/>
    <w:multiLevelType w:val="multilevel"/>
    <w:tmpl w:val="F746B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703EB"/>
    <w:multiLevelType w:val="multilevel"/>
    <w:tmpl w:val="0CA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FB6106"/>
    <w:multiLevelType w:val="hybridMultilevel"/>
    <w:tmpl w:val="7892E0E0"/>
    <w:lvl w:ilvl="0" w:tplc="4BA6ACF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7F55243"/>
    <w:multiLevelType w:val="multilevel"/>
    <w:tmpl w:val="4A1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424593"/>
    <w:multiLevelType w:val="hybridMultilevel"/>
    <w:tmpl w:val="3BBAB9AA"/>
    <w:lvl w:ilvl="0" w:tplc="4BB0EF46">
      <w:start w:val="1"/>
      <w:numFmt w:val="decimal"/>
      <w:lvlText w:val="(%1)"/>
      <w:lvlJc w:val="left"/>
      <w:pPr>
        <w:tabs>
          <w:tab w:val="num" w:pos="501"/>
        </w:tabs>
        <w:ind w:left="501" w:hanging="360"/>
      </w:pPr>
      <w:rPr>
        <w:rFonts w:hint="default"/>
        <w:sz w:val="24"/>
        <w:szCs w:val="24"/>
        <w:vertAlign w:val="superscript"/>
      </w:rPr>
    </w:lvl>
    <w:lvl w:ilvl="1" w:tplc="04090019">
      <w:start w:val="1"/>
      <w:numFmt w:val="decimal"/>
      <w:lvlText w:val="%2."/>
      <w:lvlJc w:val="left"/>
      <w:pPr>
        <w:tabs>
          <w:tab w:val="num" w:pos="900"/>
        </w:tabs>
        <w:ind w:left="900" w:hanging="360"/>
      </w:pPr>
      <w:rPr>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2505ED"/>
    <w:multiLevelType w:val="hybridMultilevel"/>
    <w:tmpl w:val="257C4EBC"/>
    <w:lvl w:ilvl="0" w:tplc="D9C602C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4BDE545C"/>
    <w:multiLevelType w:val="hybridMultilevel"/>
    <w:tmpl w:val="3BA461C0"/>
    <w:lvl w:ilvl="0" w:tplc="79120D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CB57936"/>
    <w:multiLevelType w:val="hybridMultilevel"/>
    <w:tmpl w:val="C1069948"/>
    <w:lvl w:ilvl="0" w:tplc="FD02FB8A">
      <w:start w:val="1"/>
      <w:numFmt w:val="decimal"/>
      <w:lvlText w:val="%1)"/>
      <w:lvlJc w:val="left"/>
      <w:pPr>
        <w:ind w:left="720" w:hanging="360"/>
      </w:pPr>
      <w:rPr>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23514"/>
    <w:multiLevelType w:val="multilevel"/>
    <w:tmpl w:val="EBF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2C355F"/>
    <w:multiLevelType w:val="multilevel"/>
    <w:tmpl w:val="79E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7671E3"/>
    <w:multiLevelType w:val="multilevel"/>
    <w:tmpl w:val="B2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6421A4"/>
    <w:multiLevelType w:val="multilevel"/>
    <w:tmpl w:val="6F3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636705"/>
    <w:multiLevelType w:val="hybridMultilevel"/>
    <w:tmpl w:val="ADF4129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2">
    <w:nsid w:val="661D4491"/>
    <w:multiLevelType w:val="multilevel"/>
    <w:tmpl w:val="875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3E4F7B"/>
    <w:multiLevelType w:val="hybridMultilevel"/>
    <w:tmpl w:val="C2806172"/>
    <w:lvl w:ilvl="0" w:tplc="B9C69358">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4">
    <w:nsid w:val="6A2306E3"/>
    <w:multiLevelType w:val="hybridMultilevel"/>
    <w:tmpl w:val="D14C0C2A"/>
    <w:lvl w:ilvl="0" w:tplc="216E05B8">
      <w:start w:val="1"/>
      <w:numFmt w:val="decimal"/>
      <w:lvlText w:val="%1)"/>
      <w:lvlJc w:val="left"/>
      <w:pPr>
        <w:ind w:left="643" w:hanging="360"/>
      </w:pPr>
      <w:rPr>
        <w:b w:val="0"/>
        <w:bCs w:val="0"/>
        <w:lang w:val="en-US"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D48BF"/>
    <w:multiLevelType w:val="multilevel"/>
    <w:tmpl w:val="21A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352412"/>
    <w:multiLevelType w:val="hybridMultilevel"/>
    <w:tmpl w:val="94C60620"/>
    <w:lvl w:ilvl="0" w:tplc="B1627D5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6FD46A2D"/>
    <w:multiLevelType w:val="multilevel"/>
    <w:tmpl w:val="FC5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A75421"/>
    <w:multiLevelType w:val="hybridMultilevel"/>
    <w:tmpl w:val="1D9EA03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9">
    <w:nsid w:val="71D54565"/>
    <w:multiLevelType w:val="multilevel"/>
    <w:tmpl w:val="05A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15724E"/>
    <w:multiLevelType w:val="hybridMultilevel"/>
    <w:tmpl w:val="B4CC6F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75C859A5"/>
    <w:multiLevelType w:val="multilevel"/>
    <w:tmpl w:val="B6D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F7045A"/>
    <w:multiLevelType w:val="hybridMultilevel"/>
    <w:tmpl w:val="D1B8FE12"/>
    <w:lvl w:ilvl="0" w:tplc="28327A74">
      <w:start w:val="1"/>
      <w:numFmt w:val="decimal"/>
      <w:lvlText w:val="%1."/>
      <w:lvlJc w:val="left"/>
      <w:pPr>
        <w:ind w:left="360" w:hanging="360"/>
      </w:pPr>
    </w:lvl>
    <w:lvl w:ilvl="1" w:tplc="040C000F"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nsid w:val="7D5866B2"/>
    <w:multiLevelType w:val="hybridMultilevel"/>
    <w:tmpl w:val="09AA1402"/>
    <w:lvl w:ilvl="0" w:tplc="FDB00C9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num w:numId="1">
    <w:abstractNumId w:val="17"/>
  </w:num>
  <w:num w:numId="2">
    <w:abstractNumId w:val="31"/>
  </w:num>
  <w:num w:numId="3">
    <w:abstractNumId w:val="21"/>
  </w:num>
  <w:num w:numId="4">
    <w:abstractNumId w:val="25"/>
  </w:num>
  <w:num w:numId="5">
    <w:abstractNumId w:val="43"/>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4"/>
  </w:num>
  <w:num w:numId="9">
    <w:abstractNumId w:val="14"/>
  </w:num>
  <w:num w:numId="10">
    <w:abstractNumId w:val="0"/>
  </w:num>
  <w:num w:numId="11">
    <w:abstractNumId w:val="11"/>
  </w:num>
  <w:num w:numId="12">
    <w:abstractNumId w:val="36"/>
  </w:num>
  <w:num w:numId="13">
    <w:abstractNumId w:val="33"/>
  </w:num>
  <w:num w:numId="14">
    <w:abstractNumId w:val="16"/>
  </w:num>
  <w:num w:numId="15">
    <w:abstractNumId w:val="12"/>
  </w:num>
  <w:num w:numId="16">
    <w:abstractNumId w:val="42"/>
  </w:num>
  <w:num w:numId="17">
    <w:abstractNumId w:val="40"/>
  </w:num>
  <w:num w:numId="18">
    <w:abstractNumId w:val="34"/>
  </w:num>
  <w:num w:numId="19">
    <w:abstractNumId w:val="26"/>
  </w:num>
  <w:num w:numId="20">
    <w:abstractNumId w:val="19"/>
  </w:num>
  <w:num w:numId="21">
    <w:abstractNumId w:val="29"/>
  </w:num>
  <w:num w:numId="22">
    <w:abstractNumId w:val="13"/>
  </w:num>
  <w:num w:numId="23">
    <w:abstractNumId w:val="30"/>
  </w:num>
  <w:num w:numId="24">
    <w:abstractNumId w:val="32"/>
  </w:num>
  <w:num w:numId="25">
    <w:abstractNumId w:val="15"/>
  </w:num>
  <w:num w:numId="26">
    <w:abstractNumId w:val="1"/>
  </w:num>
  <w:num w:numId="27">
    <w:abstractNumId w:val="7"/>
  </w:num>
  <w:num w:numId="28">
    <w:abstractNumId w:val="8"/>
  </w:num>
  <w:num w:numId="29">
    <w:abstractNumId w:val="41"/>
  </w:num>
  <w:num w:numId="30">
    <w:abstractNumId w:val="18"/>
  </w:num>
  <w:num w:numId="31">
    <w:abstractNumId w:val="6"/>
  </w:num>
  <w:num w:numId="32">
    <w:abstractNumId w:val="22"/>
  </w:num>
  <w:num w:numId="33">
    <w:abstractNumId w:val="4"/>
  </w:num>
  <w:num w:numId="34">
    <w:abstractNumId w:val="5"/>
  </w:num>
  <w:num w:numId="35">
    <w:abstractNumId w:val="28"/>
  </w:num>
  <w:num w:numId="36">
    <w:abstractNumId w:val="37"/>
  </w:num>
  <w:num w:numId="37">
    <w:abstractNumId w:val="20"/>
  </w:num>
  <w:num w:numId="38">
    <w:abstractNumId w:val="27"/>
  </w:num>
  <w:num w:numId="39">
    <w:abstractNumId w:val="39"/>
  </w:num>
  <w:num w:numId="40">
    <w:abstractNumId w:val="3"/>
  </w:num>
  <w:num w:numId="41">
    <w:abstractNumId w:val="35"/>
  </w:num>
  <w:num w:numId="42">
    <w:abstractNumId w:val="9"/>
  </w:num>
  <w:num w:numId="43">
    <w:abstractNumId w:val="10"/>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434FA"/>
    <w:rsid w:val="00013141"/>
    <w:rsid w:val="00014870"/>
    <w:rsid w:val="00016F02"/>
    <w:rsid w:val="0002736F"/>
    <w:rsid w:val="00046995"/>
    <w:rsid w:val="00086ED2"/>
    <w:rsid w:val="000A10D8"/>
    <w:rsid w:val="000A57F0"/>
    <w:rsid w:val="000B5E9A"/>
    <w:rsid w:val="000B669C"/>
    <w:rsid w:val="000D7A2A"/>
    <w:rsid w:val="000E2227"/>
    <w:rsid w:val="00194BCD"/>
    <w:rsid w:val="00195807"/>
    <w:rsid w:val="001B2234"/>
    <w:rsid w:val="001B5551"/>
    <w:rsid w:val="001B7013"/>
    <w:rsid w:val="00200D7E"/>
    <w:rsid w:val="00207F41"/>
    <w:rsid w:val="002243D2"/>
    <w:rsid w:val="0024019C"/>
    <w:rsid w:val="00240C12"/>
    <w:rsid w:val="00243351"/>
    <w:rsid w:val="002574AC"/>
    <w:rsid w:val="00262D39"/>
    <w:rsid w:val="00273532"/>
    <w:rsid w:val="002A4441"/>
    <w:rsid w:val="002D5176"/>
    <w:rsid w:val="002E588A"/>
    <w:rsid w:val="00324898"/>
    <w:rsid w:val="00352511"/>
    <w:rsid w:val="0036737C"/>
    <w:rsid w:val="00367ED5"/>
    <w:rsid w:val="00374097"/>
    <w:rsid w:val="003754B2"/>
    <w:rsid w:val="00376E97"/>
    <w:rsid w:val="0038158A"/>
    <w:rsid w:val="00391A1B"/>
    <w:rsid w:val="00392CE0"/>
    <w:rsid w:val="003E62F7"/>
    <w:rsid w:val="003F1671"/>
    <w:rsid w:val="0041751E"/>
    <w:rsid w:val="0042643C"/>
    <w:rsid w:val="00430B8D"/>
    <w:rsid w:val="00447E03"/>
    <w:rsid w:val="004D300E"/>
    <w:rsid w:val="004E2CFA"/>
    <w:rsid w:val="00525DBD"/>
    <w:rsid w:val="00547A1B"/>
    <w:rsid w:val="00557338"/>
    <w:rsid w:val="0056736A"/>
    <w:rsid w:val="00576D03"/>
    <w:rsid w:val="005778CD"/>
    <w:rsid w:val="005B104C"/>
    <w:rsid w:val="005C1BA8"/>
    <w:rsid w:val="005C4D7B"/>
    <w:rsid w:val="005D4214"/>
    <w:rsid w:val="005F00D0"/>
    <w:rsid w:val="00602956"/>
    <w:rsid w:val="00621A15"/>
    <w:rsid w:val="00627A01"/>
    <w:rsid w:val="006366EE"/>
    <w:rsid w:val="00641DC0"/>
    <w:rsid w:val="00646318"/>
    <w:rsid w:val="006550E3"/>
    <w:rsid w:val="006565C7"/>
    <w:rsid w:val="006630FD"/>
    <w:rsid w:val="006E011D"/>
    <w:rsid w:val="006F0B61"/>
    <w:rsid w:val="006F57EE"/>
    <w:rsid w:val="006F5B2F"/>
    <w:rsid w:val="006F6F8C"/>
    <w:rsid w:val="00716CF3"/>
    <w:rsid w:val="007228B0"/>
    <w:rsid w:val="00734ECF"/>
    <w:rsid w:val="007611ED"/>
    <w:rsid w:val="00771165"/>
    <w:rsid w:val="007C2901"/>
    <w:rsid w:val="007F1DB9"/>
    <w:rsid w:val="007F4967"/>
    <w:rsid w:val="008152B0"/>
    <w:rsid w:val="00816272"/>
    <w:rsid w:val="008424F0"/>
    <w:rsid w:val="0085052C"/>
    <w:rsid w:val="00893C94"/>
    <w:rsid w:val="008A1945"/>
    <w:rsid w:val="008B175D"/>
    <w:rsid w:val="008B7ADE"/>
    <w:rsid w:val="008C33D9"/>
    <w:rsid w:val="008E2E5F"/>
    <w:rsid w:val="00901E4C"/>
    <w:rsid w:val="00903309"/>
    <w:rsid w:val="00920069"/>
    <w:rsid w:val="00983C49"/>
    <w:rsid w:val="0098615C"/>
    <w:rsid w:val="009A6B0A"/>
    <w:rsid w:val="009B34CD"/>
    <w:rsid w:val="009C38E3"/>
    <w:rsid w:val="009C6736"/>
    <w:rsid w:val="009C6D8B"/>
    <w:rsid w:val="00A2229F"/>
    <w:rsid w:val="00A50BD0"/>
    <w:rsid w:val="00A55A03"/>
    <w:rsid w:val="00A77E56"/>
    <w:rsid w:val="00A81DB0"/>
    <w:rsid w:val="00A90807"/>
    <w:rsid w:val="00AA4472"/>
    <w:rsid w:val="00AD6BDB"/>
    <w:rsid w:val="00AD7B7F"/>
    <w:rsid w:val="00AF7995"/>
    <w:rsid w:val="00B070F7"/>
    <w:rsid w:val="00B40E96"/>
    <w:rsid w:val="00BC4ECF"/>
    <w:rsid w:val="00BD307E"/>
    <w:rsid w:val="00BE1021"/>
    <w:rsid w:val="00BE1AD3"/>
    <w:rsid w:val="00BE310D"/>
    <w:rsid w:val="00BF3CDA"/>
    <w:rsid w:val="00BF7B3B"/>
    <w:rsid w:val="00C20ECE"/>
    <w:rsid w:val="00C2677D"/>
    <w:rsid w:val="00C267F7"/>
    <w:rsid w:val="00C35B72"/>
    <w:rsid w:val="00C434FA"/>
    <w:rsid w:val="00CA70C3"/>
    <w:rsid w:val="00D20E6D"/>
    <w:rsid w:val="00D262DE"/>
    <w:rsid w:val="00D32049"/>
    <w:rsid w:val="00D41683"/>
    <w:rsid w:val="00D524D8"/>
    <w:rsid w:val="00D728B4"/>
    <w:rsid w:val="00D74AFC"/>
    <w:rsid w:val="00D8158A"/>
    <w:rsid w:val="00DB676F"/>
    <w:rsid w:val="00DC661B"/>
    <w:rsid w:val="00DD5063"/>
    <w:rsid w:val="00DE4467"/>
    <w:rsid w:val="00E160DD"/>
    <w:rsid w:val="00E37679"/>
    <w:rsid w:val="00E5325A"/>
    <w:rsid w:val="00E53896"/>
    <w:rsid w:val="00E56824"/>
    <w:rsid w:val="00E87B08"/>
    <w:rsid w:val="00E97040"/>
    <w:rsid w:val="00EB500C"/>
    <w:rsid w:val="00ED36D6"/>
    <w:rsid w:val="00EF646E"/>
    <w:rsid w:val="00F01BEB"/>
    <w:rsid w:val="00F11385"/>
    <w:rsid w:val="00F368A3"/>
    <w:rsid w:val="00F658DD"/>
    <w:rsid w:val="00FA31C2"/>
    <w:rsid w:val="00FB3B1D"/>
    <w:rsid w:val="00FE39DD"/>
    <w:rsid w:val="00FE5EE5"/>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DE"/>
  </w:style>
  <w:style w:type="paragraph" w:styleId="Titre1">
    <w:name w:val="heading 1"/>
    <w:basedOn w:val="Normal"/>
    <w:next w:val="Normal"/>
    <w:link w:val="Titre1Car"/>
    <w:uiPriority w:val="9"/>
    <w:qFormat/>
    <w:rsid w:val="00BF3CDA"/>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BF3CDA"/>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semiHidden/>
    <w:unhideWhenUsed/>
    <w:qFormat/>
    <w:rsid w:val="00BF3CDA"/>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BF3CDA"/>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BF3CDA"/>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BF3CDA"/>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BF3CDA"/>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BF3CDA"/>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BF3CDA"/>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paragraph" w:styleId="NormalWeb">
    <w:name w:val="Normal (Web)"/>
    <w:basedOn w:val="Normal"/>
    <w:uiPriority w:val="99"/>
    <w:unhideWhenUsed/>
    <w:rsid w:val="00D72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728B4"/>
  </w:style>
  <w:style w:type="character" w:styleId="Accentuation">
    <w:name w:val="Emphasis"/>
    <w:qFormat/>
    <w:rsid w:val="00D728B4"/>
    <w:rPr>
      <w:b/>
      <w:bCs/>
      <w:i/>
      <w:iCs/>
      <w:spacing w:val="10"/>
    </w:rPr>
  </w:style>
  <w:style w:type="character" w:customStyle="1" w:styleId="ParagraphedelisteCar">
    <w:name w:val="Paragraphe de liste Car"/>
    <w:link w:val="Paragraphedeliste"/>
    <w:uiPriority w:val="34"/>
    <w:rsid w:val="00D728B4"/>
  </w:style>
  <w:style w:type="character" w:customStyle="1" w:styleId="Titre1Car">
    <w:name w:val="Titre 1 Car"/>
    <w:basedOn w:val="Policepardfaut"/>
    <w:link w:val="Titre1"/>
    <w:uiPriority w:val="9"/>
    <w:rsid w:val="00BF3CDA"/>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BF3CDA"/>
    <w:rPr>
      <w:rFonts w:ascii="Cambria" w:eastAsia="Times New Roman" w:hAnsi="Cambria" w:cs="Times New Roman"/>
      <w:smallCaps/>
      <w:sz w:val="28"/>
      <w:szCs w:val="28"/>
      <w:lang w:val="en-US" w:bidi="en-US"/>
    </w:rPr>
  </w:style>
  <w:style w:type="character" w:customStyle="1" w:styleId="Titre3Car">
    <w:name w:val="Titre 3 Car"/>
    <w:basedOn w:val="Policepardfaut"/>
    <w:link w:val="Titre3"/>
    <w:uiPriority w:val="9"/>
    <w:semiHidden/>
    <w:rsid w:val="00BF3CDA"/>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BF3CDA"/>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BF3CDA"/>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BF3CDA"/>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BF3CDA"/>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BF3CDA"/>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BF3CDA"/>
    <w:rPr>
      <w:rFonts w:ascii="Cambria" w:eastAsia="Times New Roman" w:hAnsi="Cambria" w:cs="Times New Roman"/>
      <w:b/>
      <w:bCs/>
      <w:i/>
      <w:iCs/>
      <w:color w:val="7F7F7F"/>
      <w:sz w:val="18"/>
      <w:szCs w:val="18"/>
      <w:lang w:val="en-US" w:bidi="en-US"/>
    </w:rPr>
  </w:style>
  <w:style w:type="character" w:styleId="Lienhypertexte">
    <w:name w:val="Hyperlink"/>
    <w:rsid w:val="00BF3CDA"/>
    <w:rPr>
      <w:color w:val="0000FF"/>
      <w:u w:val="single"/>
    </w:rPr>
  </w:style>
  <w:style w:type="paragraph" w:styleId="Pieddepage">
    <w:name w:val="footer"/>
    <w:basedOn w:val="Normal"/>
    <w:link w:val="PieddepageCar"/>
    <w:uiPriority w:val="99"/>
    <w:rsid w:val="00BF3CDA"/>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BF3CDA"/>
    <w:rPr>
      <w:rFonts w:ascii="Cambria" w:eastAsia="Times New Roman" w:hAnsi="Cambria" w:cs="Times New Roman"/>
      <w:lang w:val="en-US" w:bidi="en-US"/>
    </w:rPr>
  </w:style>
  <w:style w:type="character" w:styleId="Numrodepage">
    <w:name w:val="page number"/>
    <w:basedOn w:val="Policepardfaut"/>
    <w:rsid w:val="00BF3CDA"/>
  </w:style>
  <w:style w:type="paragraph" w:styleId="En-tte">
    <w:name w:val="header"/>
    <w:basedOn w:val="Normal"/>
    <w:link w:val="En-tteCar"/>
    <w:rsid w:val="00BF3CDA"/>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rsid w:val="00BF3CDA"/>
    <w:rPr>
      <w:rFonts w:ascii="Cambria" w:eastAsia="Times New Roman" w:hAnsi="Cambria" w:cs="Times New Roman"/>
      <w:lang w:val="en-US" w:bidi="en-US"/>
    </w:rPr>
  </w:style>
  <w:style w:type="paragraph" w:styleId="Explorateurdedocuments">
    <w:name w:val="Document Map"/>
    <w:basedOn w:val="Normal"/>
    <w:link w:val="ExplorateurdedocumentsCar"/>
    <w:rsid w:val="00BF3CDA"/>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rsid w:val="00BF3CDA"/>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rsid w:val="00BF3CDA"/>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rsid w:val="00BF3CDA"/>
    <w:rPr>
      <w:rFonts w:ascii="Tahoma" w:eastAsia="Times New Roman" w:hAnsi="Tahoma" w:cs="Tahoma"/>
      <w:sz w:val="16"/>
      <w:szCs w:val="16"/>
      <w:lang w:val="en-US" w:bidi="en-US"/>
    </w:rPr>
  </w:style>
  <w:style w:type="paragraph" w:styleId="Titre">
    <w:name w:val="Title"/>
    <w:basedOn w:val="Normal"/>
    <w:next w:val="Normal"/>
    <w:link w:val="TitreCar"/>
    <w:qFormat/>
    <w:rsid w:val="00BF3CDA"/>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rsid w:val="00BF3CDA"/>
    <w:rPr>
      <w:rFonts w:ascii="Cambria" w:eastAsia="Times New Roman" w:hAnsi="Cambria" w:cs="Times New Roman"/>
      <w:smallCaps/>
      <w:sz w:val="52"/>
      <w:szCs w:val="52"/>
      <w:lang w:val="en-US" w:bidi="en-US"/>
    </w:rPr>
  </w:style>
  <w:style w:type="character" w:styleId="Lienhypertextesuivivisit">
    <w:name w:val="FollowedHyperlink"/>
    <w:rsid w:val="00BF3CDA"/>
    <w:rPr>
      <w:color w:val="800080"/>
      <w:u w:val="single"/>
    </w:rPr>
  </w:style>
  <w:style w:type="character" w:customStyle="1" w:styleId="apple-converted-space">
    <w:name w:val="apple-converted-space"/>
    <w:basedOn w:val="Policepardfaut"/>
    <w:rsid w:val="00BF3CDA"/>
  </w:style>
  <w:style w:type="character" w:styleId="lev">
    <w:name w:val="Strong"/>
    <w:uiPriority w:val="22"/>
    <w:qFormat/>
    <w:rsid w:val="00BF3CDA"/>
    <w:rPr>
      <w:b/>
      <w:bCs/>
    </w:rPr>
  </w:style>
  <w:style w:type="paragraph" w:styleId="Sous-titre">
    <w:name w:val="Subtitle"/>
    <w:basedOn w:val="Normal"/>
    <w:next w:val="Normal"/>
    <w:link w:val="Sous-titreCar"/>
    <w:uiPriority w:val="11"/>
    <w:qFormat/>
    <w:rsid w:val="00BF3CDA"/>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BF3CDA"/>
    <w:rPr>
      <w:rFonts w:ascii="Cambria" w:eastAsia="Times New Roman" w:hAnsi="Cambria" w:cs="Times New Roman"/>
      <w:i/>
      <w:iCs/>
      <w:smallCaps/>
      <w:spacing w:val="10"/>
      <w:sz w:val="28"/>
      <w:szCs w:val="28"/>
      <w:lang w:val="en-US" w:bidi="en-US"/>
    </w:rPr>
  </w:style>
  <w:style w:type="paragraph" w:styleId="Sansinterligne">
    <w:name w:val="No Spacing"/>
    <w:basedOn w:val="Normal"/>
    <w:link w:val="SansinterligneCar"/>
    <w:uiPriority w:val="1"/>
    <w:qFormat/>
    <w:rsid w:val="00BF3CDA"/>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BF3CDA"/>
    <w:rPr>
      <w:rFonts w:ascii="Cambria" w:eastAsia="Times New Roman" w:hAnsi="Cambria" w:cs="Times New Roman"/>
      <w:lang w:val="en-US" w:bidi="en-US"/>
    </w:rPr>
  </w:style>
  <w:style w:type="paragraph" w:styleId="Citation">
    <w:name w:val="Quote"/>
    <w:basedOn w:val="Normal"/>
    <w:next w:val="Normal"/>
    <w:link w:val="CitationCar"/>
    <w:uiPriority w:val="29"/>
    <w:qFormat/>
    <w:rsid w:val="00BF3CDA"/>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BF3CDA"/>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BF3CDA"/>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BF3CDA"/>
    <w:rPr>
      <w:rFonts w:ascii="Cambria" w:eastAsia="Times New Roman" w:hAnsi="Cambria" w:cs="Times New Roman"/>
      <w:i/>
      <w:iCs/>
      <w:lang w:val="en-US" w:bidi="en-US"/>
    </w:rPr>
  </w:style>
  <w:style w:type="character" w:styleId="Emphaseple">
    <w:name w:val="Subtle Emphasis"/>
    <w:uiPriority w:val="19"/>
    <w:qFormat/>
    <w:rsid w:val="00BF3CDA"/>
    <w:rPr>
      <w:i/>
      <w:iCs/>
    </w:rPr>
  </w:style>
  <w:style w:type="character" w:styleId="Emphaseintense">
    <w:name w:val="Intense Emphasis"/>
    <w:uiPriority w:val="21"/>
    <w:qFormat/>
    <w:rsid w:val="00BF3CDA"/>
    <w:rPr>
      <w:b/>
      <w:bCs/>
      <w:i/>
      <w:iCs/>
    </w:rPr>
  </w:style>
  <w:style w:type="character" w:styleId="Rfrenceple">
    <w:name w:val="Subtle Reference"/>
    <w:basedOn w:val="Policepardfaut"/>
    <w:uiPriority w:val="31"/>
    <w:qFormat/>
    <w:rsid w:val="00BF3CDA"/>
    <w:rPr>
      <w:smallCaps/>
    </w:rPr>
  </w:style>
  <w:style w:type="character" w:styleId="Rfrenceintense">
    <w:name w:val="Intense Reference"/>
    <w:uiPriority w:val="32"/>
    <w:qFormat/>
    <w:rsid w:val="00BF3CDA"/>
    <w:rPr>
      <w:b/>
      <w:bCs/>
      <w:smallCaps/>
    </w:rPr>
  </w:style>
  <w:style w:type="character" w:styleId="Titredulivre">
    <w:name w:val="Book Title"/>
    <w:basedOn w:val="Policepardfaut"/>
    <w:uiPriority w:val="33"/>
    <w:qFormat/>
    <w:rsid w:val="00BF3CDA"/>
    <w:rPr>
      <w:i/>
      <w:iCs/>
      <w:smallCaps/>
      <w:spacing w:val="5"/>
    </w:rPr>
  </w:style>
  <w:style w:type="paragraph" w:styleId="En-ttedetabledesmatires">
    <w:name w:val="TOC Heading"/>
    <w:basedOn w:val="Titre1"/>
    <w:next w:val="Normal"/>
    <w:uiPriority w:val="39"/>
    <w:semiHidden/>
    <w:unhideWhenUsed/>
    <w:qFormat/>
    <w:rsid w:val="00BF3CDA"/>
    <w:pPr>
      <w:outlineLvl w:val="9"/>
    </w:pPr>
  </w:style>
  <w:style w:type="paragraph" w:styleId="Notedefin">
    <w:name w:val="endnote text"/>
    <w:basedOn w:val="Normal"/>
    <w:link w:val="NotedefinCar"/>
    <w:rsid w:val="00BF3CDA"/>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BF3CDA"/>
    <w:rPr>
      <w:rFonts w:ascii="Times New Roman" w:eastAsia="Times New Roman" w:hAnsi="Times New Roman" w:cs="Times New Roman"/>
      <w:sz w:val="20"/>
      <w:szCs w:val="20"/>
      <w:lang w:eastAsia="fr-FR"/>
    </w:rPr>
  </w:style>
  <w:style w:type="character" w:styleId="Appeldenotedefin">
    <w:name w:val="endnote reference"/>
    <w:rsid w:val="00BF3CDA"/>
    <w:rPr>
      <w:vertAlign w:val="superscript"/>
    </w:rPr>
  </w:style>
  <w:style w:type="character" w:styleId="Numrodeligne">
    <w:name w:val="line number"/>
    <w:basedOn w:val="Policepardfaut"/>
    <w:rsid w:val="00BF3C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93332-976E-4A1C-9429-95B76869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388</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2026</cp:lastModifiedBy>
  <cp:revision>21</cp:revision>
  <dcterms:created xsi:type="dcterms:W3CDTF">2026-03-01T21:53:00Z</dcterms:created>
  <dcterms:modified xsi:type="dcterms:W3CDTF">2026-03-13T11:36:00Z</dcterms:modified>
</cp:coreProperties>
</file>