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ED6" w:rsidRDefault="0095733D" w:rsidP="0095733D">
      <w:pPr>
        <w:jc w:val="center"/>
        <w:rPr>
          <w:rFonts w:ascii="Arabic Typesetting" w:hAnsi="Arabic Typesetting" w:cs="Arabic Typesetting" w:hint="cs"/>
          <w:b/>
          <w:bCs/>
          <w:color w:val="FF0000"/>
          <w:sz w:val="52"/>
          <w:szCs w:val="52"/>
          <w:rtl/>
          <w:lang w:bidi="ar-DZ"/>
        </w:rPr>
      </w:pPr>
      <w:r w:rsidRPr="0095733D">
        <w:rPr>
          <w:rFonts w:ascii="Arabic Typesetting" w:hAnsi="Arabic Typesetting" w:cs="Arabic Typesetting"/>
          <w:b/>
          <w:bCs/>
          <w:color w:val="FF0000"/>
          <w:sz w:val="52"/>
          <w:szCs w:val="52"/>
          <w:rtl/>
          <w:lang w:bidi="ar-DZ"/>
        </w:rPr>
        <w:t xml:space="preserve">المحاضرة </w:t>
      </w:r>
      <w:proofErr w:type="gramStart"/>
      <w:r w:rsidRPr="0095733D">
        <w:rPr>
          <w:rFonts w:ascii="Arabic Typesetting" w:hAnsi="Arabic Typesetting" w:cs="Arabic Typesetting"/>
          <w:b/>
          <w:bCs/>
          <w:color w:val="FF0000"/>
          <w:sz w:val="52"/>
          <w:szCs w:val="52"/>
          <w:rtl/>
          <w:lang w:bidi="ar-DZ"/>
        </w:rPr>
        <w:t>الثاني</w:t>
      </w:r>
      <w:proofErr w:type="gramEnd"/>
      <w:r w:rsidRPr="0095733D">
        <w:rPr>
          <w:rFonts w:ascii="Arabic Typesetting" w:hAnsi="Arabic Typesetting" w:cs="Arabic Typesetting"/>
          <w:b/>
          <w:bCs/>
          <w:color w:val="FF0000"/>
          <w:sz w:val="52"/>
          <w:szCs w:val="52"/>
          <w:rtl/>
          <w:lang w:bidi="ar-DZ"/>
        </w:rPr>
        <w:t xml:space="preserve"> عشر وحدة علم النفس النمو</w:t>
      </w:r>
    </w:p>
    <w:p w:rsidR="0095733D" w:rsidRDefault="0095733D" w:rsidP="0095733D">
      <w:pPr>
        <w:jc w:val="right"/>
        <w:rPr>
          <w:rFonts w:ascii="Arabic Typesetting" w:hAnsi="Arabic Typesetting" w:cs="Arabic Typesetting" w:hint="cs"/>
          <w:b/>
          <w:bCs/>
          <w:color w:val="FF0000"/>
          <w:sz w:val="52"/>
          <w:szCs w:val="52"/>
          <w:rtl/>
          <w:lang w:bidi="ar-DZ"/>
        </w:rPr>
      </w:pPr>
      <w:r w:rsidRPr="000F12F1">
        <w:rPr>
          <w:rFonts w:ascii="Arabic Typesetting" w:hAnsi="Arabic Typesetting" w:cs="Arabic Typesetting"/>
          <w:b/>
          <w:bCs/>
          <w:sz w:val="48"/>
          <w:szCs w:val="48"/>
          <w:rtl/>
        </w:rPr>
        <w:t xml:space="preserve">وهناك أشكال مختلفة للمراهقة، </w:t>
      </w:r>
      <w:proofErr w:type="gramStart"/>
      <w:r w:rsidRPr="000F12F1">
        <w:rPr>
          <w:rFonts w:ascii="Arabic Typesetting" w:hAnsi="Arabic Typesetting" w:cs="Arabic Typesetting"/>
          <w:b/>
          <w:bCs/>
          <w:sz w:val="48"/>
          <w:szCs w:val="48"/>
          <w:rtl/>
        </w:rPr>
        <w:t>منها</w:t>
      </w:r>
      <w:proofErr w:type="gramEnd"/>
      <w:r w:rsidRPr="000F12F1">
        <w:rPr>
          <w:rFonts w:ascii="Arabic Typesetting" w:hAnsi="Arabic Typesetting" w:cs="Arabic Typesetting"/>
          <w:b/>
          <w:bCs/>
          <w:sz w:val="48"/>
          <w:szCs w:val="48"/>
          <w:rtl/>
        </w:rPr>
        <w:t xml:space="preserve">: </w:t>
      </w:r>
      <w:r w:rsidRPr="000F12F1">
        <w:rPr>
          <w:rFonts w:ascii="Arabic Typesetting" w:hAnsi="Arabic Typesetting" w:cs="Arabic Typesetting"/>
          <w:b/>
          <w:bCs/>
          <w:sz w:val="48"/>
          <w:szCs w:val="48"/>
          <w:rtl/>
        </w:rPr>
        <w:br/>
      </w:r>
      <w:r w:rsidRPr="000F12F1">
        <w:rPr>
          <w:rFonts w:ascii="Arabic Typesetting" w:hAnsi="Arabic Typesetting" w:cs="Arabic Typesetting"/>
          <w:sz w:val="48"/>
          <w:szCs w:val="48"/>
          <w:rtl/>
        </w:rPr>
        <w:t xml:space="preserve">1- </w:t>
      </w:r>
      <w:r w:rsidRPr="000F12F1">
        <w:rPr>
          <w:rFonts w:ascii="Arabic Typesetting" w:hAnsi="Arabic Typesetting" w:cs="Arabic Typesetting"/>
          <w:b/>
          <w:bCs/>
          <w:sz w:val="48"/>
          <w:szCs w:val="48"/>
          <w:rtl/>
        </w:rPr>
        <w:t xml:space="preserve">مراهقة سوية </w:t>
      </w:r>
      <w:r w:rsidRPr="000F12F1">
        <w:rPr>
          <w:rFonts w:ascii="Arabic Typesetting" w:hAnsi="Arabic Typesetting" w:cs="Arabic Typesetting"/>
          <w:sz w:val="48"/>
          <w:szCs w:val="48"/>
          <w:rtl/>
        </w:rPr>
        <w:t xml:space="preserve">خالية من المشكلات والصعوبات. </w:t>
      </w:r>
      <w:r w:rsidRPr="000F12F1">
        <w:rPr>
          <w:rFonts w:ascii="Arabic Typesetting" w:hAnsi="Arabic Typesetting" w:cs="Arabic Typesetting"/>
          <w:sz w:val="48"/>
          <w:szCs w:val="48"/>
          <w:rtl/>
        </w:rPr>
        <w:br/>
        <w:t xml:space="preserve">2- </w:t>
      </w:r>
      <w:r w:rsidRPr="000F12F1">
        <w:rPr>
          <w:rFonts w:ascii="Arabic Typesetting" w:hAnsi="Arabic Typesetting" w:cs="Arabic Typesetting"/>
          <w:b/>
          <w:bCs/>
          <w:sz w:val="48"/>
          <w:szCs w:val="48"/>
          <w:rtl/>
        </w:rPr>
        <w:t xml:space="preserve">مراهقة </w:t>
      </w:r>
      <w:proofErr w:type="spellStart"/>
      <w:r w:rsidRPr="000F12F1">
        <w:rPr>
          <w:rFonts w:ascii="Arabic Typesetting" w:hAnsi="Arabic Typesetting" w:cs="Arabic Typesetting"/>
          <w:b/>
          <w:bCs/>
          <w:sz w:val="48"/>
          <w:szCs w:val="48"/>
          <w:rtl/>
        </w:rPr>
        <w:t>انسحابية</w:t>
      </w:r>
      <w:proofErr w:type="spellEnd"/>
      <w:r w:rsidRPr="000F12F1">
        <w:rPr>
          <w:rFonts w:ascii="Arabic Typesetting" w:hAnsi="Arabic Typesetting" w:cs="Arabic Typesetting"/>
          <w:sz w:val="48"/>
          <w:szCs w:val="48"/>
          <w:rtl/>
        </w:rPr>
        <w:t>، حيث ينسحب المراهق من مجتمع الأسرة، ومن مجتمع الأقران، ويفضل الانعزال والانفراد بنفسه، حيث يتأمل ذاته ومشكلاته.</w:t>
      </w:r>
      <w:r w:rsidRPr="000F12F1">
        <w:rPr>
          <w:rFonts w:ascii="Arabic Typesetting" w:hAnsi="Arabic Typesetting" w:cs="Arabic Typesetting"/>
          <w:sz w:val="48"/>
          <w:szCs w:val="48"/>
          <w:rtl/>
        </w:rPr>
        <w:br/>
        <w:t>3-</w:t>
      </w:r>
      <w:r w:rsidRPr="000F12F1">
        <w:rPr>
          <w:rFonts w:ascii="Arabic Typesetting" w:hAnsi="Arabic Typesetting" w:cs="Arabic Typesetting"/>
          <w:b/>
          <w:bCs/>
          <w:sz w:val="48"/>
          <w:szCs w:val="48"/>
          <w:rtl/>
        </w:rPr>
        <w:t xml:space="preserve"> </w:t>
      </w:r>
      <w:proofErr w:type="gramStart"/>
      <w:r w:rsidRPr="000F12F1">
        <w:rPr>
          <w:rFonts w:ascii="Arabic Typesetting" w:hAnsi="Arabic Typesetting" w:cs="Arabic Typesetting"/>
          <w:b/>
          <w:bCs/>
          <w:sz w:val="48"/>
          <w:szCs w:val="48"/>
          <w:rtl/>
        </w:rPr>
        <w:t>مراهقة</w:t>
      </w:r>
      <w:proofErr w:type="gramEnd"/>
      <w:r w:rsidRPr="000F12F1">
        <w:rPr>
          <w:rFonts w:ascii="Arabic Typesetting" w:hAnsi="Arabic Typesetting" w:cs="Arabic Typesetting"/>
          <w:b/>
          <w:bCs/>
          <w:sz w:val="48"/>
          <w:szCs w:val="48"/>
          <w:rtl/>
        </w:rPr>
        <w:t xml:space="preserve"> عدوانية</w:t>
      </w:r>
      <w:r w:rsidRPr="000F12F1">
        <w:rPr>
          <w:rFonts w:ascii="Arabic Typesetting" w:hAnsi="Arabic Typesetting" w:cs="Arabic Typesetting"/>
          <w:sz w:val="48"/>
          <w:szCs w:val="48"/>
          <w:rtl/>
        </w:rPr>
        <w:t>، حيث يتسم سلوك المراهق فيها بالعدوان على نفسه وعلى غيره من الناس والأشياء.</w:t>
      </w:r>
    </w:p>
    <w:p w:rsidR="0095733D" w:rsidRDefault="00040294" w:rsidP="0095733D">
      <w:pPr>
        <w:jc w:val="right"/>
        <w:rPr>
          <w:rFonts w:ascii="Arabic Typesetting" w:hAnsi="Arabic Typesetting" w:cs="Arabic Typesetting" w:hint="cs"/>
          <w:sz w:val="48"/>
          <w:szCs w:val="48"/>
          <w:rtl/>
        </w:rPr>
      </w:pPr>
      <w:r w:rsidRPr="000F12F1">
        <w:rPr>
          <w:rFonts w:ascii="Arabic Typesetting" w:hAnsi="Arabic Typesetting" w:cs="Arabic Typesetting"/>
          <w:b/>
          <w:bCs/>
          <w:sz w:val="48"/>
          <w:szCs w:val="48"/>
          <w:rtl/>
        </w:rPr>
        <w:t xml:space="preserve">وفي بحث ميداني ولقاءات متعددة مع بعض المراهقين وآبائهم، أجرته الباحثة عزة تهامي مهدي (الحاصلة على الماجستير في مجال الإرشاد النفسي) تبين أن أهم ما يعاني الآباء منه خلال هذه المرحلة مع أبنائهم: </w:t>
      </w:r>
      <w:r w:rsidRPr="000F12F1">
        <w:rPr>
          <w:rFonts w:ascii="Arabic Typesetting" w:hAnsi="Arabic Typesetting" w:cs="Arabic Typesetting"/>
          <w:sz w:val="48"/>
          <w:szCs w:val="48"/>
          <w:rtl/>
        </w:rPr>
        <w:br/>
        <w:t xml:space="preserve">* الخوف الزائد على الأبناء من أصدقاء السوء. </w:t>
      </w:r>
      <w:r w:rsidRPr="000F12F1">
        <w:rPr>
          <w:rFonts w:ascii="Arabic Typesetting" w:hAnsi="Arabic Typesetting" w:cs="Arabic Typesetting"/>
          <w:sz w:val="48"/>
          <w:szCs w:val="48"/>
          <w:rtl/>
        </w:rPr>
        <w:br/>
        <w:t xml:space="preserve">* عدم قدرتهم على التميز بين الخطأ والصواب باعتبارهم </w:t>
      </w:r>
      <w:proofErr w:type="gramStart"/>
      <w:r w:rsidRPr="000F12F1">
        <w:rPr>
          <w:rFonts w:ascii="Arabic Typesetting" w:hAnsi="Arabic Typesetting" w:cs="Arabic Typesetting"/>
          <w:sz w:val="48"/>
          <w:szCs w:val="48"/>
          <w:rtl/>
        </w:rPr>
        <w:t>قليلو</w:t>
      </w:r>
      <w:proofErr w:type="gramEnd"/>
      <w:r w:rsidRPr="000F12F1">
        <w:rPr>
          <w:rFonts w:ascii="Arabic Typesetting" w:hAnsi="Arabic Typesetting" w:cs="Arabic Typesetting"/>
          <w:sz w:val="48"/>
          <w:szCs w:val="48"/>
          <w:rtl/>
        </w:rPr>
        <w:t xml:space="preserve"> الخبرة في الحياة ومتهورون.</w:t>
      </w:r>
      <w:r w:rsidRPr="000F12F1">
        <w:rPr>
          <w:rFonts w:ascii="Arabic Typesetting" w:hAnsi="Arabic Typesetting" w:cs="Arabic Typesetting"/>
          <w:sz w:val="48"/>
          <w:szCs w:val="48"/>
          <w:rtl/>
        </w:rPr>
        <w:br/>
        <w:t xml:space="preserve">* أنهم </w:t>
      </w:r>
      <w:proofErr w:type="gramStart"/>
      <w:r w:rsidRPr="000F12F1">
        <w:rPr>
          <w:rFonts w:ascii="Arabic Typesetting" w:hAnsi="Arabic Typesetting" w:cs="Arabic Typesetting"/>
          <w:sz w:val="48"/>
          <w:szCs w:val="48"/>
          <w:rtl/>
        </w:rPr>
        <w:t>متمردون</w:t>
      </w:r>
      <w:proofErr w:type="gramEnd"/>
      <w:r w:rsidRPr="000F12F1">
        <w:rPr>
          <w:rFonts w:ascii="Arabic Typesetting" w:hAnsi="Arabic Typesetting" w:cs="Arabic Typesetting"/>
          <w:sz w:val="48"/>
          <w:szCs w:val="48"/>
          <w:rtl/>
        </w:rPr>
        <w:t xml:space="preserve"> ويرفضون أي نوع من الوصايا أو حتى النصح. </w:t>
      </w:r>
      <w:r w:rsidRPr="000F12F1">
        <w:rPr>
          <w:rFonts w:ascii="Arabic Typesetting" w:hAnsi="Arabic Typesetting" w:cs="Arabic Typesetting"/>
          <w:sz w:val="48"/>
          <w:szCs w:val="48"/>
          <w:rtl/>
        </w:rPr>
        <w:br/>
        <w:t xml:space="preserve">* أنهم </w:t>
      </w:r>
      <w:proofErr w:type="gramStart"/>
      <w:r w:rsidRPr="000F12F1">
        <w:rPr>
          <w:rFonts w:ascii="Arabic Typesetting" w:hAnsi="Arabic Typesetting" w:cs="Arabic Typesetting"/>
          <w:sz w:val="48"/>
          <w:szCs w:val="48"/>
          <w:rtl/>
        </w:rPr>
        <w:t>يطالبون</w:t>
      </w:r>
      <w:proofErr w:type="gramEnd"/>
      <w:r w:rsidRPr="000F12F1">
        <w:rPr>
          <w:rFonts w:ascii="Arabic Typesetting" w:hAnsi="Arabic Typesetting" w:cs="Arabic Typesetting"/>
          <w:sz w:val="48"/>
          <w:szCs w:val="48"/>
          <w:rtl/>
        </w:rPr>
        <w:t xml:space="preserve"> بمزيد من الحرية والاستقلال. </w:t>
      </w:r>
      <w:r w:rsidRPr="000F12F1">
        <w:rPr>
          <w:rFonts w:ascii="Arabic Typesetting" w:hAnsi="Arabic Typesetting" w:cs="Arabic Typesetting"/>
          <w:sz w:val="48"/>
          <w:szCs w:val="48"/>
          <w:rtl/>
        </w:rPr>
        <w:br/>
        <w:t>* أنهم يعيشون في عالمهم الخاص، ويحاولون الانفصال عن الآباء بشتى الطرق.</w:t>
      </w:r>
    </w:p>
    <w:p w:rsidR="008D0C1D" w:rsidRPr="000F12F1" w:rsidRDefault="008D0C1D" w:rsidP="008D0C1D">
      <w:pPr>
        <w:spacing w:before="100" w:beforeAutospacing="1" w:after="100" w:afterAutospacing="1" w:line="240" w:lineRule="auto"/>
        <w:jc w:val="right"/>
        <w:rPr>
          <w:rFonts w:ascii="Arabic Typesetting" w:hAnsi="Arabic Typesetting" w:cs="Arabic Typesetting"/>
          <w:sz w:val="48"/>
          <w:szCs w:val="48"/>
          <w:rtl/>
        </w:rPr>
      </w:pPr>
      <w:r w:rsidRPr="000F12F1">
        <w:rPr>
          <w:rFonts w:ascii="Arabic Typesetting" w:hAnsi="Arabic Typesetting" w:cs="Arabic Typesetting"/>
          <w:b/>
          <w:bCs/>
          <w:sz w:val="48"/>
          <w:szCs w:val="48"/>
          <w:rtl/>
        </w:rPr>
        <w:t xml:space="preserve">أبرز المشكلات والتحديات السلوكية في حياة المراهق: </w:t>
      </w:r>
      <w:r w:rsidRPr="000F12F1">
        <w:rPr>
          <w:rFonts w:ascii="Arabic Typesetting" w:hAnsi="Arabic Typesetting" w:cs="Arabic Typesetting"/>
          <w:sz w:val="48"/>
          <w:szCs w:val="48"/>
          <w:rtl/>
        </w:rPr>
        <w:br/>
        <w:t>1-</w:t>
      </w:r>
      <w:r w:rsidRPr="000F12F1">
        <w:rPr>
          <w:rFonts w:ascii="Arabic Typesetting" w:hAnsi="Arabic Typesetting" w:cs="Arabic Typesetting"/>
          <w:b/>
          <w:bCs/>
          <w:sz w:val="48"/>
          <w:szCs w:val="48"/>
          <w:rtl/>
        </w:rPr>
        <w:t xml:space="preserve"> الصراع الداخلي</w:t>
      </w:r>
      <w:r w:rsidRPr="000F12F1">
        <w:rPr>
          <w:rFonts w:ascii="Arabic Typesetting" w:hAnsi="Arabic Typesetting" w:cs="Arabic Typesetting"/>
          <w:sz w:val="48"/>
          <w:szCs w:val="48"/>
          <w:rtl/>
        </w:rPr>
        <w:t xml:space="preserve">: </w:t>
      </w:r>
      <w:r w:rsidRPr="000F12F1">
        <w:rPr>
          <w:rFonts w:ascii="Arabic Typesetting" w:hAnsi="Arabic Typesetting" w:cs="Arabic Typesetting"/>
          <w:sz w:val="48"/>
          <w:szCs w:val="48"/>
          <w:rtl/>
        </w:rPr>
        <w:br/>
      </w:r>
      <w:r w:rsidRPr="000F12F1">
        <w:rPr>
          <w:rFonts w:ascii="Arabic Typesetting" w:hAnsi="Arabic Typesetting" w:cs="Arabic Typesetting"/>
          <w:b/>
          <w:bCs/>
          <w:sz w:val="48"/>
          <w:szCs w:val="48"/>
          <w:rtl/>
        </w:rPr>
        <w:t xml:space="preserve">- الاغتراب والتمرد: </w:t>
      </w:r>
      <w:r w:rsidRPr="000F12F1">
        <w:rPr>
          <w:rFonts w:ascii="Arabic Typesetting" w:hAnsi="Arabic Typesetting" w:cs="Arabic Typesetting"/>
          <w:sz w:val="48"/>
          <w:szCs w:val="48"/>
          <w:rtl/>
        </w:rPr>
        <w:br/>
      </w:r>
      <w:r w:rsidRPr="000F12F1">
        <w:rPr>
          <w:rFonts w:ascii="Arabic Typesetting" w:hAnsi="Arabic Typesetting" w:cs="Arabic Typesetting"/>
          <w:sz w:val="48"/>
          <w:szCs w:val="48"/>
          <w:rtl/>
        </w:rPr>
        <w:br/>
        <w:t>3</w:t>
      </w:r>
      <w:r w:rsidRPr="000F12F1">
        <w:rPr>
          <w:rFonts w:ascii="Arabic Typesetting" w:hAnsi="Arabic Typesetting" w:cs="Arabic Typesetting"/>
          <w:b/>
          <w:bCs/>
          <w:sz w:val="48"/>
          <w:szCs w:val="48"/>
          <w:rtl/>
        </w:rPr>
        <w:t>- الخجل والانطواء</w:t>
      </w:r>
      <w:r w:rsidRPr="000F12F1">
        <w:rPr>
          <w:rFonts w:ascii="Arabic Typesetting" w:hAnsi="Arabic Typesetting" w:cs="Arabic Typesetting"/>
          <w:sz w:val="48"/>
          <w:szCs w:val="48"/>
          <w:rtl/>
        </w:rPr>
        <w:br/>
      </w:r>
      <w:r w:rsidRPr="000F12F1">
        <w:rPr>
          <w:rFonts w:ascii="Arabic Typesetting" w:hAnsi="Arabic Typesetting" w:cs="Arabic Typesetting"/>
          <w:b/>
          <w:bCs/>
          <w:sz w:val="48"/>
          <w:szCs w:val="48"/>
          <w:rtl/>
        </w:rPr>
        <w:lastRenderedPageBreak/>
        <w:t>- السلوك المزعج</w:t>
      </w:r>
      <w:r w:rsidRPr="000F12F1">
        <w:rPr>
          <w:rFonts w:ascii="Arabic Typesetting" w:hAnsi="Arabic Typesetting" w:cs="Arabic Typesetting"/>
          <w:sz w:val="48"/>
          <w:szCs w:val="48"/>
          <w:rtl/>
        </w:rPr>
        <w:t xml:space="preserve">: </w:t>
      </w:r>
      <w:r w:rsidRPr="000F12F1">
        <w:rPr>
          <w:rFonts w:ascii="Arabic Typesetting" w:hAnsi="Arabic Typesetting" w:cs="Arabic Typesetting"/>
          <w:sz w:val="48"/>
          <w:szCs w:val="48"/>
          <w:rtl/>
        </w:rPr>
        <w:br/>
        <w:t>-</w:t>
      </w:r>
      <w:r w:rsidRPr="000F12F1">
        <w:rPr>
          <w:rFonts w:ascii="Arabic Typesetting" w:hAnsi="Arabic Typesetting" w:cs="Arabic Typesetting"/>
          <w:b/>
          <w:bCs/>
          <w:sz w:val="48"/>
          <w:szCs w:val="48"/>
          <w:rtl/>
        </w:rPr>
        <w:t xml:space="preserve"> العصبية وحدة الطباع</w:t>
      </w:r>
      <w:r w:rsidRPr="000F12F1">
        <w:rPr>
          <w:rFonts w:ascii="Arabic Typesetting" w:hAnsi="Arabic Typesetting" w:cs="Arabic Typesetting"/>
          <w:sz w:val="48"/>
          <w:szCs w:val="48"/>
          <w:rtl/>
        </w:rPr>
        <w:t xml:space="preserve">: </w:t>
      </w:r>
      <w:r w:rsidRPr="000F12F1">
        <w:rPr>
          <w:rFonts w:ascii="Arabic Typesetting" w:hAnsi="Arabic Typesetting" w:cs="Arabic Typesetting"/>
          <w:sz w:val="48"/>
          <w:szCs w:val="48"/>
          <w:rtl/>
        </w:rPr>
        <w:br/>
      </w:r>
      <w:r w:rsidRPr="000F12F1">
        <w:rPr>
          <w:rFonts w:ascii="Arabic Typesetting" w:hAnsi="Arabic Typesetting" w:cs="Arabic Typesetting"/>
          <w:b/>
          <w:bCs/>
          <w:sz w:val="48"/>
          <w:szCs w:val="48"/>
          <w:rtl/>
        </w:rPr>
        <w:t xml:space="preserve">ويوضح </w:t>
      </w:r>
      <w:proofErr w:type="spellStart"/>
      <w:r w:rsidRPr="000F12F1">
        <w:rPr>
          <w:rFonts w:ascii="Arabic Typesetting" w:hAnsi="Arabic Typesetting" w:cs="Arabic Typesetting"/>
          <w:b/>
          <w:bCs/>
          <w:sz w:val="48"/>
          <w:szCs w:val="48"/>
          <w:rtl/>
        </w:rPr>
        <w:t>المجدوب</w:t>
      </w:r>
      <w:proofErr w:type="spellEnd"/>
      <w:r w:rsidRPr="000F12F1">
        <w:rPr>
          <w:rFonts w:ascii="Arabic Typesetting" w:hAnsi="Arabic Typesetting" w:cs="Arabic Typesetting"/>
          <w:b/>
          <w:bCs/>
          <w:sz w:val="48"/>
          <w:szCs w:val="48"/>
          <w:rtl/>
        </w:rPr>
        <w:t xml:space="preserve"> </w:t>
      </w:r>
      <w:r w:rsidRPr="000F12F1">
        <w:rPr>
          <w:rFonts w:ascii="Arabic Typesetting" w:hAnsi="Arabic Typesetting" w:cs="Arabic Typesetting"/>
          <w:sz w:val="48"/>
          <w:szCs w:val="48"/>
          <w:rtl/>
        </w:rPr>
        <w:t xml:space="preserve">أن مرحلة المراهقة بخصائصها ومعطياتها هي أخطر منعطف يمر </w:t>
      </w:r>
      <w:proofErr w:type="spellStart"/>
      <w:r w:rsidRPr="000F12F1">
        <w:rPr>
          <w:rFonts w:ascii="Arabic Typesetting" w:hAnsi="Arabic Typesetting" w:cs="Arabic Typesetting"/>
          <w:sz w:val="48"/>
          <w:szCs w:val="48"/>
          <w:rtl/>
        </w:rPr>
        <w:t>به</w:t>
      </w:r>
      <w:proofErr w:type="spellEnd"/>
      <w:r w:rsidRPr="000F12F1">
        <w:rPr>
          <w:rFonts w:ascii="Arabic Typesetting" w:hAnsi="Arabic Typesetting" w:cs="Arabic Typesetting"/>
          <w:sz w:val="48"/>
          <w:szCs w:val="48"/>
          <w:rtl/>
        </w:rPr>
        <w:t xml:space="preserve"> الشباب، وأكبر منزلق يمكن أن تزل فيه قدمه؛ إذا عدم التوجيه والعناية، مشيراً إلى أن أبرز المخاطر التي يعيشها المراهقون في تلك المرحلة:" فقدان الهوية والانتماء، وافتقاد الهدف الذي يسعون إليه، وتناقض القيم التي يعيشونها، فضلاً عن مشكلة الفراغ ". </w:t>
      </w:r>
      <w:r w:rsidRPr="000F12F1">
        <w:rPr>
          <w:rFonts w:ascii="Arabic Typesetting" w:hAnsi="Arabic Typesetting" w:cs="Arabic Typesetting"/>
          <w:sz w:val="48"/>
          <w:szCs w:val="48"/>
          <w:rtl/>
        </w:rPr>
        <w:br/>
      </w:r>
      <w:r w:rsidRPr="000F12F1">
        <w:rPr>
          <w:rFonts w:ascii="Arabic Typesetting" w:hAnsi="Arabic Typesetting" w:cs="Arabic Typesetting"/>
          <w:sz w:val="48"/>
          <w:szCs w:val="48"/>
          <w:rtl/>
        </w:rPr>
        <w:br/>
      </w:r>
      <w:r w:rsidRPr="000F12F1">
        <w:rPr>
          <w:rFonts w:ascii="Arabic Typesetting" w:hAnsi="Arabic Typesetting" w:cs="Arabic Typesetting"/>
          <w:b/>
          <w:bCs/>
          <w:sz w:val="48"/>
          <w:szCs w:val="48"/>
          <w:rtl/>
        </w:rPr>
        <w:t xml:space="preserve"> طرق علاج المشاكل التي يمر </w:t>
      </w:r>
      <w:proofErr w:type="spellStart"/>
      <w:r w:rsidRPr="000F12F1">
        <w:rPr>
          <w:rFonts w:ascii="Arabic Typesetting" w:hAnsi="Arabic Typesetting" w:cs="Arabic Typesetting"/>
          <w:b/>
          <w:bCs/>
          <w:sz w:val="48"/>
          <w:szCs w:val="48"/>
          <w:rtl/>
        </w:rPr>
        <w:t>بها</w:t>
      </w:r>
      <w:proofErr w:type="spellEnd"/>
      <w:r w:rsidRPr="000F12F1">
        <w:rPr>
          <w:rFonts w:ascii="Arabic Typesetting" w:hAnsi="Arabic Typesetting" w:cs="Arabic Typesetting"/>
          <w:b/>
          <w:bCs/>
          <w:sz w:val="48"/>
          <w:szCs w:val="48"/>
          <w:rtl/>
        </w:rPr>
        <w:t xml:space="preserve"> المراهق: </w:t>
      </w:r>
      <w:r w:rsidRPr="000F12F1">
        <w:rPr>
          <w:rFonts w:ascii="Arabic Typesetting" w:hAnsi="Arabic Typesetting" w:cs="Arabic Typesetting"/>
          <w:sz w:val="48"/>
          <w:szCs w:val="48"/>
          <w:rtl/>
        </w:rPr>
        <w:br/>
        <w:t xml:space="preserve">قد اتفق خبراء الاجتماع وعلماء النفس والتربية على أهمية إشراك المراهق في المناقشات العلمية المنظمة التي تتناول علاج مشكلاته، وتعويده على طرح مشكلاته، ومناقشتها مع الكبار في ثقة وصراحة، وكذا إحاطته علماً بالأمور الجنسية عن طريق التدريس العلمي الموضوعي، حتى لا يقع فريسة للجهل والضياع أو الإغراء". </w:t>
      </w:r>
      <w:r w:rsidRPr="000F12F1">
        <w:rPr>
          <w:rFonts w:ascii="Arabic Typesetting" w:hAnsi="Arabic Typesetting" w:cs="Arabic Typesetting"/>
          <w:sz w:val="48"/>
          <w:szCs w:val="48"/>
          <w:rtl/>
        </w:rPr>
        <w:br/>
        <w:t xml:space="preserve">كما أوصوا بأهمية " تشجيع النشاط الترويحي الموجه والقيام بالرحلات والاشتراك في </w:t>
      </w:r>
      <w:proofErr w:type="spellStart"/>
      <w:r w:rsidRPr="000F12F1">
        <w:rPr>
          <w:rFonts w:ascii="Arabic Typesetting" w:hAnsi="Arabic Typesetting" w:cs="Arabic Typesetting"/>
          <w:sz w:val="48"/>
          <w:szCs w:val="48"/>
          <w:rtl/>
        </w:rPr>
        <w:t>مناشط</w:t>
      </w:r>
      <w:proofErr w:type="spellEnd"/>
      <w:r w:rsidRPr="000F12F1">
        <w:rPr>
          <w:rFonts w:ascii="Arabic Typesetting" w:hAnsi="Arabic Typesetting" w:cs="Arabic Typesetting"/>
          <w:sz w:val="48"/>
          <w:szCs w:val="48"/>
          <w:rtl/>
        </w:rPr>
        <w:t xml:space="preserve"> الساحات الشعبية والأندية، كما يجب توجيههم نحو العمل بمعسكرات الكشافة، والمشاركة في مشروعات الخدمة العامة والعمل الصيفي... </w:t>
      </w:r>
      <w:proofErr w:type="spellStart"/>
      <w:r w:rsidRPr="000F12F1">
        <w:rPr>
          <w:rFonts w:ascii="Arabic Typesetting" w:hAnsi="Arabic Typesetting" w:cs="Arabic Typesetting"/>
          <w:sz w:val="48"/>
          <w:szCs w:val="48"/>
          <w:rtl/>
        </w:rPr>
        <w:t>إلخ</w:t>
      </w:r>
      <w:proofErr w:type="spellEnd"/>
      <w:r w:rsidRPr="000F12F1">
        <w:rPr>
          <w:rFonts w:ascii="Arabic Typesetting" w:hAnsi="Arabic Typesetting" w:cs="Arabic Typesetting"/>
          <w:sz w:val="48"/>
          <w:szCs w:val="48"/>
          <w:rtl/>
        </w:rPr>
        <w:t xml:space="preserve">". </w:t>
      </w:r>
      <w:r w:rsidRPr="000F12F1">
        <w:rPr>
          <w:rFonts w:ascii="Arabic Typesetting" w:hAnsi="Arabic Typesetting" w:cs="Arabic Typesetting"/>
          <w:sz w:val="48"/>
          <w:szCs w:val="48"/>
          <w:rtl/>
        </w:rPr>
        <w:br/>
        <w:t>كما أكدت الدراسات العلمية أن أكثر من 80% من مشكلات المراهقين في عالمنا العربي نتيجة مباشرة لمحاولة أولياء الأمور تسيير أولادهم بموجب آرائهم وعاداتهم وتقاليد مجتمعاتهم، ومن ثم يحجم الأبناء، عن الحوار مع أهلهم؛ لأنهم يعتقدون أن الآباء إما أنهم لا يهمهم أن يعرفوا مشكلاتهم، أو أنهم لا يستطيعون فهمها أو حلها.</w:t>
      </w:r>
      <w:r w:rsidRPr="000F12F1">
        <w:rPr>
          <w:rFonts w:ascii="Arabic Typesetting" w:hAnsi="Arabic Typesetting" w:cs="Arabic Typesetting"/>
          <w:sz w:val="48"/>
          <w:szCs w:val="48"/>
          <w:rtl/>
        </w:rPr>
        <w:br/>
        <w:t xml:space="preserve">وقد أجمعت الاتجاهات الحديثة في دراسة طب النفس أن الأذن المصغية في تلك السن هي الحل لمشكلاتها، كما أن إيجاد التوازن بين الاعتماد على النفس والخروج من </w:t>
      </w:r>
      <w:proofErr w:type="spellStart"/>
      <w:r w:rsidRPr="000F12F1">
        <w:rPr>
          <w:rFonts w:ascii="Arabic Typesetting" w:hAnsi="Arabic Typesetting" w:cs="Arabic Typesetting"/>
          <w:sz w:val="48"/>
          <w:szCs w:val="48"/>
          <w:rtl/>
        </w:rPr>
        <w:t>زي</w:t>
      </w:r>
      <w:proofErr w:type="spellEnd"/>
      <w:r w:rsidRPr="000F12F1">
        <w:rPr>
          <w:rFonts w:ascii="Arabic Typesetting" w:hAnsi="Arabic Typesetting" w:cs="Arabic Typesetting"/>
          <w:sz w:val="48"/>
          <w:szCs w:val="48"/>
          <w:rtl/>
        </w:rPr>
        <w:t xml:space="preserve"> النصح والتوجيه بالأمر، إلى </w:t>
      </w:r>
      <w:proofErr w:type="spellStart"/>
      <w:r w:rsidRPr="000F12F1">
        <w:rPr>
          <w:rFonts w:ascii="Arabic Typesetting" w:hAnsi="Arabic Typesetting" w:cs="Arabic Typesetting"/>
          <w:sz w:val="48"/>
          <w:szCs w:val="48"/>
          <w:rtl/>
        </w:rPr>
        <w:t>زي</w:t>
      </w:r>
      <w:proofErr w:type="spellEnd"/>
      <w:r w:rsidRPr="000F12F1">
        <w:rPr>
          <w:rFonts w:ascii="Arabic Typesetting" w:hAnsi="Arabic Typesetting" w:cs="Arabic Typesetting"/>
          <w:sz w:val="48"/>
          <w:szCs w:val="48"/>
          <w:rtl/>
        </w:rPr>
        <w:t xml:space="preserve"> الصداقة والتواصي وتبادل الخواطر، و بناء جسر من الصداقة لنقل الخبرات بلغة الصديق والأخ لا بلغة ولي الأمر، هو السبيل الأمثال لتكوين علاقة حميمة بين </w:t>
      </w:r>
      <w:r w:rsidRPr="000F12F1">
        <w:rPr>
          <w:rFonts w:ascii="Arabic Typesetting" w:hAnsi="Arabic Typesetting" w:cs="Arabic Typesetting"/>
          <w:sz w:val="48"/>
          <w:szCs w:val="48"/>
          <w:rtl/>
        </w:rPr>
        <w:lastRenderedPageBreak/>
        <w:t>الآباء وأبنائهم في سن المراهقة".</w:t>
      </w:r>
      <w:r w:rsidRPr="000F12F1">
        <w:rPr>
          <w:rFonts w:ascii="Arabic Typesetting" w:hAnsi="Arabic Typesetting" w:cs="Arabic Typesetting"/>
          <w:sz w:val="48"/>
          <w:szCs w:val="48"/>
          <w:rtl/>
        </w:rPr>
        <w:br/>
      </w:r>
      <w:r w:rsidRPr="000F12F1">
        <w:rPr>
          <w:rFonts w:ascii="Arabic Typesetting" w:hAnsi="Arabic Typesetting" w:cs="Arabic Typesetting"/>
          <w:sz w:val="48"/>
          <w:szCs w:val="48"/>
          <w:rtl/>
        </w:rPr>
        <w:br/>
      </w:r>
      <w:r w:rsidRPr="000F12F1">
        <w:rPr>
          <w:rFonts w:ascii="Arabic Typesetting" w:hAnsi="Arabic Typesetting" w:cs="Arabic Typesetting"/>
          <w:b/>
          <w:bCs/>
          <w:sz w:val="48"/>
          <w:szCs w:val="48"/>
          <w:rtl/>
        </w:rPr>
        <w:t xml:space="preserve">* </w:t>
      </w:r>
      <w:proofErr w:type="gramStart"/>
      <w:r w:rsidRPr="000F12F1">
        <w:rPr>
          <w:rFonts w:ascii="Arabic Typesetting" w:hAnsi="Arabic Typesetting" w:cs="Arabic Typesetting"/>
          <w:b/>
          <w:bCs/>
          <w:sz w:val="48"/>
          <w:szCs w:val="48"/>
          <w:rtl/>
        </w:rPr>
        <w:t>حلول</w:t>
      </w:r>
      <w:proofErr w:type="gramEnd"/>
      <w:r w:rsidRPr="000F12F1">
        <w:rPr>
          <w:rFonts w:ascii="Arabic Typesetting" w:hAnsi="Arabic Typesetting" w:cs="Arabic Typesetting"/>
          <w:b/>
          <w:bCs/>
          <w:sz w:val="48"/>
          <w:szCs w:val="48"/>
          <w:rtl/>
        </w:rPr>
        <w:t xml:space="preserve"> عملية:</w:t>
      </w:r>
      <w:r w:rsidRPr="000F12F1">
        <w:rPr>
          <w:rFonts w:ascii="Arabic Typesetting" w:hAnsi="Arabic Typesetting" w:cs="Arabic Typesetting"/>
          <w:sz w:val="48"/>
          <w:szCs w:val="48"/>
          <w:rtl/>
        </w:rPr>
        <w:t xml:space="preserve"> </w:t>
      </w:r>
      <w:r w:rsidRPr="000F12F1">
        <w:rPr>
          <w:rFonts w:ascii="Arabic Typesetting" w:hAnsi="Arabic Typesetting" w:cs="Arabic Typesetting"/>
          <w:sz w:val="48"/>
          <w:szCs w:val="48"/>
          <w:rtl/>
        </w:rPr>
        <w:br/>
        <w:t xml:space="preserve">ولمساعدة الأهل على حسن التعامل مع المراهق ومشاكله، نقدم فيما يلي نماذج لمشكلات يمكن أن تحدث مع حل عملي، سهل التطبيق، لكل منها. </w:t>
      </w:r>
      <w:r w:rsidRPr="000F12F1">
        <w:rPr>
          <w:rFonts w:ascii="Arabic Typesetting" w:hAnsi="Arabic Typesetting" w:cs="Arabic Typesetting"/>
          <w:sz w:val="48"/>
          <w:szCs w:val="48"/>
          <w:rtl/>
        </w:rPr>
        <w:br/>
      </w:r>
      <w:r w:rsidRPr="000F12F1">
        <w:rPr>
          <w:rFonts w:ascii="Arabic Typesetting" w:hAnsi="Arabic Typesetting" w:cs="Arabic Typesetting"/>
          <w:sz w:val="48"/>
          <w:szCs w:val="48"/>
          <w:rtl/>
        </w:rPr>
        <w:br/>
      </w:r>
      <w:proofErr w:type="spellStart"/>
      <w:r w:rsidRPr="000F12F1">
        <w:rPr>
          <w:rFonts w:ascii="Arabic Typesetting" w:hAnsi="Arabic Typesetting" w:cs="Arabic Typesetting"/>
          <w:b/>
          <w:bCs/>
          <w:sz w:val="48"/>
          <w:szCs w:val="48"/>
          <w:rtl/>
        </w:rPr>
        <w:t>المشكلة</w:t>
      </w:r>
      <w:r>
        <w:rPr>
          <w:rFonts w:ascii="Arabic Typesetting" w:hAnsi="Arabic Typesetting" w:cs="Arabic Typesetting" w:hint="cs"/>
          <w:b/>
          <w:bCs/>
          <w:sz w:val="48"/>
          <w:szCs w:val="48"/>
          <w:rtl/>
        </w:rPr>
        <w:t>الاولى</w:t>
      </w:r>
      <w:proofErr w:type="spellEnd"/>
      <w:r>
        <w:rPr>
          <w:rFonts w:ascii="Arabic Typesetting" w:hAnsi="Arabic Typesetting" w:cs="Arabic Typesetting" w:hint="cs"/>
          <w:b/>
          <w:bCs/>
          <w:sz w:val="48"/>
          <w:szCs w:val="48"/>
          <w:rtl/>
        </w:rPr>
        <w:t xml:space="preserve"> </w:t>
      </w:r>
      <w:r w:rsidRPr="000F12F1">
        <w:rPr>
          <w:rFonts w:ascii="Arabic Typesetting" w:hAnsi="Arabic Typesetting" w:cs="Arabic Typesetting"/>
          <w:sz w:val="48"/>
          <w:szCs w:val="48"/>
          <w:rtl/>
        </w:rPr>
        <w:t>: شعور المراهق بالخجل والانطواء، الأمر الذي يعيقه عن تحقيق تفاعله الاجتماعي، وتظهر عليه هاتين الصفتين من خلال احمرار الوجه عند التحدث، والتلعثم في الكلام وعدم الطلاقة، وجفاف الحلق.</w:t>
      </w:r>
      <w:r w:rsidRPr="000F12F1">
        <w:rPr>
          <w:rFonts w:ascii="Arabic Typesetting" w:hAnsi="Arabic Typesetting" w:cs="Arabic Typesetting"/>
          <w:sz w:val="48"/>
          <w:szCs w:val="48"/>
          <w:rtl/>
        </w:rPr>
        <w:br/>
      </w:r>
      <w:r w:rsidRPr="000F12F1">
        <w:rPr>
          <w:rFonts w:ascii="Arabic Typesetting" w:hAnsi="Arabic Typesetting" w:cs="Arabic Typesetting"/>
          <w:b/>
          <w:bCs/>
          <w:sz w:val="48"/>
          <w:szCs w:val="48"/>
          <w:rtl/>
        </w:rPr>
        <w:t>- الحل المقترح</w:t>
      </w:r>
      <w:r w:rsidRPr="000F12F1">
        <w:rPr>
          <w:rFonts w:ascii="Arabic Typesetting" w:hAnsi="Arabic Typesetting" w:cs="Arabic Typesetting"/>
          <w:sz w:val="48"/>
          <w:szCs w:val="48"/>
          <w:rtl/>
        </w:rPr>
        <w:t xml:space="preserve">: إن أسباب الخجل والانطواء عند المراهق متعددة، وأهمها: عجزه عن مواجهة مشكلات المرحلة، وأسلوب التنشئة الاجتماعية الذي ينشأ عليه، فالتدليل الزائد والقسوة الزائدة يؤديان إلى شعوره بالاعتماد على الآخرين في حل مشكلاته، لكن طبيعة المرحلة تتطلب منه أن يستقل عن الأسرة ويعتمد على نفسه، فيحدث صراع لديه، ويلجأ إلى الانسحاب من العالم الاجتماعي، والانطواء والخجل عند التحدث مع الآخرين. </w:t>
      </w:r>
      <w:r w:rsidRPr="000F12F1">
        <w:rPr>
          <w:rFonts w:ascii="Arabic Typesetting" w:hAnsi="Arabic Typesetting" w:cs="Arabic Typesetting"/>
          <w:sz w:val="48"/>
          <w:szCs w:val="48"/>
          <w:rtl/>
        </w:rPr>
        <w:br/>
      </w:r>
      <w:r w:rsidRPr="000F12F1">
        <w:rPr>
          <w:rFonts w:ascii="Arabic Typesetting" w:hAnsi="Arabic Typesetting" w:cs="Arabic Typesetting"/>
          <w:b/>
          <w:bCs/>
          <w:sz w:val="48"/>
          <w:szCs w:val="48"/>
          <w:rtl/>
        </w:rPr>
        <w:t xml:space="preserve">ولعلاج هذه المشكلة ينصح </w:t>
      </w:r>
      <w:proofErr w:type="spellStart"/>
      <w:r w:rsidRPr="000F12F1">
        <w:rPr>
          <w:rFonts w:ascii="Arabic Typesetting" w:hAnsi="Arabic Typesetting" w:cs="Arabic Typesetting"/>
          <w:b/>
          <w:bCs/>
          <w:sz w:val="48"/>
          <w:szCs w:val="48"/>
          <w:rtl/>
        </w:rPr>
        <w:t>بـ</w:t>
      </w:r>
      <w:proofErr w:type="spellEnd"/>
      <w:r w:rsidRPr="000F12F1">
        <w:rPr>
          <w:rFonts w:ascii="Arabic Typesetting" w:hAnsi="Arabic Typesetting" w:cs="Arabic Typesetting"/>
          <w:sz w:val="48"/>
          <w:szCs w:val="48"/>
          <w:rtl/>
        </w:rPr>
        <w:t>: توجيه المراهق بصورة دائمة وغير مباشرة، وإعطاء مساحة كبيرة للنقاش والحوار معه، والتسامح معه في بعض المواقف الاجتماعية، وتشجيعه على التحدث والحوار بطلاقة</w:t>
      </w:r>
      <w:r>
        <w:rPr>
          <w:rFonts w:ascii="Arabic Typesetting" w:hAnsi="Arabic Typesetting" w:cs="Arabic Typesetting"/>
          <w:sz w:val="48"/>
          <w:szCs w:val="48"/>
          <w:rtl/>
        </w:rPr>
        <w:t xml:space="preserve"> مع الآخرين، وتعزيز ثقته بنفسه.</w:t>
      </w:r>
      <w:r w:rsidRPr="000F12F1">
        <w:rPr>
          <w:rFonts w:ascii="Arabic Typesetting" w:hAnsi="Arabic Typesetting" w:cs="Arabic Typesetting"/>
          <w:sz w:val="48"/>
          <w:szCs w:val="48"/>
          <w:rtl/>
        </w:rPr>
        <w:br/>
      </w:r>
      <w:proofErr w:type="gramStart"/>
      <w:r w:rsidRPr="000F12F1">
        <w:rPr>
          <w:rFonts w:ascii="Arabic Typesetting" w:hAnsi="Arabic Typesetting" w:cs="Arabic Typesetting"/>
          <w:b/>
          <w:bCs/>
          <w:sz w:val="48"/>
          <w:szCs w:val="48"/>
          <w:rtl/>
        </w:rPr>
        <w:t>المشكلة</w:t>
      </w:r>
      <w:proofErr w:type="gramEnd"/>
      <w:r w:rsidRPr="000F12F1">
        <w:rPr>
          <w:rFonts w:ascii="Arabic Typesetting" w:hAnsi="Arabic Typesetting" w:cs="Arabic Typesetting"/>
          <w:b/>
          <w:bCs/>
          <w:sz w:val="48"/>
          <w:szCs w:val="48"/>
          <w:rtl/>
        </w:rPr>
        <w:t xml:space="preserve"> الثا</w:t>
      </w:r>
      <w:r>
        <w:rPr>
          <w:rFonts w:ascii="Arabic Typesetting" w:hAnsi="Arabic Typesetting" w:cs="Arabic Typesetting" w:hint="cs"/>
          <w:b/>
          <w:bCs/>
          <w:sz w:val="48"/>
          <w:szCs w:val="48"/>
          <w:rtl/>
        </w:rPr>
        <w:t>نية</w:t>
      </w:r>
      <w:r w:rsidRPr="000F12F1">
        <w:rPr>
          <w:rFonts w:ascii="Arabic Typesetting" w:hAnsi="Arabic Typesetting" w:cs="Arabic Typesetting"/>
          <w:b/>
          <w:bCs/>
          <w:sz w:val="48"/>
          <w:szCs w:val="48"/>
          <w:rtl/>
        </w:rPr>
        <w:t xml:space="preserve">: </w:t>
      </w:r>
      <w:r w:rsidRPr="000F12F1">
        <w:rPr>
          <w:rFonts w:ascii="Arabic Typesetting" w:hAnsi="Arabic Typesetting" w:cs="Arabic Typesetting"/>
          <w:sz w:val="48"/>
          <w:szCs w:val="48"/>
          <w:rtl/>
        </w:rPr>
        <w:t xml:space="preserve">عصبية المراهق واندفاعه، وحدة طباعه، وعناده، ورغبته في تحقيق مطالبه بالقوة والعنف الزائد، وتوتره الدائم بشكل يسبب إزعاجاً كبيراً للمحيطين </w:t>
      </w:r>
      <w:proofErr w:type="spellStart"/>
      <w:r w:rsidRPr="000F12F1">
        <w:rPr>
          <w:rFonts w:ascii="Arabic Typesetting" w:hAnsi="Arabic Typesetting" w:cs="Arabic Typesetting"/>
          <w:sz w:val="48"/>
          <w:szCs w:val="48"/>
          <w:rtl/>
        </w:rPr>
        <w:t>به</w:t>
      </w:r>
      <w:proofErr w:type="spellEnd"/>
      <w:r w:rsidRPr="000F12F1">
        <w:rPr>
          <w:rFonts w:ascii="Arabic Typesetting" w:hAnsi="Arabic Typesetting" w:cs="Arabic Typesetting"/>
          <w:sz w:val="48"/>
          <w:szCs w:val="48"/>
          <w:rtl/>
        </w:rPr>
        <w:t xml:space="preserve">. </w:t>
      </w:r>
      <w:r w:rsidRPr="000F12F1">
        <w:rPr>
          <w:rFonts w:ascii="Arabic Typesetting" w:hAnsi="Arabic Typesetting" w:cs="Arabic Typesetting"/>
          <w:sz w:val="48"/>
          <w:szCs w:val="48"/>
          <w:rtl/>
        </w:rPr>
        <w:br/>
        <w:t>-</w:t>
      </w:r>
      <w:r w:rsidRPr="000F12F1">
        <w:rPr>
          <w:rFonts w:ascii="Arabic Typesetting" w:hAnsi="Arabic Typesetting" w:cs="Arabic Typesetting"/>
          <w:b/>
          <w:bCs/>
          <w:sz w:val="48"/>
          <w:szCs w:val="48"/>
          <w:rtl/>
        </w:rPr>
        <w:t xml:space="preserve"> الحل المقترح</w:t>
      </w:r>
      <w:r w:rsidRPr="000F12F1">
        <w:rPr>
          <w:rFonts w:ascii="Arabic Typesetting" w:hAnsi="Arabic Typesetting" w:cs="Arabic Typesetting"/>
          <w:sz w:val="48"/>
          <w:szCs w:val="48"/>
          <w:rtl/>
        </w:rPr>
        <w:t xml:space="preserve">: يرى الدكتور عبد العزيز محمد الحر، أن لعصبية المراهق أسباباً كثيرة، منها: أسباب مرتبطة بالتكوين الموروث في الشخصية، وفي هذه الحالة يكون أحد الوالدين عصبياً فعلاً، ومنها: أسباب بيئية، مثل: نشأة المراهق في جو تربوي مشحون بالعصبية والسلوك المشاكس الغضوب. </w:t>
      </w:r>
      <w:r w:rsidRPr="000F12F1">
        <w:rPr>
          <w:rFonts w:ascii="Arabic Typesetting" w:hAnsi="Arabic Typesetting" w:cs="Arabic Typesetting"/>
          <w:sz w:val="48"/>
          <w:szCs w:val="48"/>
          <w:rtl/>
        </w:rPr>
        <w:br/>
      </w:r>
      <w:r w:rsidRPr="000F12F1">
        <w:rPr>
          <w:rFonts w:ascii="Arabic Typesetting" w:hAnsi="Arabic Typesetting" w:cs="Arabic Typesetting"/>
          <w:sz w:val="48"/>
          <w:szCs w:val="48"/>
          <w:rtl/>
        </w:rPr>
        <w:lastRenderedPageBreak/>
        <w:t xml:space="preserve">كما أن الحديث مع المراهقين بفظاظة وعدوانية، والتصرف معهم بعنف، يؤدي بهم إلى أن يتصرفوا ويتكلموا بالطريقة نفسها، بل قد يتمادوا للأشد منها تأثيراً، فالمراهقون يتعلمون العصبية في معظم الحالات من الوالدين أو المحيطين بهم، كما أن تشدد الأهل معهم بشكل مفرط، ومطالبتهم بما يفوق طاقاتهم وقدراتهم من التصرفات والسلوكيات، يجعلهم عاجزين عن الاستجابة لتلك الطلبات، والنتيجة إحساس هؤلاء المراهقين بأن عدواناً يمارس عليهم، يؤدي إلى توترهم وعصبيتهم، ويدفعهم ذلك إلى عدوانية السلوك الذي يعبرون عنه في صورته الأولية بالعصبية، فالتشدد المفرط هذا يحولهم إلى عصبيين، ومتمردين. </w:t>
      </w:r>
      <w:r w:rsidRPr="000F12F1">
        <w:rPr>
          <w:rFonts w:ascii="Arabic Typesetting" w:hAnsi="Arabic Typesetting" w:cs="Arabic Typesetting"/>
          <w:sz w:val="48"/>
          <w:szCs w:val="48"/>
          <w:rtl/>
        </w:rPr>
        <w:br/>
      </w:r>
      <w:proofErr w:type="gramStart"/>
      <w:r w:rsidRPr="000F12F1">
        <w:rPr>
          <w:rFonts w:ascii="Arabic Typesetting" w:hAnsi="Arabic Typesetting" w:cs="Arabic Typesetting"/>
          <w:sz w:val="48"/>
          <w:szCs w:val="48"/>
          <w:rtl/>
        </w:rPr>
        <w:t>وهناك</w:t>
      </w:r>
      <w:proofErr w:type="gramEnd"/>
      <w:r w:rsidRPr="000F12F1">
        <w:rPr>
          <w:rFonts w:ascii="Arabic Typesetting" w:hAnsi="Arabic Typesetting" w:cs="Arabic Typesetting"/>
          <w:sz w:val="48"/>
          <w:szCs w:val="48"/>
          <w:rtl/>
        </w:rPr>
        <w:t xml:space="preserve"> أسباب أخرى لعصبية المراهقين كضيق المنزل، وعدم توافر أماكن للهو، وممارسة أنشطة ذهنية أو جسدية، وإهمال حاجتهم الحقيقية للاسترخاء والراحة لبعض الوقت. </w:t>
      </w:r>
      <w:r w:rsidRPr="000F12F1">
        <w:rPr>
          <w:rFonts w:ascii="Arabic Typesetting" w:hAnsi="Arabic Typesetting" w:cs="Arabic Typesetting"/>
          <w:sz w:val="48"/>
          <w:szCs w:val="48"/>
          <w:rtl/>
        </w:rPr>
        <w:br/>
      </w:r>
      <w:proofErr w:type="gramStart"/>
      <w:r w:rsidRPr="000F12F1">
        <w:rPr>
          <w:rFonts w:ascii="Arabic Typesetting" w:hAnsi="Arabic Typesetting" w:cs="Arabic Typesetting"/>
          <w:sz w:val="48"/>
          <w:szCs w:val="48"/>
          <w:rtl/>
        </w:rPr>
        <w:t>ويرى</w:t>
      </w:r>
      <w:proofErr w:type="gramEnd"/>
      <w:r w:rsidRPr="000F12F1">
        <w:rPr>
          <w:rFonts w:ascii="Arabic Typesetting" w:hAnsi="Arabic Typesetting" w:cs="Arabic Typesetting"/>
          <w:sz w:val="48"/>
          <w:szCs w:val="48"/>
          <w:rtl/>
        </w:rPr>
        <w:t xml:space="preserve"> الدكتور الحر أن علاج عصبية المراهق يكون من خلال الأمان، والحب، والعدل، والاستقلالية، والحزم، فلا بد للمراهق من الشعور بالأمان في المنزل.. الأمان من مخاوف التفكك الأسري، والأمان من الفشل في الدراسة، والأمر الآخر هو الحب فكلما زاد الحب للأبناء زادت فرصة التفاهم معهم، فيجب ألا نركز في حديثنا معهم على التهديد والعقاب، والعدل في التعامل مع الأبناء ضروري؛ لأن السلوك التفاضلي نحوهم يوجد أرضاً خصبة للعصبية، فالعصبية ردة فعل لأمر آخر وليست المشكلة نفسها، والاستقلالية مهمة، فلا بد من تخفيف السلطة الأبوية عن الأبناء وإعطائهم الثقة بأنفسهم بدرجة أكبر مع المراقبة والمتابعة عن بعد، فالاستقلالية شعور محبب لدى الأبناء خصوصاً في هذه السن، ولابد من الحزم مع المراهق، فيجب ألا يترك لفعل ما يريد بالطريقة التي يريدها وفي الوقت الذي يريده ومع من يريد، وإنما يجب أن يعي أن مثل ما له من حقوق، فإن عليه واجبات يجب أن يؤديها، وأن مثل ما له من حرية فللآخرين حريات يجب أن يحترمها. </w:t>
      </w:r>
      <w:r w:rsidRPr="000F12F1">
        <w:rPr>
          <w:rFonts w:ascii="Arabic Typesetting" w:hAnsi="Arabic Typesetting" w:cs="Arabic Typesetting"/>
          <w:sz w:val="48"/>
          <w:szCs w:val="48"/>
          <w:rtl/>
        </w:rPr>
        <w:br/>
      </w:r>
    </w:p>
    <w:p w:rsidR="008D0C1D" w:rsidRPr="000F12F1" w:rsidRDefault="008D0C1D" w:rsidP="008D0C1D">
      <w:pPr>
        <w:pStyle w:val="NormalWeb"/>
        <w:shd w:val="clear" w:color="auto" w:fill="FFFFFF"/>
        <w:spacing w:before="0" w:beforeAutospacing="0" w:after="157" w:afterAutospacing="0"/>
        <w:jc w:val="right"/>
        <w:rPr>
          <w:rFonts w:ascii="Arabic Typesetting" w:hAnsi="Arabic Typesetting" w:cs="Arabic Typesetting"/>
          <w:color w:val="333333"/>
          <w:sz w:val="48"/>
          <w:szCs w:val="48"/>
        </w:rPr>
      </w:pPr>
      <w:r w:rsidRPr="000F12F1">
        <w:rPr>
          <w:rFonts w:ascii="Arabic Typesetting" w:hAnsi="Arabic Typesetting" w:cs="Arabic Typesetting"/>
          <w:color w:val="333333"/>
          <w:sz w:val="48"/>
          <w:szCs w:val="48"/>
        </w:rPr>
        <w:t> </w:t>
      </w:r>
    </w:p>
    <w:p w:rsidR="008D0C1D" w:rsidRPr="0095733D" w:rsidRDefault="008D0C1D" w:rsidP="0095733D">
      <w:pPr>
        <w:jc w:val="right"/>
        <w:rPr>
          <w:rFonts w:ascii="Arabic Typesetting" w:hAnsi="Arabic Typesetting" w:cs="Arabic Typesetting"/>
          <w:b/>
          <w:bCs/>
          <w:color w:val="FF0000"/>
          <w:sz w:val="52"/>
          <w:szCs w:val="52"/>
          <w:lang w:bidi="ar-DZ"/>
        </w:rPr>
      </w:pPr>
    </w:p>
    <w:sectPr w:rsidR="008D0C1D" w:rsidRPr="0095733D" w:rsidSect="00AB1ED6">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95733D"/>
    <w:rsid w:val="00040294"/>
    <w:rsid w:val="008D0C1D"/>
    <w:rsid w:val="0095733D"/>
    <w:rsid w:val="00AB1E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ED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D0C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817</Words>
  <Characters>4663</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3</cp:revision>
  <dcterms:created xsi:type="dcterms:W3CDTF">2023-12-05T13:27:00Z</dcterms:created>
  <dcterms:modified xsi:type="dcterms:W3CDTF">2023-12-05T13:34:00Z</dcterms:modified>
</cp:coreProperties>
</file>