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997FF">
      <w:pPr>
        <w:keepNext w:val="0"/>
        <w:keepLines w:val="0"/>
        <w:widowControl/>
        <w:suppressLineNumbers w:val="0"/>
        <w:bidi/>
        <w:spacing w:before="0" w:beforeAutospacing="0" w:after="160" w:afterAutospacing="0" w:line="276" w:lineRule="auto"/>
        <w:ind w:left="0" w:right="0"/>
        <w:jc w:val="center"/>
        <w:rPr>
          <w:rFonts w:hint="default" w:ascii="Traditional Arabic" w:hAnsi="Traditional Arabic" w:eastAsia="Traditional Arabic" w:cs="Traditional Arabic"/>
          <w:b/>
          <w:bCs/>
          <w:kern w:val="0"/>
          <w:sz w:val="32"/>
          <w:szCs w:val="32"/>
          <w:rtl/>
          <w:cs/>
          <w:lang w:val="en-US" w:eastAsia="zh-CN" w:bidi="ar-DZ"/>
        </w:rPr>
      </w:pPr>
      <w:r>
        <w:rPr>
          <w:rFonts w:hint="cs" w:ascii="Traditional Arabic" w:hAnsi="Traditional Arabic" w:eastAsia="Traditional Arabic" w:cs="Traditional Arabic"/>
          <w:b/>
          <w:bCs/>
          <w:kern w:val="0"/>
          <w:sz w:val="32"/>
          <w:szCs w:val="32"/>
          <w:rtl/>
          <w:cs w:val="0"/>
          <w:lang w:val="en-US" w:eastAsia="zh-CN" w:bidi="ar-DZ"/>
        </w:rPr>
        <w:t xml:space="preserve">محاضرة </w:t>
      </w:r>
      <w:bookmarkStart w:id="0" w:name="_GoBack"/>
      <w:bookmarkEnd w:id="0"/>
    </w:p>
    <w:p w14:paraId="0321FAB3">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الخطوات الإجرائية لتحقيق ذلك الدور تتمثل في</w:t>
      </w:r>
      <w:r>
        <w:rPr>
          <w:rFonts w:hint="default" w:ascii="Traditional Arabic" w:hAnsi="Traditional Arabic" w:eastAsia="Traditional Arabic" w:cs="Traditional Arabic"/>
          <w:b/>
          <w:bCs/>
          <w:kern w:val="0"/>
          <w:sz w:val="32"/>
          <w:szCs w:val="32"/>
          <w:lang w:val="en-US" w:eastAsia="zh-CN" w:bidi="ar"/>
        </w:rPr>
        <w:t>:</w:t>
      </w:r>
    </w:p>
    <w:p w14:paraId="607C58C1">
      <w:pPr>
        <w:keepNext w:val="0"/>
        <w:keepLines w:val="0"/>
        <w:widowControl/>
        <w:suppressLineNumbers w:val="0"/>
        <w:bidi/>
        <w:spacing w:before="0" w:beforeAutospacing="0" w:after="160" w:afterAutospacing="0" w:line="276" w:lineRule="auto"/>
        <w:ind w:left="0" w:right="0" w:firstLine="56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أولاً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رعاية الطلاب المتأخرين دراسيا</w:t>
      </w:r>
    </w:p>
    <w:p w14:paraId="2B0EC4E3">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حصر الطلاب المتأخرين دراسيا من واقع نتائج تقويم الطلاب في العام السابق وتسجيلهم في الجزء المخصص لهم بالسجل ومتابعة مستوياتهم أولاً بأول</w:t>
      </w:r>
      <w:r>
        <w:rPr>
          <w:rFonts w:hint="default" w:ascii="Traditional Arabic" w:hAnsi="Traditional Arabic" w:eastAsia="Traditional Arabic" w:cs="Traditional Arabic"/>
          <w:kern w:val="0"/>
          <w:sz w:val="32"/>
          <w:szCs w:val="32"/>
          <w:lang w:val="en-US" w:eastAsia="zh-CN" w:bidi="ar"/>
        </w:rPr>
        <w:t>.</w:t>
      </w:r>
    </w:p>
    <w:p w14:paraId="0E90E53A">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اطلب من إدارة المدرسة معرفة الأسباب التي أدت إلى تأخر كل طالب دراسيا وتحديد الأسباب التي ترجع إلى الطالب أو المعلم أو المنهج المدرسي أو غيرهم</w:t>
      </w:r>
      <w:r>
        <w:rPr>
          <w:rFonts w:hint="default" w:ascii="Traditional Arabic" w:hAnsi="Traditional Arabic" w:eastAsia="Traditional Arabic" w:cs="Traditional Arabic"/>
          <w:kern w:val="0"/>
          <w:sz w:val="32"/>
          <w:szCs w:val="32"/>
          <w:lang w:val="en-US" w:eastAsia="zh-CN" w:bidi="ar"/>
        </w:rPr>
        <w:t>.</w:t>
      </w:r>
    </w:p>
    <w:p w14:paraId="715FCF10">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مدى استمرار التدوين في سجل متابعة الطلاب المتأخرين وملف الانجاز، لأنه يعتبر مرآة تعكس واقع الطالب الذي يعيشه</w:t>
      </w:r>
      <w:r>
        <w:rPr>
          <w:rFonts w:hint="default" w:ascii="Traditional Arabic" w:hAnsi="Traditional Arabic" w:eastAsia="Traditional Arabic" w:cs="Traditional Arabic"/>
          <w:kern w:val="0"/>
          <w:sz w:val="32"/>
          <w:szCs w:val="32"/>
          <w:lang w:val="en-US" w:eastAsia="zh-CN" w:bidi="ar"/>
        </w:rPr>
        <w:t>.</w:t>
      </w:r>
    </w:p>
    <w:p w14:paraId="118D6A7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متابعة إدارة المدرسة لمذكرة الواجبات اليومية، وملف الانجاز، وضرورة إشعار ولي أمر الطالب بالملاحظات على ابنه وإيجاد الحوافز لحث الطالب على استخدامها</w:t>
      </w:r>
      <w:r>
        <w:rPr>
          <w:rFonts w:hint="default" w:ascii="Traditional Arabic" w:hAnsi="Traditional Arabic" w:eastAsia="Traditional Arabic" w:cs="Traditional Arabic"/>
          <w:kern w:val="0"/>
          <w:sz w:val="32"/>
          <w:szCs w:val="32"/>
          <w:lang w:val="en-US" w:eastAsia="zh-CN" w:bidi="ar"/>
        </w:rPr>
        <w:t>.</w:t>
      </w:r>
    </w:p>
    <w:p w14:paraId="2F5565D9">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ادرس نتائج الاختبارات والتقويم المستمر الشهرية والفصلية مع إدارة المدرسة والمعلمين والمشرفين بشكل عام</w:t>
      </w:r>
      <w:r>
        <w:rPr>
          <w:rFonts w:hint="default" w:ascii="Traditional Arabic" w:hAnsi="Traditional Arabic" w:eastAsia="Traditional Arabic" w:cs="Traditional Arabic"/>
          <w:kern w:val="0"/>
          <w:sz w:val="32"/>
          <w:szCs w:val="32"/>
          <w:lang w:val="en-US" w:eastAsia="zh-CN" w:bidi="ar"/>
        </w:rPr>
        <w:t>.</w:t>
      </w:r>
    </w:p>
    <w:p w14:paraId="6BB6AFEC">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نظم اجتماعا مع الطلاب المتأخرين دراسيا، واعقد لقاءات مع مدرسي المواد التي يكثر فيها التأخر الدراسي لمناقشة أسباب التأخر وتلافيها وإيجاد البرامج المساندة</w:t>
      </w:r>
      <w:r>
        <w:rPr>
          <w:rFonts w:hint="default" w:ascii="Traditional Arabic" w:hAnsi="Traditional Arabic" w:eastAsia="Traditional Arabic" w:cs="Traditional Arabic"/>
          <w:kern w:val="0"/>
          <w:sz w:val="32"/>
          <w:szCs w:val="32"/>
          <w:lang w:val="en-US" w:eastAsia="zh-CN" w:bidi="ar"/>
        </w:rPr>
        <w:t>.</w:t>
      </w:r>
    </w:p>
    <w:p w14:paraId="372014A8">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احرص على افتتاح مراكز الخدمات التربوية بالمدرسة بالتشاور من إدارة المدرسة، بتقديم مقترحاتك العلمية كمجموعات التقوية مثلا، وساهم في اختيار أفضل المعلمين للمشاركة فيها</w:t>
      </w:r>
      <w:r>
        <w:rPr>
          <w:rFonts w:hint="default" w:ascii="Traditional Arabic" w:hAnsi="Traditional Arabic" w:eastAsia="Traditional Arabic" w:cs="Traditional Arabic"/>
          <w:kern w:val="0"/>
          <w:sz w:val="32"/>
          <w:szCs w:val="32"/>
          <w:lang w:val="en-US" w:eastAsia="zh-CN" w:bidi="ar"/>
        </w:rPr>
        <w:t>.</w:t>
      </w:r>
    </w:p>
    <w:p w14:paraId="6759BB8C">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أكد على إدارة المدرسة بإرشاد الطلاب إلى كيفية تنظيم وقت الطالب خارج المدرسة، وإرشاده إلى أفضل طرق الاستذكار</w:t>
      </w:r>
      <w:r>
        <w:rPr>
          <w:rFonts w:hint="default" w:ascii="Traditional Arabic" w:hAnsi="Traditional Arabic" w:eastAsia="Traditional Arabic" w:cs="Traditional Arabic"/>
          <w:kern w:val="0"/>
          <w:sz w:val="32"/>
          <w:szCs w:val="32"/>
          <w:lang w:val="en-US" w:eastAsia="zh-CN" w:bidi="ar"/>
        </w:rPr>
        <w:t>.</w:t>
      </w:r>
    </w:p>
    <w:p w14:paraId="559D686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أكد على إدارة المدرسة بالعمل على تشجيع الطلاب الذين أبدوا تحسنا والإشادة بهم في الإذاعة المدرسية أو بين زملائهم ومنحهم شهادات تحسن مستوى</w:t>
      </w:r>
      <w:r>
        <w:rPr>
          <w:rFonts w:hint="default" w:ascii="Traditional Arabic" w:hAnsi="Traditional Arabic" w:eastAsia="Traditional Arabic" w:cs="Traditional Arabic"/>
          <w:kern w:val="0"/>
          <w:sz w:val="32"/>
          <w:szCs w:val="32"/>
          <w:lang w:val="en-US" w:eastAsia="zh-CN" w:bidi="ar"/>
        </w:rPr>
        <w:t>.</w:t>
      </w:r>
    </w:p>
    <w:p w14:paraId="5AAC5152">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وجه إدارة المدرسة إلى عقد لقاء مع أولياء أمور الطلاب لتبصيرهم بالطرق التربوية لزيادة تحصيلهم العلمي والاستفادة منهم في معرفة أسباب التأخر وتلافيها</w:t>
      </w:r>
      <w:r>
        <w:rPr>
          <w:rFonts w:hint="default" w:ascii="Traditional Arabic" w:hAnsi="Traditional Arabic" w:eastAsia="Traditional Arabic" w:cs="Traditional Arabic"/>
          <w:kern w:val="0"/>
          <w:sz w:val="32"/>
          <w:szCs w:val="32"/>
          <w:lang w:val="en-US" w:eastAsia="zh-CN" w:bidi="ar"/>
        </w:rPr>
        <w:t>.</w:t>
      </w:r>
    </w:p>
    <w:p w14:paraId="79637227">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اعمل على تصنيف الطلاب ذوي صعوبات التعلم ومن لديهم تأخر دراسي والاستفادة من معلمي صعوبات التعلم</w:t>
      </w:r>
      <w:r>
        <w:rPr>
          <w:rFonts w:hint="default" w:ascii="Traditional Arabic" w:hAnsi="Traditional Arabic" w:eastAsia="Traditional Arabic" w:cs="Traditional Arabic"/>
          <w:kern w:val="0"/>
          <w:sz w:val="32"/>
          <w:szCs w:val="32"/>
          <w:lang w:val="en-US" w:eastAsia="zh-CN" w:bidi="ar"/>
        </w:rPr>
        <w:t>.</w:t>
      </w:r>
    </w:p>
    <w:p w14:paraId="7C02EF7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ثانياً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رعاية الطلاب المعيدين</w:t>
      </w:r>
    </w:p>
    <w:p w14:paraId="5514125B">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راجع نتائج العام الماضي واحصر الطلاب المعيدين وتعرف على الطلاب متكرري الرسوب والمواد التي يتكرر فيها رسوب الطلاب</w:t>
      </w:r>
      <w:r>
        <w:rPr>
          <w:rFonts w:hint="default" w:ascii="Traditional Arabic" w:hAnsi="Traditional Arabic" w:eastAsia="Traditional Arabic" w:cs="Traditional Arabic"/>
          <w:kern w:val="0"/>
          <w:sz w:val="32"/>
          <w:szCs w:val="32"/>
          <w:lang w:val="en-US" w:eastAsia="zh-CN" w:bidi="ar"/>
        </w:rPr>
        <w:t>.</w:t>
      </w:r>
    </w:p>
    <w:p w14:paraId="2733A0C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اعمل جلسات جماعية في بداية العام الدراسي مع هؤلاء الطلاب لتوجيههم لأهمية الاستعداد المبكر</w:t>
      </w:r>
      <w:r>
        <w:rPr>
          <w:rFonts w:hint="default" w:ascii="Traditional Arabic" w:hAnsi="Traditional Arabic" w:eastAsia="Traditional Arabic" w:cs="Traditional Arabic"/>
          <w:kern w:val="0"/>
          <w:sz w:val="32"/>
          <w:szCs w:val="32"/>
          <w:lang w:val="en-US" w:eastAsia="zh-CN" w:bidi="ar"/>
        </w:rPr>
        <w:t>.</w:t>
      </w:r>
    </w:p>
    <w:p w14:paraId="46959F4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استدع أولياء أمورهم لتذكيرهم بأهمية رعاية أبنائهم ومتابعتهم من بداية العام</w:t>
      </w:r>
    </w:p>
    <w:p w14:paraId="084C6FD5">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ناقش أوضاعهم مع معلميهم، وحثهم على متابعتهم دراسيا والتركيز عليهم داخل الصف وإبلاغ المشرف بما يطرأ عليهم أولاً بأول</w:t>
      </w:r>
      <w:r>
        <w:rPr>
          <w:rFonts w:hint="default" w:ascii="Traditional Arabic" w:hAnsi="Traditional Arabic" w:eastAsia="Traditional Arabic" w:cs="Traditional Arabic"/>
          <w:kern w:val="0"/>
          <w:sz w:val="32"/>
          <w:szCs w:val="32"/>
          <w:lang w:val="en-US" w:eastAsia="zh-CN" w:bidi="ar"/>
        </w:rPr>
        <w:t>.</w:t>
      </w:r>
    </w:p>
    <w:p w14:paraId="282119DF">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مدى تطورهم الدراسي من خلال سجل المشرف وشجع الطلاب الذين أبدوا تحسناً</w:t>
      </w:r>
      <w:r>
        <w:rPr>
          <w:rFonts w:hint="default" w:ascii="Traditional Arabic" w:hAnsi="Traditional Arabic" w:eastAsia="Traditional Arabic" w:cs="Traditional Arabic"/>
          <w:kern w:val="0"/>
          <w:sz w:val="32"/>
          <w:szCs w:val="32"/>
          <w:lang w:val="en-US" w:eastAsia="zh-CN" w:bidi="ar"/>
        </w:rPr>
        <w:t>.</w:t>
      </w:r>
    </w:p>
    <w:p w14:paraId="7D4B2BE2">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ألحقهم بمراكز الخدمات التربوية بالمدرسة أو أي برنامج تربوي يعالج أوضاعهم</w:t>
      </w:r>
      <w:r>
        <w:rPr>
          <w:rFonts w:hint="default" w:ascii="Traditional Arabic" w:hAnsi="Traditional Arabic" w:eastAsia="Traditional Arabic" w:cs="Traditional Arabic"/>
          <w:kern w:val="0"/>
          <w:sz w:val="32"/>
          <w:szCs w:val="32"/>
          <w:lang w:val="en-US" w:eastAsia="zh-CN" w:bidi="ar"/>
        </w:rPr>
        <w:t>.</w:t>
      </w:r>
    </w:p>
    <w:p w14:paraId="4D7D5C41">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ثالثاً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رعاية الطلاب المتفوقين</w:t>
      </w:r>
    </w:p>
    <w:p w14:paraId="20CFA970">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احصر الطلاب المتفوقين وتابع تسجيلهم في الجزء الخاص بهم في سجل المشرف وتابع تحصيلهم أولاً بأول</w:t>
      </w:r>
      <w:r>
        <w:rPr>
          <w:rFonts w:hint="default" w:ascii="Traditional Arabic" w:hAnsi="Traditional Arabic" w:eastAsia="Traditional Arabic" w:cs="Traditional Arabic"/>
          <w:kern w:val="0"/>
          <w:sz w:val="32"/>
          <w:szCs w:val="32"/>
          <w:lang w:val="en-US" w:eastAsia="zh-CN" w:bidi="ar"/>
        </w:rPr>
        <w:t>.</w:t>
      </w:r>
    </w:p>
    <w:p w14:paraId="023744E1">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نسق مع المعلمين لرعايتهم وصقل مواهبهم وتنمية قدراتهم وإتاحة الفرصة لهم للمشاركة في جوانب النشاط المختلفة وفقا لميولهم ورغباتهم</w:t>
      </w:r>
      <w:r>
        <w:rPr>
          <w:rFonts w:hint="default" w:ascii="Traditional Arabic" w:hAnsi="Traditional Arabic" w:eastAsia="Traditional Arabic" w:cs="Traditional Arabic"/>
          <w:kern w:val="0"/>
          <w:sz w:val="32"/>
          <w:szCs w:val="32"/>
          <w:lang w:val="en-US" w:eastAsia="zh-CN" w:bidi="ar"/>
        </w:rPr>
        <w:t>.</w:t>
      </w:r>
    </w:p>
    <w:p w14:paraId="6B4EA6A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امنحهم حوافز مادية ومعنوية وامنحهم شهادات التفوق، وسجل أسماءهم في لوحة الشرف، وتابع إعلان أسمائهم في الإذاعة المدرسية وتهنئة أولياء أمورهم، وإقامة الحفلات لتكريمهم وإعداد الزيارات التشجيعية لهم</w:t>
      </w:r>
      <w:r>
        <w:rPr>
          <w:rFonts w:hint="default" w:ascii="Traditional Arabic" w:hAnsi="Traditional Arabic" w:eastAsia="Traditional Arabic" w:cs="Traditional Arabic"/>
          <w:kern w:val="0"/>
          <w:sz w:val="32"/>
          <w:szCs w:val="32"/>
          <w:lang w:val="en-US" w:eastAsia="zh-CN" w:bidi="ar"/>
        </w:rPr>
        <w:t>.</w:t>
      </w:r>
    </w:p>
    <w:p w14:paraId="319B3CE1">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ارفع أسماء أوائل الطلاب المتفوقين بالمدرسة لإدارة التعليم لإشراكهم في حفل المتفوقين الذي تقيمه الإدارة</w:t>
      </w: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p>
    <w:p w14:paraId="0EB3B6A9">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cs" w:ascii="Traditional Arabic" w:hAnsi="Traditional Arabic" w:eastAsia="Traditional Arabic" w:cs="Traditional Arabic"/>
          <w:kern w:val="0"/>
          <w:sz w:val="32"/>
          <w:szCs w:val="32"/>
          <w:rtl/>
          <w:cs/>
          <w:lang w:val="en-US" w:eastAsia="zh-CN" w:bidi="ar-SA"/>
        </w:rPr>
        <w:t>رابعاً</w:t>
      </w:r>
      <w:r>
        <w:rPr>
          <w:rFonts w:hint="cs" w:ascii="Traditional Arabic" w:hAnsi="Traditional Arabic" w:eastAsia="Traditional Arabic" w:cs="Traditional Arabic"/>
          <w:kern w:val="0"/>
          <w:sz w:val="32"/>
          <w:szCs w:val="32"/>
          <w:rtl/>
          <w:cs w:val="0"/>
          <w:lang w:val="en-US" w:eastAsia="zh-CN" w:bidi="ar"/>
        </w:rPr>
        <w:t xml:space="preserve">: </w:t>
      </w:r>
      <w:r>
        <w:rPr>
          <w:rFonts w:hint="cs" w:ascii="Traditional Arabic" w:hAnsi="Traditional Arabic" w:eastAsia="Traditional Arabic" w:cs="Traditional Arabic"/>
          <w:kern w:val="0"/>
          <w:sz w:val="32"/>
          <w:szCs w:val="32"/>
          <w:rtl/>
          <w:cs/>
          <w:lang w:val="en-US" w:eastAsia="zh-CN" w:bidi="ar-SA"/>
        </w:rPr>
        <w:t>متابعة حالات التأخر الصباحي والغياب</w:t>
      </w:r>
    </w:p>
    <w:p w14:paraId="7CA71D00">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عمليات حصر الطلاب الذين يتكرر غيابهم أو تأخرهم عن الحضور للمدرسة</w:t>
      </w:r>
      <w:r>
        <w:rPr>
          <w:rFonts w:hint="default" w:ascii="Traditional Arabic" w:hAnsi="Traditional Arabic" w:eastAsia="Traditional Arabic" w:cs="Traditional Arabic"/>
          <w:kern w:val="0"/>
          <w:sz w:val="32"/>
          <w:szCs w:val="32"/>
          <w:lang w:val="en-US" w:eastAsia="zh-CN" w:bidi="ar"/>
        </w:rPr>
        <w:t>.</w:t>
      </w:r>
    </w:p>
    <w:p w14:paraId="6D39E2DC">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التأخر عن الطابور الصباحي</w:t>
      </w:r>
      <w:r>
        <w:rPr>
          <w:rFonts w:hint="cs" w:ascii="Traditional Arabic" w:hAnsi="Traditional Arabic" w:eastAsia="Traditional Arabic" w:cs="Traditional Arabic"/>
          <w:kern w:val="0"/>
          <w:sz w:val="32"/>
          <w:szCs w:val="32"/>
          <w:rtl/>
          <w:cs w:val="0"/>
          <w:lang w:val="en-US" w:eastAsia="zh-CN" w:bidi="ar"/>
        </w:rPr>
        <w:t xml:space="preserve">. </w:t>
      </w:r>
      <w:r>
        <w:rPr>
          <w:rFonts w:hint="cs" w:ascii="Traditional Arabic" w:hAnsi="Traditional Arabic" w:eastAsia="Traditional Arabic" w:cs="Traditional Arabic"/>
          <w:kern w:val="0"/>
          <w:sz w:val="32"/>
          <w:szCs w:val="32"/>
          <w:rtl/>
          <w:cs/>
          <w:lang w:val="en-US" w:eastAsia="zh-CN" w:bidi="ar-SA"/>
        </w:rPr>
        <w:t>تابع مناقشتهم فرديا أو جماعيا عن الظروف المؤدية للغياب أو</w:t>
      </w:r>
    </w:p>
    <w:p w14:paraId="18EA370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ابحث عن سبل للتعاون بين البيت والمدرسة في التغلب على تلك الأسباب أو الحد منها وتبصير الأسرة بأهمية الحضور للطابور الصباحي</w:t>
      </w:r>
      <w:r>
        <w:rPr>
          <w:rFonts w:hint="default" w:ascii="Traditional Arabic" w:hAnsi="Traditional Arabic" w:eastAsia="Traditional Arabic" w:cs="Traditional Arabic"/>
          <w:kern w:val="0"/>
          <w:sz w:val="32"/>
          <w:szCs w:val="32"/>
          <w:lang w:val="en-US" w:eastAsia="zh-CN" w:bidi="ar"/>
        </w:rPr>
        <w:t>.</w:t>
      </w:r>
    </w:p>
    <w:p w14:paraId="125BB2E0">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بإعداد خطة علاجية مناسبة بالتعاون مع وكيل المدرسة ووكيل النشاط أو المشرف للحد من التأخر عن الطابور الصباحي والغياب</w:t>
      </w:r>
      <w:r>
        <w:rPr>
          <w:rFonts w:hint="default" w:ascii="Traditional Arabic" w:hAnsi="Traditional Arabic" w:eastAsia="Traditional Arabic" w:cs="Traditional Arabic"/>
          <w:kern w:val="0"/>
          <w:sz w:val="32"/>
          <w:szCs w:val="32"/>
          <w:lang w:val="en-US" w:eastAsia="zh-CN" w:bidi="ar"/>
        </w:rPr>
        <w:t>.</w:t>
      </w:r>
    </w:p>
    <w:p w14:paraId="0A0DAA3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خامساً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استقبال الطلاب المستجدين</w:t>
      </w:r>
    </w:p>
    <w:p w14:paraId="26BD854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عمليات إعداد جدول لتنفيذ برنامج الاستقبال وإشعار أولياء أمور التلاميذ بذلك عند تسجيل أبنائهم والاستفادة من نشرات ومكاتبات وتعليمات الوزارة المتعلقة بذلك</w:t>
      </w:r>
      <w:r>
        <w:rPr>
          <w:rFonts w:hint="default" w:ascii="Traditional Arabic" w:hAnsi="Traditional Arabic" w:eastAsia="Traditional Arabic" w:cs="Traditional Arabic"/>
          <w:kern w:val="0"/>
          <w:sz w:val="32"/>
          <w:szCs w:val="32"/>
          <w:lang w:val="en-US" w:eastAsia="zh-CN" w:bidi="ar"/>
        </w:rPr>
        <w:t>.</w:t>
      </w:r>
    </w:p>
    <w:p w14:paraId="2C3BAD99">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استقبل التلاميذ وأولياء أمورهم بالتعاون مع وكيل المدرسة ومعلمو الصف الأول</w:t>
      </w:r>
      <w:r>
        <w:rPr>
          <w:rFonts w:hint="default" w:ascii="Traditional Arabic" w:hAnsi="Traditional Arabic" w:eastAsia="Traditional Arabic" w:cs="Traditional Arabic"/>
          <w:kern w:val="0"/>
          <w:sz w:val="32"/>
          <w:szCs w:val="32"/>
          <w:lang w:val="en-US" w:eastAsia="zh-CN" w:bidi="ar"/>
        </w:rPr>
        <w:t>.</w:t>
      </w:r>
    </w:p>
    <w:p w14:paraId="08A0C97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تأكد من عدم إدخال التلاميذ المستجدين لفصولهم من أجل الدراسة في الأيام الثلاثة الأول مع أهمية انصرافهم مبكراً وفق البرنامج الزمني المحدد</w:t>
      </w:r>
      <w:r>
        <w:rPr>
          <w:rFonts w:hint="default" w:ascii="Traditional Arabic" w:hAnsi="Traditional Arabic" w:eastAsia="Traditional Arabic" w:cs="Traditional Arabic"/>
          <w:kern w:val="0"/>
          <w:sz w:val="32"/>
          <w:szCs w:val="32"/>
          <w:lang w:val="en-US" w:eastAsia="zh-CN" w:bidi="ar"/>
        </w:rPr>
        <w:t>.</w:t>
      </w:r>
    </w:p>
    <w:p w14:paraId="76B9C8BC">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بجولات ميدانية مع التلاميذ المستجدين في المدرسة للتعرف على مرافقها وممارسة بعض الألعاب الرياضية والمسابقات المسلية التي تعطي الفرصة للتعرف على مهارات التلاميذ، وتكشف عن سماتهم الشخصية والاجتماعية</w:t>
      </w:r>
      <w:r>
        <w:rPr>
          <w:rFonts w:hint="default" w:ascii="Traditional Arabic" w:hAnsi="Traditional Arabic" w:eastAsia="Traditional Arabic" w:cs="Traditional Arabic"/>
          <w:kern w:val="0"/>
          <w:sz w:val="32"/>
          <w:szCs w:val="32"/>
          <w:lang w:val="en-US" w:eastAsia="zh-CN" w:bidi="ar"/>
        </w:rPr>
        <w:t>.</w:t>
      </w:r>
    </w:p>
    <w:p w14:paraId="0F657660">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إدارة المدرسة خاصة وكيل النشاط أو المشرف بعمل نشرات لمعلمي الصف الأول عن خصائص النمو والمشكلات السلوكية وعن الإعاقات</w:t>
      </w:r>
      <w:r>
        <w:rPr>
          <w:rFonts w:hint="default" w:ascii="Traditional Arabic" w:hAnsi="Traditional Arabic" w:eastAsia="Traditional Arabic" w:cs="Traditional Arabic"/>
          <w:kern w:val="0"/>
          <w:sz w:val="32"/>
          <w:szCs w:val="32"/>
          <w:lang w:val="en-US" w:eastAsia="zh-CN" w:bidi="ar"/>
        </w:rPr>
        <w:t>.</w:t>
      </w:r>
    </w:p>
    <w:p w14:paraId="32357E77">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إدارة المدرسة خاصة وكيل النشاط أو المشرف بعمل نشرات للطلاب المستجدين بالمرحلة الإعدادية والثانوية وعمل</w:t>
      </w:r>
    </w:p>
    <w:p w14:paraId="7C0D542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 xml:space="preserve">برنامج تعريفي يوثق العلاقة بين الطلاب ومعلميهم وتعريفهم على المناهج الدراسية الجديدة، وعلى أنظمة المدرسة ومرافق المدرسة وأنشطتها المختلفة وفق برنامج الإرشاد التعليمي والمهني </w:t>
      </w:r>
      <w:r>
        <w:rPr>
          <w:rFonts w:hint="cs" w:ascii="Traditional Arabic" w:hAnsi="Traditional Arabic" w:eastAsia="Traditional Arabic" w:cs="Traditional Arabic"/>
          <w:kern w:val="0"/>
          <w:sz w:val="32"/>
          <w:szCs w:val="32"/>
          <w:rtl/>
          <w:cs w:val="0"/>
          <w:lang w:val="en-US" w:eastAsia="zh-CN" w:bidi="ar"/>
        </w:rPr>
        <w:t>(</w:t>
      </w:r>
      <w:r>
        <w:rPr>
          <w:rFonts w:hint="cs" w:ascii="Traditional Arabic" w:hAnsi="Traditional Arabic" w:eastAsia="Traditional Arabic" w:cs="Traditional Arabic"/>
          <w:kern w:val="0"/>
          <w:sz w:val="32"/>
          <w:szCs w:val="32"/>
          <w:rtl/>
          <w:cs/>
          <w:lang w:val="en-US" w:eastAsia="zh-CN" w:bidi="ar-SA"/>
        </w:rPr>
        <w:t>أسابيع التهيئة الإرشادية</w:t>
      </w:r>
      <w:r>
        <w:rPr>
          <w:rFonts w:hint="cs" w:ascii="Traditional Arabic" w:hAnsi="Traditional Arabic" w:eastAsia="Traditional Arabic" w:cs="Traditional Arabic"/>
          <w:kern w:val="0"/>
          <w:sz w:val="32"/>
          <w:szCs w:val="32"/>
          <w:rtl/>
          <w:cs w:val="0"/>
          <w:lang w:val="en-US" w:eastAsia="zh-CN" w:bidi="ar"/>
        </w:rPr>
        <w:t>)</w:t>
      </w:r>
      <w:r>
        <w:rPr>
          <w:rFonts w:hint="default" w:ascii="Traditional Arabic" w:hAnsi="Traditional Arabic" w:eastAsia="Traditional Arabic" w:cs="Traditional Arabic"/>
          <w:kern w:val="0"/>
          <w:sz w:val="32"/>
          <w:szCs w:val="32"/>
          <w:lang w:val="en-US" w:eastAsia="zh-CN" w:bidi="ar"/>
        </w:rPr>
        <w:t>.</w:t>
      </w:r>
    </w:p>
    <w:p w14:paraId="3C63C963">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سادساً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العناية بالطلاب الموهوبين</w:t>
      </w:r>
    </w:p>
    <w:p w14:paraId="754EB73E">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وكيل النشاط أو المشرف بحصر الطلاب الموهوبين بالتعاون مع المعلمين</w:t>
      </w:r>
      <w:r>
        <w:rPr>
          <w:rFonts w:hint="default" w:ascii="Traditional Arabic" w:hAnsi="Traditional Arabic" w:eastAsia="Traditional Arabic" w:cs="Traditional Arabic"/>
          <w:kern w:val="0"/>
          <w:sz w:val="32"/>
          <w:szCs w:val="32"/>
          <w:lang w:val="en-US" w:eastAsia="zh-CN" w:bidi="ar"/>
        </w:rPr>
        <w:t>.</w:t>
      </w:r>
    </w:p>
    <w:p w14:paraId="5219FAA1">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إجراءات تحديد نوع الموهبة التي يتمتع بها الطالب</w:t>
      </w:r>
      <w:r>
        <w:rPr>
          <w:rFonts w:hint="default" w:ascii="Traditional Arabic" w:hAnsi="Traditional Arabic" w:eastAsia="Traditional Arabic" w:cs="Traditional Arabic"/>
          <w:kern w:val="0"/>
          <w:sz w:val="32"/>
          <w:szCs w:val="32"/>
          <w:lang w:val="en-US" w:eastAsia="zh-CN" w:bidi="ar"/>
        </w:rPr>
        <w:t>.</w:t>
      </w:r>
    </w:p>
    <w:p w14:paraId="35EFAECB">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عمليات توفير الوسائل والمواد اللازمة لتنمية قدراتهم ومهاراتهم</w:t>
      </w:r>
      <w:r>
        <w:rPr>
          <w:rFonts w:hint="default" w:ascii="Traditional Arabic" w:hAnsi="Traditional Arabic" w:eastAsia="Traditional Arabic" w:cs="Traditional Arabic"/>
          <w:kern w:val="0"/>
          <w:sz w:val="32"/>
          <w:szCs w:val="32"/>
          <w:lang w:val="en-US" w:eastAsia="zh-CN" w:bidi="ar"/>
        </w:rPr>
        <w:t>.</w:t>
      </w:r>
    </w:p>
    <w:p w14:paraId="2D96A9BA">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الأخصائي الاجتماعي ورائد الفصل والهيئة الإدارية بمتابعة هذه الفئة</w:t>
      </w:r>
      <w:r>
        <w:rPr>
          <w:rFonts w:hint="default" w:ascii="Traditional Arabic" w:hAnsi="Traditional Arabic" w:eastAsia="Traditional Arabic" w:cs="Traditional Arabic"/>
          <w:kern w:val="0"/>
          <w:sz w:val="32"/>
          <w:szCs w:val="32"/>
          <w:lang w:val="en-US" w:eastAsia="zh-CN" w:bidi="ar"/>
        </w:rPr>
        <w:t>.</w:t>
      </w:r>
    </w:p>
    <w:p w14:paraId="50C46EC7">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إجراءات التنسيق مع أسرة الطالب الموهوب في عملية الرعاية والتشجيع</w:t>
      </w:r>
      <w:r>
        <w:rPr>
          <w:rFonts w:hint="default" w:ascii="Traditional Arabic" w:hAnsi="Traditional Arabic" w:eastAsia="Traditional Arabic" w:cs="Traditional Arabic"/>
          <w:kern w:val="0"/>
          <w:sz w:val="32"/>
          <w:szCs w:val="32"/>
          <w:lang w:val="en-US" w:eastAsia="zh-CN" w:bidi="ar"/>
        </w:rPr>
        <w:t>.</w:t>
      </w:r>
    </w:p>
    <w:p w14:paraId="622A6BA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ارفع جميع أعمال الموهوبين إلى جهات الاختصاص لمتابعتها واتخاذ الطرق المناسبة لدعمها وتشجيعها</w:t>
      </w:r>
      <w:r>
        <w:rPr>
          <w:rFonts w:hint="default" w:ascii="Traditional Arabic" w:hAnsi="Traditional Arabic" w:eastAsia="Traditional Arabic" w:cs="Traditional Arabic"/>
          <w:kern w:val="0"/>
          <w:sz w:val="32"/>
          <w:szCs w:val="32"/>
          <w:lang w:val="en-US" w:eastAsia="zh-CN" w:bidi="ar"/>
        </w:rPr>
        <w:t>.</w:t>
      </w:r>
    </w:p>
    <w:p w14:paraId="6A287FCA">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 xml:space="preserve">تأكد من إعداد البرامج والفعاليات المناسبة </w:t>
      </w:r>
      <w:r>
        <w:rPr>
          <w:rFonts w:hint="cs" w:ascii="Traditional Arabic" w:hAnsi="Traditional Arabic" w:eastAsia="Traditional Arabic" w:cs="Traditional Arabic"/>
          <w:kern w:val="0"/>
          <w:sz w:val="32"/>
          <w:szCs w:val="32"/>
          <w:rtl/>
          <w:cs w:val="0"/>
          <w:lang w:val="en-US" w:eastAsia="zh-CN" w:bidi="ar"/>
        </w:rPr>
        <w:t xml:space="preserve">- </w:t>
      </w:r>
      <w:r>
        <w:rPr>
          <w:rFonts w:hint="cs" w:ascii="Traditional Arabic" w:hAnsi="Traditional Arabic" w:eastAsia="Traditional Arabic" w:cs="Traditional Arabic"/>
          <w:kern w:val="0"/>
          <w:sz w:val="32"/>
          <w:szCs w:val="32"/>
          <w:rtl/>
          <w:cs/>
          <w:lang w:val="en-US" w:eastAsia="zh-CN" w:bidi="ar-SA"/>
        </w:rPr>
        <w:t>على مستوى المدرسة لهذه الفئة</w:t>
      </w:r>
      <w:r>
        <w:rPr>
          <w:rFonts w:hint="default" w:ascii="Traditional Arabic" w:hAnsi="Traditional Arabic" w:eastAsia="Traditional Arabic" w:cs="Traditional Arabic"/>
          <w:kern w:val="0"/>
          <w:sz w:val="32"/>
          <w:szCs w:val="32"/>
          <w:lang w:val="en-US" w:eastAsia="zh-CN" w:bidi="ar"/>
        </w:rPr>
        <w:t>.</w:t>
      </w:r>
    </w:p>
    <w:p w14:paraId="06EBB4EB">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الأخصائي الاجتماعي في الاستفادة من السجل الشامل في متابعة الطلاب الموهوبين ورعايتهم عبر مراحل التعليم المختلفة</w:t>
      </w:r>
      <w:r>
        <w:rPr>
          <w:rFonts w:hint="default" w:ascii="Traditional Arabic" w:hAnsi="Traditional Arabic" w:eastAsia="Traditional Arabic" w:cs="Traditional Arabic"/>
          <w:kern w:val="0"/>
          <w:sz w:val="32"/>
          <w:szCs w:val="32"/>
          <w:lang w:val="en-US" w:eastAsia="zh-CN" w:bidi="ar"/>
        </w:rPr>
        <w:t>.</w:t>
      </w:r>
    </w:p>
    <w:p w14:paraId="701858E5">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سابعاً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التوجيه والإرشاد النفسي</w:t>
      </w:r>
    </w:p>
    <w:p w14:paraId="2112E83C">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عمليات توعية الطلاب بطبيعة المرحلة العمرية التي يمرون بها</w:t>
      </w:r>
      <w:r>
        <w:rPr>
          <w:rFonts w:hint="cs" w:ascii="Traditional Arabic" w:hAnsi="Traditional Arabic" w:eastAsia="Traditional Arabic" w:cs="Traditional Arabic"/>
          <w:kern w:val="0"/>
          <w:sz w:val="32"/>
          <w:szCs w:val="32"/>
          <w:rtl/>
          <w:lang w:val="en-US" w:eastAsia="zh-CN" w:bidi="ar"/>
        </w:rPr>
        <w:t xml:space="preserve">   </w:t>
      </w:r>
      <w:r>
        <w:rPr>
          <w:rFonts w:hint="cs" w:ascii="Traditional Arabic" w:hAnsi="Traditional Arabic" w:eastAsia="Traditional Arabic" w:cs="Traditional Arabic"/>
          <w:kern w:val="0"/>
          <w:sz w:val="32"/>
          <w:szCs w:val="32"/>
          <w:rtl/>
          <w:cs/>
          <w:lang w:val="en-US" w:eastAsia="zh-CN" w:bidi="ar-SA"/>
        </w:rPr>
        <w:t>من الناحية الفسيولوجية والنفسية والاجتماعية، والتغيرات التي تتطلبها تلك المرحلة من خلال المحاضرات والمطويات واللقاءات المفتوحة</w:t>
      </w:r>
      <w:r>
        <w:rPr>
          <w:rFonts w:hint="default" w:ascii="Traditional Arabic" w:hAnsi="Traditional Arabic" w:eastAsia="Traditional Arabic" w:cs="Traditional Arabic"/>
          <w:kern w:val="0"/>
          <w:sz w:val="32"/>
          <w:szCs w:val="32"/>
          <w:lang w:val="en-US" w:eastAsia="zh-CN" w:bidi="ar"/>
        </w:rPr>
        <w:t>.</w:t>
      </w:r>
    </w:p>
    <w:p w14:paraId="657657CD">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تأكد من رعاية الجوانب السلوكية للطلاب من خلال برنامج رعاية سلوك الطالب وتقويمه والذي يهدف إلى تحديد الممارسات السلوكية للطلاب وتعزيز الجوانب الإيجابية، وإطفاء الممارسات السلوكية غير المرغوب فيها لزيادة الاستقرار النفسي لدى الطالب</w:t>
      </w:r>
      <w:r>
        <w:rPr>
          <w:rFonts w:hint="default" w:ascii="Traditional Arabic" w:hAnsi="Traditional Arabic" w:eastAsia="Traditional Arabic" w:cs="Traditional Arabic"/>
          <w:kern w:val="0"/>
          <w:sz w:val="32"/>
          <w:szCs w:val="32"/>
          <w:lang w:val="en-US" w:eastAsia="zh-CN" w:bidi="ar"/>
        </w:rPr>
        <w:t>.</w:t>
      </w:r>
    </w:p>
    <w:p w14:paraId="2F77463E">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بدراسة حالات الطلاب ذوي الصعوبات الخاصة والإعاقات البسيطة وحصر حالات الاضطراب الانفعالي بأنواعها وإعداد البرامج العلاجية المناسبة لهذه الحالات</w:t>
      </w:r>
      <w:r>
        <w:rPr>
          <w:rFonts w:hint="default" w:ascii="Traditional Arabic" w:hAnsi="Traditional Arabic" w:eastAsia="Traditional Arabic" w:cs="Traditional Arabic"/>
          <w:kern w:val="0"/>
          <w:sz w:val="32"/>
          <w:szCs w:val="32"/>
          <w:lang w:val="en-US" w:eastAsia="zh-CN" w:bidi="ar"/>
        </w:rPr>
        <w:t>.</w:t>
      </w:r>
    </w:p>
    <w:p w14:paraId="0668CF62">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بمتابعة قضايا الطلاب داخل المدرسة ودراستها، وتفعيل دور لجنة توجيه الطلاب وإرشادهم في معالجة تلك القضايا، والعمل على إيجاد جو تربوي مناسب يساعد على اكتساب العادات السلوكية الجيدة</w:t>
      </w:r>
      <w:r>
        <w:rPr>
          <w:rFonts w:hint="default" w:ascii="Traditional Arabic" w:hAnsi="Traditional Arabic" w:eastAsia="Traditional Arabic" w:cs="Traditional Arabic"/>
          <w:kern w:val="0"/>
          <w:sz w:val="32"/>
          <w:szCs w:val="32"/>
          <w:lang w:val="en-US" w:eastAsia="zh-CN" w:bidi="ar"/>
        </w:rPr>
        <w:t>.</w:t>
      </w:r>
    </w:p>
    <w:p w14:paraId="652E904B">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ضرورة اكتشاف مواهب وقدرات واستعدادات وميول واتجاهات الطلاب والطالبات ورعايتها بما يتناسب مع أعمارهم</w:t>
      </w:r>
      <w:r>
        <w:rPr>
          <w:rFonts w:hint="default" w:ascii="Traditional Arabic" w:hAnsi="Traditional Arabic" w:eastAsia="Traditional Arabic" w:cs="Traditional Arabic"/>
          <w:kern w:val="0"/>
          <w:sz w:val="32"/>
          <w:szCs w:val="32"/>
          <w:lang w:val="en-US" w:eastAsia="zh-CN" w:bidi="ar"/>
        </w:rPr>
        <w:t>.</w:t>
      </w:r>
    </w:p>
    <w:p w14:paraId="41CAB9F4">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استخدام دراسة الحالة بالأسلوب العلمي للحالات النفسية وبالاتصال بمشرفي التوجيه والإرشاد للمشاركة في دراسة الحالة إذا دعت الضرورة</w:t>
      </w:r>
      <w:r>
        <w:rPr>
          <w:rFonts w:hint="default" w:ascii="Traditional Arabic" w:hAnsi="Traditional Arabic" w:eastAsia="Traditional Arabic" w:cs="Traditional Arabic"/>
          <w:kern w:val="0"/>
          <w:sz w:val="32"/>
          <w:szCs w:val="32"/>
          <w:lang w:val="en-US" w:eastAsia="zh-CN" w:bidi="ar"/>
        </w:rPr>
        <w:t>.</w:t>
      </w:r>
    </w:p>
    <w:p w14:paraId="68FD7591">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b/>
          <w:bCs/>
          <w:sz w:val="32"/>
          <w:szCs w:val="32"/>
          <w:rtl/>
          <w:lang w:bidi="ar"/>
        </w:rPr>
      </w:pPr>
      <w:r>
        <w:rPr>
          <w:rFonts w:hint="cs" w:ascii="Traditional Arabic" w:hAnsi="Traditional Arabic" w:eastAsia="Traditional Arabic" w:cs="Traditional Arabic"/>
          <w:b/>
          <w:bCs/>
          <w:kern w:val="0"/>
          <w:sz w:val="32"/>
          <w:szCs w:val="32"/>
          <w:rtl/>
          <w:cs/>
          <w:lang w:val="en-US" w:eastAsia="zh-CN" w:bidi="ar-SA"/>
        </w:rPr>
        <w:t>ثامناً</w:t>
      </w:r>
      <w:r>
        <w:rPr>
          <w:rFonts w:hint="cs" w:ascii="Traditional Arabic" w:hAnsi="Traditional Arabic" w:eastAsia="Traditional Arabic" w:cs="Traditional Arabic"/>
          <w:b/>
          <w:bCs/>
          <w:kern w:val="0"/>
          <w:sz w:val="32"/>
          <w:szCs w:val="32"/>
          <w:rtl/>
          <w:cs w:val="0"/>
          <w:lang w:val="en-US" w:eastAsia="zh-CN" w:bidi="ar"/>
        </w:rPr>
        <w:t xml:space="preserve">: </w:t>
      </w:r>
      <w:r>
        <w:rPr>
          <w:rFonts w:hint="cs" w:ascii="Traditional Arabic" w:hAnsi="Traditional Arabic" w:eastAsia="Traditional Arabic" w:cs="Traditional Arabic"/>
          <w:b/>
          <w:bCs/>
          <w:kern w:val="0"/>
          <w:sz w:val="32"/>
          <w:szCs w:val="32"/>
          <w:rtl/>
          <w:cs/>
          <w:lang w:val="en-US" w:eastAsia="zh-CN" w:bidi="ar-SA"/>
        </w:rPr>
        <w:t>التوجيه والإرشاد الوقائي</w:t>
      </w:r>
    </w:p>
    <w:p w14:paraId="1EA15EF8">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احرص على إعداد نشرات عن أنظمة المدرسة من واقع اللوائح والتعليمات التي تنظم سير العملية التعليمية</w:t>
      </w:r>
      <w:r>
        <w:rPr>
          <w:rFonts w:hint="default" w:ascii="Traditional Arabic" w:hAnsi="Traditional Arabic" w:eastAsia="Traditional Arabic" w:cs="Traditional Arabic"/>
          <w:kern w:val="0"/>
          <w:sz w:val="32"/>
          <w:szCs w:val="32"/>
          <w:lang w:val="en-US" w:eastAsia="zh-CN" w:bidi="ar"/>
        </w:rPr>
        <w:t>.</w:t>
      </w:r>
    </w:p>
    <w:p w14:paraId="27D9A25F">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تابع بعناية إجراءات التعرف على المشكلات التربوية والتعليمية والنفسية والاجتماعية التي تتعلق بالطلاب والتفكير الجاد في وضع الحلول الممكنة لتلك المشكلات</w:t>
      </w:r>
      <w:r>
        <w:rPr>
          <w:rFonts w:hint="default" w:ascii="Traditional Arabic" w:hAnsi="Traditional Arabic" w:eastAsia="Traditional Arabic" w:cs="Traditional Arabic"/>
          <w:kern w:val="0"/>
          <w:sz w:val="32"/>
          <w:szCs w:val="32"/>
          <w:lang w:val="en-US" w:eastAsia="zh-CN" w:bidi="ar"/>
        </w:rPr>
        <w:t>.</w:t>
      </w:r>
    </w:p>
    <w:p w14:paraId="6AAEC14A">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المعلمين إلى تبصير الطلاب بمضار التدخين ووقايتهم من اكتساب هذه العادة ومساعدة المدخنين على الإقلاع عن هذه العادة</w:t>
      </w:r>
      <w:r>
        <w:rPr>
          <w:rFonts w:hint="default" w:ascii="Traditional Arabic" w:hAnsi="Traditional Arabic" w:eastAsia="Traditional Arabic" w:cs="Traditional Arabic"/>
          <w:kern w:val="0"/>
          <w:sz w:val="32"/>
          <w:szCs w:val="32"/>
          <w:lang w:val="en-US" w:eastAsia="zh-CN" w:bidi="ar"/>
        </w:rPr>
        <w:t>.</w:t>
      </w:r>
    </w:p>
    <w:p w14:paraId="5CEBEA49">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المعلمين إلى تبصير الطلاب بمضار المخدرات من الوقوع فيها ومساعدة من وقع فيها بالتخلص من هذه العادة وإقامة المعارض والندوات</w:t>
      </w:r>
      <w:r>
        <w:rPr>
          <w:rFonts w:hint="default" w:ascii="Traditional Arabic" w:hAnsi="Traditional Arabic" w:eastAsia="Traditional Arabic" w:cs="Traditional Arabic"/>
          <w:kern w:val="0"/>
          <w:sz w:val="32"/>
          <w:szCs w:val="32"/>
          <w:lang w:val="en-US" w:eastAsia="zh-CN" w:bidi="ar"/>
        </w:rPr>
        <w:t>.</w:t>
      </w:r>
    </w:p>
    <w:p w14:paraId="693BE8B3">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المعلمين في بيان أضرار التقليد الأعمى لبعض العادات الدخيلة على مجتمعنا الإسلامي التي قد يغتر بها بعض الشباب</w:t>
      </w:r>
      <w:r>
        <w:rPr>
          <w:rFonts w:hint="default" w:ascii="Traditional Arabic" w:hAnsi="Traditional Arabic" w:eastAsia="Traditional Arabic" w:cs="Traditional Arabic"/>
          <w:kern w:val="0"/>
          <w:sz w:val="32"/>
          <w:szCs w:val="32"/>
          <w:lang w:val="en-US" w:eastAsia="zh-CN" w:bidi="ar"/>
        </w:rPr>
        <w:t>.</w:t>
      </w:r>
    </w:p>
    <w:p w14:paraId="679D8369">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قم بالتعاون مع المعلمين إلى تحذير الطلاب من مرافقة أصدقاء السوء وبيان ما يجرونه من ويلات ومشكلات، وأكد عليهم بمساعدة الطلاب على تكوين الصحبة الصالحة</w:t>
      </w:r>
      <w:r>
        <w:rPr>
          <w:rFonts w:hint="default" w:ascii="Traditional Arabic" w:hAnsi="Traditional Arabic" w:eastAsia="Traditional Arabic" w:cs="Traditional Arabic"/>
          <w:kern w:val="0"/>
          <w:sz w:val="32"/>
          <w:szCs w:val="32"/>
          <w:lang w:val="en-US" w:eastAsia="zh-CN" w:bidi="ar"/>
        </w:rPr>
        <w:t>.</w:t>
      </w:r>
    </w:p>
    <w:p w14:paraId="2FF6268E">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تنفيذ برامج تهيئة الطلاب لأداء الاختبارات وإصدار النشرات والإرشادات حول طرق الاستذكار الجيد والاستعداد للاختبارات من أول العام</w:t>
      </w:r>
      <w:r>
        <w:rPr>
          <w:rFonts w:hint="default" w:ascii="Traditional Arabic" w:hAnsi="Traditional Arabic" w:eastAsia="Traditional Arabic" w:cs="Traditional Arabic"/>
          <w:kern w:val="0"/>
          <w:sz w:val="32"/>
          <w:szCs w:val="32"/>
          <w:lang w:val="en-US" w:eastAsia="zh-CN" w:bidi="ar"/>
        </w:rPr>
        <w:t>.</w:t>
      </w:r>
    </w:p>
    <w:p w14:paraId="4CF5FE07">
      <w:pPr>
        <w:keepNext w:val="0"/>
        <w:keepLines w:val="0"/>
        <w:widowControl/>
        <w:suppressLineNumbers w:val="0"/>
        <w:bidi/>
        <w:spacing w:before="0" w:beforeAutospacing="0" w:after="160" w:afterAutospacing="0" w:line="276" w:lineRule="auto"/>
        <w:ind w:left="0" w:right="0"/>
        <w:jc w:val="both"/>
        <w:rPr>
          <w:rFonts w:hint="cs" w:ascii="Traditional Arabic" w:hAnsi="Traditional Arabic" w:eastAsia="Traditional Arabic" w:cs="Traditional Arabic"/>
          <w:sz w:val="32"/>
          <w:szCs w:val="32"/>
          <w:rtl/>
          <w:lang w:bidi="ar"/>
        </w:rPr>
      </w:pPr>
      <w:r>
        <w:rPr>
          <w:rFonts w:hint="default" w:ascii="Traditional Arabic" w:hAnsi="Traditional Arabic" w:eastAsia="Traditional Arabic" w:cs="Traditional Arabic"/>
          <w:kern w:val="0"/>
          <w:sz w:val="32"/>
          <w:szCs w:val="32"/>
          <w:lang w:val="en-US" w:eastAsia="zh-CN" w:bidi="ar"/>
        </w:rPr>
        <w:t>•</w:t>
      </w:r>
      <w:r>
        <w:rPr>
          <w:rFonts w:hint="default" w:ascii="Traditional Arabic" w:hAnsi="Traditional Arabic" w:eastAsia="Traditional Arabic" w:cs="Traditional Arabic"/>
          <w:kern w:val="0"/>
          <w:sz w:val="32"/>
          <w:szCs w:val="32"/>
          <w:lang w:val="en-US" w:eastAsia="zh-CN" w:bidi="ar"/>
        </w:rPr>
        <w:tab/>
      </w:r>
      <w:r>
        <w:rPr>
          <w:rFonts w:hint="cs" w:ascii="Traditional Arabic" w:hAnsi="Traditional Arabic" w:eastAsia="Traditional Arabic" w:cs="Traditional Arabic"/>
          <w:kern w:val="0"/>
          <w:sz w:val="32"/>
          <w:szCs w:val="32"/>
          <w:rtl/>
          <w:cs/>
          <w:lang w:val="en-US" w:eastAsia="zh-CN" w:bidi="ar-SA"/>
        </w:rPr>
        <w:t>تنظيم الزيارات الإرشادية الوقائية للطلاب مثل زيارة عيادات التدخين ومستشفيات النقاهة ومؤسسات الأحداث وغيرها</w:t>
      </w:r>
      <w:r>
        <w:rPr>
          <w:rFonts w:hint="default" w:ascii="Traditional Arabic" w:hAnsi="Traditional Arabic" w:eastAsia="Traditional Arabic" w:cs="Traditional Arabic"/>
          <w:kern w:val="0"/>
          <w:sz w:val="32"/>
          <w:szCs w:val="32"/>
          <w:lang w:val="en-US" w:eastAsia="zh-CN" w:bidi="ar"/>
        </w:rPr>
        <w:t>.</w:t>
      </w:r>
    </w:p>
    <w:p w14:paraId="39136AA4"/>
    <w:sectPr>
      <w:pgSz w:w="12240" w:h="15840"/>
      <w:pgMar w:top="1400" w:right="1400" w:bottom="1400" w:left="14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raditional Arabic">
    <w:panose1 w:val="02020603050405020304"/>
    <w:charset w:val="00"/>
    <w:family w:val="auto"/>
    <w:pitch w:val="variable"/>
    <w:sig w:usb0="00002003" w:usb1="80000000" w:usb2="00000008" w:usb3="00000000" w:csb0="00000041" w:csb1="2008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4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160" w:afterAutospacing="0" w:line="256" w:lineRule="auto"/>
      <w:ind w:left="0" w:right="0"/>
    </w:pPr>
    <w:rPr>
      <w:rFonts w:hint="eastAsia" w:ascii="Calibri" w:hAnsi="Calibri" w:cs="Arial"/>
      <w:sz w:val="22"/>
      <w:szCs w:val="22"/>
      <w:lang w:val="en-US"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2025-12-21T22:28:56Z</dcterms:created>
  <dc:creator>DELL</dc:creator>
  <cp:lastModifiedBy>DELL</cp:lastModifiedBy>
  <dcterms:modified xsi:type="dcterms:W3CDTF">2025-12-21T22:29:42Z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DC1217BC99A94FE191C4F04059CAE12E_12</vt:lpwstr>
  </property>
</Properties>
</file>